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D4E" w:rsidRDefault="00BA3D4E" w:rsidP="00BA3D4E">
      <w:pPr>
        <w:keepNext/>
        <w:tabs>
          <w:tab w:val="left" w:pos="432"/>
        </w:tabs>
        <w:spacing w:after="0" w:line="240" w:lineRule="auto"/>
        <w:ind w:left="432" w:hanging="432"/>
        <w:jc w:val="center"/>
        <w:textAlignment w:val="auto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7F4E370" wp14:editId="38C62D62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BA3D4E" w:rsidRDefault="00BA3D4E" w:rsidP="00BA3D4E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:rsidR="00BA3D4E" w:rsidRDefault="00BA3D4E" w:rsidP="00BA3D4E">
      <w:pPr>
        <w:spacing w:after="0" w:line="240" w:lineRule="auto"/>
        <w:jc w:val="center"/>
        <w:textAlignment w:val="auto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:rsidR="00BA3D4E" w:rsidRDefault="00BA3D4E" w:rsidP="00BA3D4E">
      <w:pPr>
        <w:spacing w:after="0" w:line="240" w:lineRule="auto"/>
        <w:jc w:val="center"/>
        <w:textAlignment w:val="auto"/>
      </w:pPr>
      <w:hyperlink r:id="rId7" w:history="1">
        <w:r>
          <w:rPr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BA3D4E" w:rsidRDefault="00BA3D4E" w:rsidP="00BA3D4E">
      <w:pPr>
        <w:spacing w:after="0" w:line="240" w:lineRule="auto"/>
        <w:ind w:firstLine="708"/>
        <w:textAlignment w:val="auto"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5C7DF72" wp14:editId="7FD3DFE4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:rsidR="00BA3D4E" w:rsidRDefault="00BA3D4E" w:rsidP="00BA3D4E">
      <w:pPr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BA3D4E" w:rsidRDefault="00BA3D4E" w:rsidP="00BA3D4E">
      <w:pPr>
        <w:pBdr>
          <w:bottom w:val="single" w:sz="4" w:space="1" w:color="000000"/>
        </w:pBdr>
        <w:spacing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 xml:space="preserve">ПОСТОЯННА КОМИСИЯ ПО </w:t>
      </w:r>
      <w:r w:rsidRPr="003D7864"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БЮДЖЕТ И ФИНАНСИ </w:t>
      </w:r>
    </w:p>
    <w:p w:rsidR="00BA3D4E" w:rsidRDefault="00BA3D4E" w:rsidP="00BA3D4E">
      <w:pPr>
        <w:spacing w:before="100" w:after="0" w:line="240" w:lineRule="auto"/>
        <w:jc w:val="center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№2</w:t>
      </w:r>
    </w:p>
    <w:p w:rsidR="00BA3D4E" w:rsidRDefault="00BA3D4E" w:rsidP="00BA3D4E">
      <w:pPr>
        <w:spacing w:before="100" w:after="0" w:line="240" w:lineRule="auto"/>
        <w:jc w:val="center"/>
      </w:pPr>
    </w:p>
    <w:p w:rsidR="00BA3D4E" w:rsidRDefault="00BA3D4E" w:rsidP="00BA3D4E">
      <w:pPr>
        <w:spacing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09.12.2015 от 08:30 часа, в Заседателна зала на Общински съвет – Бургас на ул. „Александровска“</w:t>
      </w:r>
      <w:r w:rsidRPr="009C65EE">
        <w:rPr>
          <w:rFonts w:ascii="Times New Roman" w:hAnsi="Times New Roman"/>
          <w:bCs/>
        </w:rPr>
        <w:t>№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26, се проведе заседание на ПКБФ.</w:t>
      </w:r>
    </w:p>
    <w:p w:rsidR="00BA3D4E" w:rsidRDefault="00BA3D4E" w:rsidP="00BA3D4E">
      <w:pPr>
        <w:pStyle w:val="NormalWeb"/>
        <w:spacing w:before="0" w:beforeAutospacing="0" w:after="0" w:afterAutospacing="0"/>
        <w:ind w:firstLine="708"/>
        <w:jc w:val="both"/>
      </w:pPr>
      <w:r>
        <w:t xml:space="preserve">На заседанието на комисията присъстваха: Красимира  Семова Маркович – председател, Станимир Димитров Апостолов, Николай Асенов Тишев, Константин  Живков Бачийски, Петя  Красимирова </w:t>
      </w:r>
      <w:proofErr w:type="spellStart"/>
      <w:r>
        <w:t>Гънева</w:t>
      </w:r>
      <w:proofErr w:type="spellEnd"/>
      <w:r>
        <w:t xml:space="preserve"> и Юлиян  Станков </w:t>
      </w:r>
      <w:proofErr w:type="spellStart"/>
      <w:r>
        <w:t>Станков</w:t>
      </w:r>
      <w:proofErr w:type="spellEnd"/>
      <w:r>
        <w:t xml:space="preserve">. По уважителни причини отсъства: Румен Руменов Ангелов. По конкретни точки от дневния ред участие взеха следните представители на общинска администрация: </w:t>
      </w:r>
      <w:r w:rsidRPr="00BA3D4E">
        <w:t xml:space="preserve">Арх. Десислава Евгениева </w:t>
      </w:r>
      <w:r>
        <w:t>–</w:t>
      </w:r>
      <w:r w:rsidRPr="00BA3D4E">
        <w:t xml:space="preserve"> началник на отдел "Кад</w:t>
      </w:r>
      <w:r>
        <w:t xml:space="preserve">астър, регулация и архитектура", </w:t>
      </w:r>
      <w:r w:rsidRPr="00BA3D4E">
        <w:t>Андрей Р</w:t>
      </w:r>
      <w:r>
        <w:t xml:space="preserve">унчев – директор ОП "Транспорт", </w:t>
      </w:r>
      <w:r w:rsidRPr="00BA3D4E">
        <w:t xml:space="preserve">Стефан Калчев </w:t>
      </w:r>
      <w:r>
        <w:t>–</w:t>
      </w:r>
      <w:r w:rsidRPr="00BA3D4E">
        <w:t xml:space="preserve"> д</w:t>
      </w:r>
      <w:r>
        <w:t xml:space="preserve">иректор ОП "Чистота </w:t>
      </w:r>
      <w:proofErr w:type="spellStart"/>
      <w:r>
        <w:t>еко</w:t>
      </w:r>
      <w:proofErr w:type="spellEnd"/>
      <w:r>
        <w:t xml:space="preserve">", </w:t>
      </w:r>
      <w:r w:rsidRPr="00BA3D4E">
        <w:t xml:space="preserve">Павлин Михов </w:t>
      </w:r>
      <w:r>
        <w:t>–</w:t>
      </w:r>
      <w:r w:rsidRPr="00BA3D4E">
        <w:t xml:space="preserve"> дире</w:t>
      </w:r>
      <w:r>
        <w:t xml:space="preserve">ктор на дирекция "Околна среда", </w:t>
      </w:r>
      <w:r w:rsidRPr="00BA3D4E">
        <w:t xml:space="preserve">Румен </w:t>
      </w:r>
      <w:proofErr w:type="spellStart"/>
      <w:r w:rsidRPr="00BA3D4E">
        <w:t>Шарпов</w:t>
      </w:r>
      <w:proofErr w:type="spellEnd"/>
      <w:r w:rsidRPr="00BA3D4E">
        <w:t xml:space="preserve"> </w:t>
      </w:r>
      <w:r>
        <w:t>–</w:t>
      </w:r>
      <w:r w:rsidRPr="00BA3D4E">
        <w:t xml:space="preserve"> директор на дирекция "Местни прих</w:t>
      </w:r>
      <w:r>
        <w:t xml:space="preserve">оди от данъци, такси и реклама", </w:t>
      </w:r>
      <w:r w:rsidRPr="00BA3D4E">
        <w:t xml:space="preserve">Мария Гроздева </w:t>
      </w:r>
      <w:r>
        <w:t>–</w:t>
      </w:r>
      <w:r w:rsidRPr="00BA3D4E">
        <w:t xml:space="preserve"> дирек</w:t>
      </w:r>
      <w:r>
        <w:t xml:space="preserve">тор на дирекция "Вътрешен одит", </w:t>
      </w:r>
      <w:r w:rsidRPr="00BA3D4E">
        <w:t xml:space="preserve">Стамен Димитров Стамов </w:t>
      </w:r>
      <w:r>
        <w:t>–</w:t>
      </w:r>
      <w:r w:rsidRPr="00BA3D4E">
        <w:t xml:space="preserve"> изпълнителен директор на "Индустриален</w:t>
      </w:r>
      <w:r>
        <w:t xml:space="preserve"> и логистичен парк - Бургас" АД и Велизар Маджаров - </w:t>
      </w:r>
      <w:r w:rsidRPr="00BA3D4E">
        <w:t>"Спорт, превенции и младежки дейности"</w:t>
      </w:r>
      <w:r>
        <w:t xml:space="preserve">. Заседанието откри и ръководи председателят на ПКБФ – Красимира Маркович. С 5 гл. „за“, 0 гл. „против“ и 0 гл. „въздържал се“ </w:t>
      </w:r>
      <w:proofErr w:type="spellStart"/>
      <w:r>
        <w:t>се</w:t>
      </w:r>
      <w:proofErr w:type="spellEnd"/>
      <w:r>
        <w:t xml:space="preserve"> прие  следния </w:t>
      </w:r>
    </w:p>
    <w:p w:rsidR="00BA3D4E" w:rsidRDefault="00BA3D4E" w:rsidP="00BA3D4E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:rsidR="00AA34AD" w:rsidRDefault="00AA34AD" w:rsidP="00BA3D4E">
      <w:pPr>
        <w:spacing w:before="100" w:after="1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08-00-4130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Приемане на Наредба за изменение и допълнение на Наредбата за определяне размера на местните данъци, приета от Общински съвет – Бургас, Протокол № 5, т.30 от 24.01.2008г., изм. Протокол № 17 от 29.01.2009г. Протокол № 44, т.6 от 20-25.01.2011г., Протокол № 5, т.11 от 22.12.2011г., Протокол № 31, т.4 от 17.12.2013г.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08-00-4131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съвет-гр.Бургас, протокол №44, т.1 от 19.03.2003г., с последващи изменения).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08-00-4163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Костантин Луков - председател на Общински съвет - Бургас,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Наредба за изменение и допълнение на Наредбата за придобиване, управление и разпореждане с общински имоти и вещи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i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08-00-4160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поименен списък на преходните обекти от разчета за капиталови разходи 2015 г.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i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08-00-4139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Приемане на правилник за изменение и допълнение на Правилника за организацията и дейността на ОП "Чистота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еко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>", приет с решение на Общински съвет - Бургас от 28.10.2014 г. по т. 16 /Протокол №42/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08-00-4156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решение за промяна на границите на зоните и зоните в населените места по смисъла на чл. 6, ал. 7, от Приложение 2 на Закона за местните  данъци и такси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08-00-4158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Кандидатстване с нови резервни обекти по проект „Интегриран проект за обновяване на значими пространства в град Бургас“, финансиран по Оперативна програма “Регионално развитие” 2007-2013, приоритетна ос 1: „Устойчиво и интегрирано градско развитие”, Операция 1.4: „Подобряване на физическата среда и превенция на риска”, Схема за безвъзмездна финансова помощ: BG161PO001/1.4-09/2012: „Зелена и достъпна градска среда”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08-00-4137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решение за поемане на общински дълг за финансиране на проект за изграждане  на проектиране и  изпълнение на строеж за  обект „Спортен комплекс със закрит басейн и игрище за  футбол с трибуни  и обслужващи сгради“ в УПИ I-429, кв. 56 по плана на ж.к. ”Славейков“, гр. Бургас, финансиран чрез дългосрочен кредит от „Регионален фонд за градско развитие“ АД и „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Сосиете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Женерал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Експресбанк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>“ АД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08-00-4125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Димитър Николов - кмет на Община Бургас,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2016 г.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08-00-4155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- зам.-кмет "Финанси, бюджет и икономика",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Актуализиране размера на разхода във връзка с прилагане на принудителна административна мярка- принудително задържане на ППС чрез техническо средство.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08-00-4140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Промяна на Решение, съгласно Протокол №3 от проведеното на 26.11.2015 г. трето заседание на Общински съвет - Бургас относно участие на Община Бургас като партньор за създаване на публично-частно партньорство и подаване на Заявление за подпомагане по 19.1 "Помощ за подготвителни дейности" на мярка 19 " Водено от общностите местно развитие" от Програмата за развитие на селските райони 2014 - 2020 г.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08-00-4145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Продажба чрез публичен търг с тайно наддаване на недвижими имоти - частна общинска собственост, находящи се в кв. Банево, гр. Бургас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lastRenderedPageBreak/>
        <w:t>ОбС 08-00-4147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Продажба на земя - частна общинска собственост, представляваща УПИ XIII в кв.7 по действащия ПУП-ПРЗ на ж.к. "Славейков", гр. Бургас, по реда на чл. 35, ал. 3 от Закона за общинската собственост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08-00-4148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Прекратяване на съсобственост между Община Бургас и физическо лице, чрез продажба на 10/510 кв.м.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ид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>. части от УПИ VIII-700 в кв. 47, по плана на кв. Банево, гр. Бургас - частна общинска собственост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08-00-4149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>Прекратяване на съсобственост между Община Бургас и Михаил и Ганка Едреви, чрез извършване на доброволна делба на УПИ І и УПИ ІІ-1299 в кв. 49, по плана на кв. Банево, гр. Бургас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08-00-4150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Прекратяване на съсобственост между Община Бургас и физическо лице в УПИ VII-38  И УПИ VIII-38 в кв. 1 по действащия ПУП-ПРЗ на гр. Българово, Община Бургас, чрез продажба на частна общинска собственост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08-00-4151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Отдаване под наем на нежилищен имот - частна общинска собственост на юридическо лице с нестопанска цел за осъществяване на общественополезна дейност - Сдружение "Усмивка"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08-00-4138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Внасяне на предложение до Министерски съвет на Република България  за отпускане на персонална пенсия на деца сираци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08-00-4141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Провеждане на Спортно състезание по бягане и колоездене на 17.01.2016 г. (в навечерието на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Атанасовден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) и заплащане на такси към Европейския съюз във връзка с организиране и провеждане на Европейско първенство по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триатлон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 мъже/ жени до 23 години – Бургас, 17-19.06.2016 г.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08-00-4132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Красимир Стойчев - зам.-кмет "Финанси, бюджет и икономика",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Утвърждаване на извършените разходи от едноличните търговски дружества с ограничена отговорност - лечебни заведения, съгласно решение на Общински съвет - Бургас </w:t>
      </w:r>
    </w:p>
    <w:p w:rsidR="00AA34AD" w:rsidRPr="00AA34AD" w:rsidRDefault="00AA34AD" w:rsidP="00AA34AD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08-00-4101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Дечев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  Ремонт на помещение за втори компютър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томограф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 за нуждите на съществуващия и предстоящ за закупуване линейни ускорители на „КОЦ – Бургас” ЕООД </w:t>
      </w:r>
    </w:p>
    <w:p w:rsidR="00AA34AD" w:rsidRPr="00AA34AD" w:rsidRDefault="00AA34AD" w:rsidP="00AA34AD">
      <w:pPr>
        <w:tabs>
          <w:tab w:val="left" w:pos="851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08-00-4102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Дечев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Закупуване компютър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томограф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>  за „КОЦ – Бургас” ЕООД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lastRenderedPageBreak/>
        <w:t>ОбС 08-00-4152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Дечев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Закупуване със собствени средства на дружеството на дълготраен материален актив - автоматичен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хематологичен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 xml:space="preserve"> анализатор, за нуждите на Клинична лаборатория при „Комплексен онкологичен център-Бургас" ЕООД 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 xml:space="preserve">ОбС 08-00-4142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Стамен Димитров Стамов - изпълнителен директор на "Индустриален и логистичен парк - Бургас" АД,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Определяне представител на Община Бургас в общото събрание на акционерите на "Индустриален и логистичен парк - Бургас" АД и определяне начина на гласуване на проекторешенията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08-00-4128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Докладна записка от Димитринка Иванова Буланова-Митрева, общински съветник от ПП ГЕРБ,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Определяне на максимални и минимални цени за таксиметров превоз на пътници за един километър пробег по съответната тарифа, валидни за територията на Община Бургас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08-00-4144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Марина Гроздева - директор на дирекция "Вътрешен одит",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докладите за дейността по вътрешен одит в Община Бургас през 2014 г.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08-00-4143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 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Докладна записка от Марина Гроздева - директор на дирекция "Вътрешен одит",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Приемане на Анекс №1 за изменение на Стратегически план за дейността по вътрешен одит за периода 2015 – 2017 година и Годишен план за одитната дейност на дирекция „Вътрешен одит“ през 2016 г.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08-00-4091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Заявление от Златина Пантелеева - директор на Национално училище за музикално и сценично изкуство "Проф. Панчо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Владигеров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",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Финансово подпомагане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08-00-4106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Заявление от Сдружение на Клуба по подводен риболов "НАФТЕКС" - Бургас,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В Бюджет 2016 г. да бъде предвидена сума в размер на 10 000 лв. за финансово подпомагане дейността на клуба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08-00-4107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Искане от Катерина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Гагева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 - председател на общински читалищен съвет,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Средствата предвидени в Бюджет 2015 на Община Бургас за читалищна дейност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08-00-4127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Подписка от собственици на имоти в кв. Сарафово, Община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 xml:space="preserve">относно: </w:t>
      </w:r>
      <w:r w:rsidRPr="00AA34AD">
        <w:rPr>
          <w:rFonts w:ascii="Times New Roman" w:eastAsiaTheme="minorHAnsi" w:hAnsi="Times New Roman"/>
          <w:sz w:val="24"/>
          <w:szCs w:val="24"/>
        </w:rPr>
        <w:t>Включване в капиталовата програма за 2016 г. на конкретни обекти, подобряващи инфраструктурата в квартала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08-00-4100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Молба от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адв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. Румяна Трифонова,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Съдействие за изпълнение от страна на Община Бургас на Решение №І-198/12.07.2007 г. по </w:t>
      </w:r>
      <w:proofErr w:type="spellStart"/>
      <w:r w:rsidRPr="00AA34AD">
        <w:rPr>
          <w:rFonts w:ascii="Times New Roman" w:eastAsiaTheme="minorHAnsi" w:hAnsi="Times New Roman"/>
          <w:sz w:val="24"/>
          <w:szCs w:val="24"/>
        </w:rPr>
        <w:t>адм</w:t>
      </w:r>
      <w:proofErr w:type="spellEnd"/>
      <w:r w:rsidRPr="00AA34AD">
        <w:rPr>
          <w:rFonts w:ascii="Times New Roman" w:eastAsiaTheme="minorHAnsi" w:hAnsi="Times New Roman"/>
          <w:sz w:val="24"/>
          <w:szCs w:val="24"/>
        </w:rPr>
        <w:t>.д. 0978/2005 г. на Административен съд – Бургас 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AA34AD" w:rsidRPr="00AA34AD" w:rsidRDefault="00AA34AD" w:rsidP="00AA34AD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t>ОбС 08-00-4002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Молба от Димка Никова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Папанести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Отпускане на еднократна финансова помощ – </w:t>
      </w:r>
      <w:r w:rsidRPr="00AA34AD">
        <w:rPr>
          <w:rFonts w:ascii="Times New Roman" w:eastAsiaTheme="minorHAnsi" w:hAnsi="Times New Roman"/>
          <w:i/>
          <w:sz w:val="24"/>
          <w:szCs w:val="24"/>
        </w:rPr>
        <w:t>има становище</w:t>
      </w:r>
      <w:r w:rsidRPr="00AA34AD">
        <w:rPr>
          <w:rFonts w:ascii="Times New Roman" w:eastAsiaTheme="minorHAnsi" w:hAnsi="Times New Roman"/>
          <w:sz w:val="24"/>
          <w:szCs w:val="24"/>
        </w:rPr>
        <w:t>.</w:t>
      </w:r>
    </w:p>
    <w:p w:rsidR="00AA34AD" w:rsidRPr="00AA34AD" w:rsidRDefault="00AA34AD" w:rsidP="00AA34AD">
      <w:pPr>
        <w:suppressAutoHyphens w:val="0"/>
        <w:autoSpaceDN/>
        <w:contextualSpacing/>
        <w:textAlignment w:val="auto"/>
        <w:rPr>
          <w:rFonts w:ascii="Times New Roman" w:eastAsiaTheme="minorHAnsi" w:hAnsi="Times New Roman"/>
          <w:sz w:val="24"/>
          <w:szCs w:val="24"/>
        </w:rPr>
      </w:pPr>
    </w:p>
    <w:p w:rsidR="00296112" w:rsidRDefault="00AA34AD" w:rsidP="00296112">
      <w:pPr>
        <w:numPr>
          <w:ilvl w:val="0"/>
          <w:numId w:val="1"/>
        </w:numPr>
        <w:tabs>
          <w:tab w:val="left" w:pos="993"/>
        </w:tabs>
        <w:suppressAutoHyphens w:val="0"/>
        <w:autoSpaceDN/>
        <w:spacing w:line="240" w:lineRule="auto"/>
        <w:ind w:left="0" w:firstLine="567"/>
        <w:contextualSpacing/>
        <w:jc w:val="both"/>
        <w:textAlignment w:val="auto"/>
        <w:rPr>
          <w:rFonts w:ascii="Times New Roman" w:eastAsiaTheme="minorHAnsi" w:hAnsi="Times New Roman"/>
          <w:i/>
          <w:sz w:val="24"/>
          <w:szCs w:val="24"/>
        </w:rPr>
      </w:pPr>
      <w:r w:rsidRPr="00AA34AD">
        <w:rPr>
          <w:rFonts w:ascii="Times New Roman" w:eastAsiaTheme="minorHAnsi" w:hAnsi="Times New Roman"/>
          <w:i/>
          <w:sz w:val="24"/>
          <w:szCs w:val="24"/>
        </w:rPr>
        <w:lastRenderedPageBreak/>
        <w:t>ОбС 08-00-4036</w:t>
      </w:r>
      <w:r w:rsidRPr="00AA34AD">
        <w:rPr>
          <w:rFonts w:ascii="Times New Roman" w:eastAsiaTheme="minorHAnsi" w:hAnsi="Times New Roman"/>
          <w:sz w:val="24"/>
          <w:szCs w:val="24"/>
        </w:rPr>
        <w:t> </w:t>
      </w:r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Заявление от Александър Георгиев </w:t>
      </w:r>
      <w:proofErr w:type="spellStart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>Маджуров</w:t>
      </w:r>
      <w:proofErr w:type="spellEnd"/>
      <w:r w:rsidRPr="00AA34AD">
        <w:rPr>
          <w:rFonts w:ascii="Times New Roman" w:eastAsiaTheme="minorHAnsi" w:hAnsi="Times New Roman"/>
          <w:b/>
          <w:bCs/>
          <w:sz w:val="24"/>
          <w:szCs w:val="24"/>
        </w:rPr>
        <w:t xml:space="preserve"> - председател на сдружение с нестопанска цел "ДЕЯ СПОРТ" - гр. Бургас,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</w:t>
      </w:r>
      <w:r w:rsidRPr="00AA34AD">
        <w:rPr>
          <w:rFonts w:ascii="Times New Roman" w:eastAsiaTheme="minorHAnsi" w:hAnsi="Times New Roman"/>
          <w:i/>
          <w:iCs/>
          <w:sz w:val="24"/>
          <w:szCs w:val="24"/>
        </w:rPr>
        <w:t>относно:</w:t>
      </w:r>
      <w:r w:rsidRPr="00AA34AD">
        <w:rPr>
          <w:rFonts w:ascii="Times New Roman" w:eastAsiaTheme="minorHAnsi" w:hAnsi="Times New Roman"/>
          <w:sz w:val="24"/>
          <w:szCs w:val="24"/>
        </w:rPr>
        <w:t xml:space="preserve"> Финансово подпомагане на клуба – </w:t>
      </w:r>
      <w:r w:rsidRPr="00AA34AD">
        <w:rPr>
          <w:rFonts w:ascii="Times New Roman" w:eastAsiaTheme="minorHAnsi" w:hAnsi="Times New Roman"/>
          <w:i/>
          <w:sz w:val="24"/>
          <w:szCs w:val="24"/>
        </w:rPr>
        <w:t>има становище.</w:t>
      </w:r>
    </w:p>
    <w:p w:rsidR="00296112" w:rsidRPr="00296112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jc w:val="both"/>
        <w:textAlignment w:val="auto"/>
        <w:rPr>
          <w:rFonts w:ascii="Times New Roman" w:eastAsiaTheme="minorHAnsi" w:hAnsi="Times New Roman"/>
          <w:i/>
          <w:sz w:val="24"/>
          <w:szCs w:val="24"/>
        </w:rPr>
      </w:pP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AA34AD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</w:p>
    <w:p w:rsidR="00296112" w:rsidRP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08-00-4130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Приемане на Наредба за изменение и допълнение на Наредбата за определяне размера на местните данъци, приета от Общински съвет – Бургас, Протокол № 5, т.30 от 24.01.2008г., изм. Протокол № 17 от 29.01.2009г. Протокол № 44, т.6 от 20-25.01.2011г., Протокол № 5, т.11 от 22.12.2011г., Протокол № 31, т.4 от 17.12.2013г.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Румен </w:t>
      </w:r>
      <w:proofErr w:type="spellStart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>Шарпов</w:t>
      </w:r>
      <w:proofErr w:type="spellEnd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"Местни приходи от данъци, такси и реклама", представи измененията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залегнали в проекта за решение.</w:t>
      </w:r>
    </w:p>
    <w:p w:rsidR="00681EED" w:rsidRP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1 гл. "против" и 0 гл. "въздържали се",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81EED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08-00-4131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с решение на Общински съвет-гр.Бургас, протокол №44, т.1 от 19.03.2003г., с последващи изменения).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Румен </w:t>
      </w:r>
      <w:proofErr w:type="spellStart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>Шарпов</w:t>
      </w:r>
      <w:proofErr w:type="spellEnd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"Местни приходи от данъци, такси и реклама", представи измененията залегнали в проекта за решение. Станимир Апостолов установи, че в проекта за решение има допусната техническа грешка: </w:t>
      </w:r>
      <w:r w:rsidRPr="00681EED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В §3, Раздел VI Услуги извършвани от ОП "Спортни имоти", т.3 Спортна зала "Б. Брънзов", над 5 (пет) часа е изписано 1400,00/час, а трябва да се поправи на: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1400,00/ден</w:t>
      </w:r>
      <w:r w:rsidRPr="00681EED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. Същото се отнася и за следващия ред: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Голяма зала </w:t>
      </w:r>
      <w:r w:rsid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 1400,00/ден.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Живко Иванов 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ОП "Спортни имоти" присъства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заседанието и прие поправката.</w:t>
      </w:r>
    </w:p>
    <w:p w:rsidR="00681EED" w:rsidRP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1 гл. "въздържал се",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81EED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променя проекта за решение: В §3, Раздел VI Услуги извършвани от ОП "Спортни имоти", т.3 Спортна зала "Б. Брънзов", над 5 (пет) часа вместо 1400,00/час, да се чете: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1400,00/ден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и </w:t>
      </w: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Голяма зала - 1400,00/ден.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08-00-4163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Костантин Луков - председател на Общински съвет - Бургас,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Наредба за изменение и допълнение на Наредбата за придобиване, управление и разпореждане с общински имоти и вещи</w:t>
      </w:r>
    </w:p>
    <w:p w:rsidR="00296112" w:rsidRDefault="00296112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</w:p>
    <w:p w:rsidR="00681EED" w:rsidRP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81EED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296112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i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08-00-4160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поименен списък на преходните обекти от разчета за капиталови разходи 2015 г.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</w:p>
    <w:p w:rsidR="00681EED" w:rsidRP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81EED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i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08-00-4139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 xml:space="preserve">Приемане на правилник за изменение и допълнение на Правилника за организацията и дейността на ОП "Чистота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еко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>", приет с решение на Общински съвет - Бургас от 28.10.2014 г. по т. 16 /Протокол №42/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Стефан Калчев 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ОП "Чистота </w:t>
      </w:r>
      <w:proofErr w:type="spellStart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>еко</w:t>
      </w:r>
      <w:proofErr w:type="spellEnd"/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" разясни измененията наложени в Правилника за организацията и дейността на Предприятието, тъй като щата е изчислен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за пет дневна работна седмица и осем часов работен ден, който е недостатъчен. Поради тази причина той уточни, че се налага увеличаване на щатната бройка </w:t>
      </w:r>
      <w:r w:rsidR="00573DE1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дванадесет часов работен ден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 седем дневна работна седмица.</w:t>
      </w:r>
    </w:p>
    <w:p w:rsidR="00681EED" w:rsidRPr="00681EED" w:rsidRDefault="00681EED" w:rsidP="00681EED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681EED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681EED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681EED" w:rsidRDefault="00681EED" w:rsidP="00681EED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681EED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681EED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08-00-4156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решение за промяна на границите на зоните и зоните в населените места по смисъла на чл. 6, ал. 7, от Приложение 2 на Закона за местните  данъци и такси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Арх. Десислава Евгениева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"Кадастър, регулация и архитектура", внесе разяснения по докладната записка, като показа по схема предложенията за промяна на гран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иците на зони в населени места.</w:t>
      </w: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08-00-4158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Кандидатстване с нови резервни обекти по проект „Интегриран проект за обновяване на значими пространства в град Бургас“, финансиран по Оперативна програма “Регионално развитие” 2007-2013, приоритетна ос 1: „Устойчиво и интегрирано градско развитие”, Операция 1.4: „Подобряване на физическата среда и превенция на риска”, Схема за безвъзмездна финансова помощ: BG161PO001/1.4-09/2012: „Зелена и достъпна градска среда”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08-00-4137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решение за поемане на общински дълг за финансиране на проект за изграждане  на проектиране и  изпълнение на строеж за  обект „Спортен комплекс със закрит басейн и игрище за  футбол с трибуни  и обслужващи сгради“ в УПИ I-429, кв. 56 по плана на ж.к. ”Славейков“, гр. Бургас, финансиран чрез дългосрочен кредит от „Регионален фонд за градско развитие“ АД и „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Сосиете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Женерал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Експресбанк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>“ АД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08-00-4125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Димитър Николов - кмет на Община Бургас,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Одобряване на План-сметка за дейностите по събиране, извозване, обезвреждане в депа или други съоръжения на битови отпадъци и поддържане на чистотата на територии за обществено ползване за 2016 г.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i/>
          <w:iCs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Павлин Михов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"Околна среда" внесе разяснения по докладната записка и отговори на въпроси на комисията. Юлиян Станков направи предложение да се поиска от Павлин Михов справка до заседанието на Общински съвет (17.12.2015 г.), относно цената и възможността за увеличаване на покритите територии на </w:t>
      </w:r>
      <w:proofErr w:type="spellStart"/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>машиносмяна</w:t>
      </w:r>
      <w:proofErr w:type="spellEnd"/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>. Красимира Маркович подложи на гласуване направеното предложение и</w:t>
      </w:r>
      <w:r w:rsidRPr="00573DE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 с 6 гл. "за", 0 гл. "против" и 0 гл. "в</w:t>
      </w:r>
      <w:r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ъздържали се", беше подкрепено.</w:t>
      </w: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1 гл. "въздържал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решение, </w:t>
      </w:r>
      <w:r w:rsidRPr="00573DE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като изисква Павлин Михов - директор на дирекция "Околна среда" справка до заседанието на Общински съвет (17.12.2015 г.), относно цената и възможността за увеличаване на покритите територии на </w:t>
      </w:r>
      <w:proofErr w:type="spellStart"/>
      <w:r w:rsidRPr="00573DE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машиносмяна</w:t>
      </w:r>
      <w:proofErr w:type="spellEnd"/>
      <w:r w:rsidRPr="00573DE1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. 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0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08-00-4155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Актуализиране размера на разхода във връзка с прилагане на принудителна административна мярка- принудително задържане на ППС чрез техническо средство.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Андрей Рунчев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ОП "Транспорт" представи и защити пред комисията необходимост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та от актуализиране на разхода.</w:t>
      </w: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1 гл. "против" и 0 гл. "въздържали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1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08-00-4140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Промяна на Решение, съгласно Протокол №3 от проведеното на 26.11.2015 г. трето заседание на Общински съвет - Бургас относно участие на Община Бургас като партньор за създаване на публично-частно партньорство и подаване на Заявление за подпомагане по 19.1 "Помощ за подготвителни дейности" на мярка 19 " Водено от общностите местно развитие" от Програмата за развитие на селските райони 2014 - 2020 г.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573DE1" w:rsidRPr="00573DE1" w:rsidRDefault="00573DE1" w:rsidP="00573DE1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573DE1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573DE1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573DE1" w:rsidRDefault="00573DE1" w:rsidP="00573DE1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573DE1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573DE1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2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08-00-4145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Продажба чрез публичен търг с тайно наддаване на недвижими имоти - частна общинска собственост, находящи се в кв. Банево, гр. Бургас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3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08-00-4147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Продажба на земя - частна общинска собственост, представляваща УПИ XIII в кв.7 по действащия ПУП-ПРЗ на ж.к. "Славейков", гр. Бургас, по реда на чл. 35, ал. 3 от Закона за общинската собственост</w:t>
      </w:r>
    </w:p>
    <w:p w:rsidR="003E2855" w:rsidRDefault="003E2855" w:rsidP="003E2855">
      <w:pPr>
        <w:suppressAutoHyphens w:val="0"/>
        <w:autoSpaceDN/>
        <w:spacing w:after="0" w:line="240" w:lineRule="auto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4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08-00-4148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 xml:space="preserve">Прекратяване на съсобственост между Община Бургас и физическо лице, чрез продажба на 10/510 кв.м.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ид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>. части от УПИ VIII-700 в кв. 47, по плана на кв. Банево, гр. Бургас - частна общинска собственост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5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08-00-4149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lastRenderedPageBreak/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>Прекратяване на съсобственост между Община Бургас и Михаил и Ганка Едреви, чрез извършване на доброволна делба на УПИ І и УПИ ІІ-1299 в кв. 49, по плана на кв. Банево, гр. Бургас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6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08-00-4150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Прекратяване на съсобственост между Община Бургас и физическо лице в УПИ VII-38  И УПИ VIII-38 в кв. 1 по действащия ПУП-ПРЗ на гр. Българово, Община Бургас, чрез продажба на частна общинска собственост</w:t>
      </w:r>
    </w:p>
    <w:p w:rsidR="003E2855" w:rsidRPr="003E2855" w:rsidRDefault="00296112" w:rsidP="003E2855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Theme="minorHAnsi" w:hAnsi="Times New Roman" w:cstheme="minorBidi"/>
          <w:sz w:val="24"/>
        </w:rPr>
        <w:br/>
      </w:r>
      <w:r w:rsid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E2855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3E2855"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="003E2855"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="003E2855"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08-00-4151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Отдаване под наем на нежилищен имот - частна общинска собственост на юридическо лице с нестопанска цел за осъществяване на общественополезна дейност - Сдружение "Усмивка"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>По точка 1</w:t>
      </w:r>
      <w:r>
        <w:rPr>
          <w:rFonts w:ascii="Times New Roman" w:hAnsi="Times New Roman"/>
          <w:b/>
          <w:sz w:val="24"/>
          <w:szCs w:val="24"/>
        </w:rPr>
        <w:t>8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08-00-4138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Внасяне на предложение до Министерски съвет на Република България  за отпускане на персонална пенсия на деца сираци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>По точка 1</w:t>
      </w:r>
      <w:r>
        <w:rPr>
          <w:rFonts w:ascii="Times New Roman" w:hAnsi="Times New Roman"/>
          <w:b/>
          <w:sz w:val="24"/>
          <w:szCs w:val="24"/>
        </w:rPr>
        <w:t>9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08-00-4141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Димитър Николов - кмет на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 xml:space="preserve">Провеждане на Спортно състезание по бягане и колоездене на 17.01.2016 г. (в навечерието на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Атанасовден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) и заплащане на такси към Европейския съюз във връзка с организиране и провеждане на Европейско първенство по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триатлон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 мъже/ жени до 23 години – Бургас, 17-19.06.2016 г.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>Велизар Маджаров - "Спорт, превенции и младежки дейности" даде разяснение относно предложенията в проекта за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решение на докладната записка.</w:t>
      </w: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20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08-00-4132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Красимир Стойчев - зам.-кмет "Финанси, бюджет и икономика",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Утвърждаване на извършените разходи от едноличните търговски дружества с ограничена отговорност - лечебни заведения, съгласно решение на Общински съвет - Бургас</w:t>
      </w:r>
    </w:p>
    <w:p w:rsidR="00AA34AD" w:rsidRDefault="00AA34AD" w:rsidP="00AA34AD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3E2855" w:rsidRPr="003E2855" w:rsidRDefault="003E2855" w:rsidP="003E2855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3E285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3E2855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>РЕШЕНИЕ:</w:t>
      </w:r>
    </w:p>
    <w:p w:rsidR="00296112" w:rsidRPr="003E2855" w:rsidRDefault="003E2855" w:rsidP="003E2855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3E2855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3E2855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</w:t>
      </w:r>
      <w:r w:rsidRPr="009C65EE">
        <w:rPr>
          <w:rFonts w:ascii="Times New Roman" w:hAnsi="Times New Roman"/>
          <w:b/>
          <w:sz w:val="24"/>
          <w:szCs w:val="24"/>
        </w:rPr>
        <w:t>1</w:t>
      </w:r>
    </w:p>
    <w:p w:rsidR="00296112" w:rsidRPr="00AA34AD" w:rsidRDefault="00296112" w:rsidP="00296112">
      <w:pPr>
        <w:tabs>
          <w:tab w:val="left" w:pos="851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08-00-4101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Дечев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  Ремонт на помещение за втори компютър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томограф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 за нуждите на съществуващия и предстоящ за закупуване линейни ускорители на „КОЦ – Бургас” ЕООД</w:t>
      </w:r>
    </w:p>
    <w:p w:rsidR="00AA34AD" w:rsidRDefault="00AA34AD" w:rsidP="00AA34AD">
      <w:pPr>
        <w:tabs>
          <w:tab w:val="left" w:pos="851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22</w:t>
      </w:r>
    </w:p>
    <w:p w:rsidR="00296112" w:rsidRPr="00AA34AD" w:rsidRDefault="00296112" w:rsidP="00296112">
      <w:pPr>
        <w:tabs>
          <w:tab w:val="left" w:pos="851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08-00-4102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Дечев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 xml:space="preserve">Закупуване компютър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томограф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>  за „КОЦ – Бургас” ЕООД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23</w:t>
      </w:r>
    </w:p>
    <w:p w:rsidR="00296112" w:rsidRPr="00AA34AD" w:rsidRDefault="00296112" w:rsidP="00296112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08-00-4152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д-р Христо Дечев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Дечев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 - управител на  „Комплексен онкологичен център-Бургас" ЕООД,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 xml:space="preserve">Закупуване със собствени средства на дружеството на дълготраен материален актив - автоматичен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хематологичен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 xml:space="preserve"> анализатор, за нуждите на Клинична лаборатория при „Комплексен онкологичен център-Бургас" ЕООД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24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 xml:space="preserve">ОбС 08-00-4142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Стамен Димитров Стамов - изпълнителен директор на "Индустриален и логистичен парк - Бургас" АД,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Определяне представител на Община Бургас в общото събрание на акционерите на "Индустриален и логистичен парк - Бургас" АД и определяне начина на гласуване на проекторешенията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Стамен Димитров Стамов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изпълнителен директор на "Индустриален и логистичен парк - Бургас" АД внесе разяснение по докладната записка. </w:t>
      </w: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25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08-00-4128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Докладна записка от Димитринка Иванова Буланова-Митрева, общински съветник от ПП ГЕРБ,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Определяне на максимални и минимални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726853" w:rsidRDefault="00726853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726853" w:rsidRDefault="00726853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lastRenderedPageBreak/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26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08-00-4144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Марина Гроздева - директор на дирекция "Вътрешен одит",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докладите за дейността по вътрешен одит в Община Бургас през 2014 г.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Марина Гроздева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>дирекция "Вътрешен одит" внесе ра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зяснение по докладната записка.</w:t>
      </w: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296112" w:rsidRPr="003D52CE" w:rsidRDefault="00296112" w:rsidP="00296112">
      <w:pPr>
        <w:jc w:val="center"/>
      </w:pPr>
      <w:r>
        <w:t>---------------------------------------------------------------------------------------</w:t>
      </w:r>
    </w:p>
    <w:p w:rsidR="00296112" w:rsidRDefault="00296112" w:rsidP="00296112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27</w:t>
      </w:r>
    </w:p>
    <w:p w:rsidR="00296112" w:rsidRPr="00AA34AD" w:rsidRDefault="00296112" w:rsidP="00296112">
      <w:pPr>
        <w:tabs>
          <w:tab w:val="left" w:pos="993"/>
        </w:tabs>
        <w:suppressAutoHyphens w:val="0"/>
        <w:autoSpaceDN/>
        <w:spacing w:line="240" w:lineRule="auto"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08-00-4143</w:t>
      </w:r>
      <w:r w:rsidRPr="00AA34AD">
        <w:rPr>
          <w:rFonts w:ascii="Times New Roman" w:eastAsiaTheme="minorHAnsi" w:hAnsi="Times New Roman" w:cstheme="minorBidi"/>
          <w:sz w:val="24"/>
        </w:rPr>
        <w:t xml:space="preserve"> 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Докладна записка от Марина Гроздева - директор на дирекция "Вътрешен одит",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Приемане на Анекс №1 за изменение на Стратегически план за дейността по вътрешен одит за периода 2015 – 2017 година и Годишен план за одитната дейност на дирекция „Вътрешен одит“ през 2016 г.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Марина Гроздева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"Вътрешен одит" внесе ра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зяснение по докладната записка.</w:t>
      </w: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296112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Подкрепя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28</w:t>
      </w:r>
    </w:p>
    <w:p w:rsidR="00296112" w:rsidRPr="00AA34AD" w:rsidRDefault="00296112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08-00-4091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Заявление от Златина Пантелеева - директор на Национално училище за музикално и сценично изкуство "Проф. Панчо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Владигеров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",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Финансово подпомагане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726853" w:rsidRPr="00726853" w:rsidRDefault="00726853" w:rsidP="00726853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със заявлението от Златина Пантелеева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Национално училище за музикално и сценично изкуство "Проф. Панчо </w:t>
      </w:r>
      <w:proofErr w:type="spellStart"/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>Владигеров</w:t>
      </w:r>
      <w:proofErr w:type="spellEnd"/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" и в резултат на последвало явно гласуване,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</w:t>
      </w:r>
      <w:r w:rsidRPr="00726853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lastRenderedPageBreak/>
        <w:t xml:space="preserve">"въздържали се", </w:t>
      </w:r>
      <w:r w:rsidRPr="00726853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726853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8F6" w:rsidRPr="00726853" w:rsidRDefault="00726853" w:rsidP="00726853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726853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29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08-00-4106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Заявление от Сдружение на Клуба по подводен риболов "НАФТЕКС" - Бургас,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В Бюджет 2016 г. да бъде предвидена сума в размер на 10 000 лв. за финансово подпомагане дейността на клуба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със заявлението от Сдружение на Клуба по подводен риболов "НАФТЕКС" - Бургас</w:t>
      </w: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8F6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30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08-00-4107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Искане от Катерина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Гагева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 - председател на общински читалищен съвет,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Средствата предвидени в Бюджет 2015 на Община Бургас за читалищна дейност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Красимира Маркович - председател на Постоянната комисия установи, че в относното на докладната записка има техническа грешка и годината е 2016, а не 2015. Комисията предложи Катерина </w:t>
      </w:r>
      <w:proofErr w:type="spellStart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Гагева</w:t>
      </w:r>
      <w:proofErr w:type="spellEnd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да присъства на следващото заседание за да се аргументира за исканата сума, като Юлиян Станков предложи да се изпрати за становище до общинска администрация, какво се предвижда като сума в бюджет 2016 на Община Бург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ас за общински читалищен съвет.</w:t>
      </w: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искането от Катерина </w:t>
      </w:r>
      <w:proofErr w:type="spellStart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Гагева</w:t>
      </w:r>
      <w:proofErr w:type="spellEnd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- председател на общински читалищен съвет 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1. Изпраща за становище до общинска администрация, относно предвижданата сума в бюджет 2016 на Община Бургас за общински читалищен съвет.  </w:t>
      </w:r>
    </w:p>
    <w:p w:rsidR="00FC48F6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lastRenderedPageBreak/>
        <w:t xml:space="preserve">2. Поканва Катерина </w:t>
      </w:r>
      <w:proofErr w:type="spellStart"/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Гагева</w:t>
      </w:r>
      <w:proofErr w:type="spellEnd"/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</w:t>
      </w: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председател на общински читалищен съвет да присъства на следващо заседание на комисията по бюджет и финанси за подпомагане на обективното вземане на решение.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</w:t>
      </w:r>
      <w:r w:rsidRPr="009C65EE">
        <w:rPr>
          <w:rFonts w:ascii="Times New Roman" w:hAnsi="Times New Roman"/>
          <w:b/>
          <w:sz w:val="24"/>
          <w:szCs w:val="24"/>
        </w:rPr>
        <w:t>1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08-00-4127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>Подписка от собственици на имоти в кв. Сарафово, Община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 xml:space="preserve">относно: </w:t>
      </w:r>
      <w:r w:rsidRPr="00AA34AD">
        <w:rPr>
          <w:rFonts w:ascii="Times New Roman" w:eastAsiaTheme="minorHAnsi" w:hAnsi="Times New Roman" w:cstheme="minorBidi"/>
          <w:sz w:val="24"/>
        </w:rPr>
        <w:t>Включване в капиталовата програма за 2016 г. на конкретни обекти, подобряващи инфраструктурата в квартала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Председателя на комисията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Красимира Маркович разясни на членов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ете положението в кв. Сарафово.</w:t>
      </w: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8F6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подписката от собственици на имоти в кв. Сарафово, Община Бургас, </w:t>
      </w:r>
      <w:r w:rsidRPr="00E2350F"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 xml:space="preserve">относно: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Включване в капиталовата програма за 2016 г. на конкретни обекти, подобряващи инфраструктурата в квартала.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32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08-00-4100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Молба от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адв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. Румяна Трифонова,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Съдействие за изпълнение от страна на Община Бургас на Решение №І-198/12.07.2007 г. по </w:t>
      </w:r>
      <w:proofErr w:type="spellStart"/>
      <w:r w:rsidRPr="00AA34AD">
        <w:rPr>
          <w:rFonts w:ascii="Times New Roman" w:eastAsiaTheme="minorHAnsi" w:hAnsi="Times New Roman" w:cstheme="minorBidi"/>
          <w:sz w:val="24"/>
        </w:rPr>
        <w:t>адм</w:t>
      </w:r>
      <w:proofErr w:type="spellEnd"/>
      <w:r w:rsidRPr="00AA34AD">
        <w:rPr>
          <w:rFonts w:ascii="Times New Roman" w:eastAsiaTheme="minorHAnsi" w:hAnsi="Times New Roman" w:cstheme="minorBidi"/>
          <w:sz w:val="24"/>
        </w:rPr>
        <w:t>.д. 0978/2005 г. на Административен съд – Бургас</w:t>
      </w:r>
    </w:p>
    <w:p w:rsidR="00E2350F" w:rsidRDefault="00E2350F" w:rsidP="00E2350F">
      <w:p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 молбата от </w:t>
      </w:r>
      <w:proofErr w:type="spellStart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адв</w:t>
      </w:r>
      <w:proofErr w:type="spellEnd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. Румяна Трифонова 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8F6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Изпраща за становище до общинска администрация: дирекция "Правно-нормативно обслужване", дирекция "Управление на общинска собственост" и дирекция "Устройство на територията".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33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08-00-4002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lastRenderedPageBreak/>
        <w:t xml:space="preserve">Молба от Димка Никова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Папанести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>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Отпускан</w:t>
      </w:r>
      <w:r w:rsidR="00E2350F">
        <w:rPr>
          <w:rFonts w:ascii="Times New Roman" w:eastAsiaTheme="minorHAnsi" w:hAnsi="Times New Roman" w:cstheme="minorBidi"/>
          <w:sz w:val="24"/>
        </w:rPr>
        <w:t>е на еднократна финансова помощ</w:t>
      </w:r>
    </w:p>
    <w:p w:rsidR="00AA34AD" w:rsidRDefault="00AA34AD" w:rsidP="00AA34AD">
      <w:pPr>
        <w:suppressAutoHyphens w:val="0"/>
        <w:autoSpaceDN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След като се запознаха със становището</w:t>
      </w: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от Мая Казанджиева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директор на дирекция "Социални дейности, здравеопазване и спорт", 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FC48F6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становището от Мая Казанджиева - директор на дирекция "Социални дейности, здравеопазване и спорт"</w:t>
      </w:r>
    </w:p>
    <w:p w:rsidR="00FC48F6" w:rsidRPr="003D52CE" w:rsidRDefault="00FC48F6" w:rsidP="00FC48F6">
      <w:pPr>
        <w:jc w:val="center"/>
      </w:pPr>
      <w:r>
        <w:t>---------------------------------------------------------------------------------------</w:t>
      </w:r>
    </w:p>
    <w:p w:rsidR="00FC48F6" w:rsidRDefault="00FC48F6" w:rsidP="00FC48F6">
      <w:pPr>
        <w:tabs>
          <w:tab w:val="left" w:pos="851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C65EE">
        <w:rPr>
          <w:rFonts w:ascii="Times New Roman" w:hAnsi="Times New Roman"/>
          <w:b/>
          <w:sz w:val="24"/>
          <w:szCs w:val="24"/>
        </w:rPr>
        <w:t xml:space="preserve">По точка </w:t>
      </w:r>
      <w:r>
        <w:rPr>
          <w:rFonts w:ascii="Times New Roman" w:hAnsi="Times New Roman"/>
          <w:b/>
          <w:sz w:val="24"/>
          <w:szCs w:val="24"/>
        </w:rPr>
        <w:t>34</w:t>
      </w:r>
    </w:p>
    <w:p w:rsidR="00FC48F6" w:rsidRPr="00AA34AD" w:rsidRDefault="00FC48F6" w:rsidP="00FC48F6">
      <w:pPr>
        <w:suppressAutoHyphens w:val="0"/>
        <w:autoSpaceDN/>
        <w:contextualSpacing/>
        <w:textAlignment w:val="auto"/>
        <w:rPr>
          <w:rFonts w:ascii="Times New Roman" w:eastAsiaTheme="minorHAnsi" w:hAnsi="Times New Roman" w:cstheme="minorBidi"/>
          <w:sz w:val="24"/>
        </w:rPr>
      </w:pP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sz w:val="24"/>
        </w:rPr>
      </w:pPr>
      <w:r w:rsidRPr="00AA34AD">
        <w:rPr>
          <w:rFonts w:ascii="Times New Roman" w:eastAsiaTheme="minorHAnsi" w:hAnsi="Times New Roman" w:cstheme="minorBidi"/>
          <w:i/>
          <w:sz w:val="24"/>
        </w:rPr>
        <w:t>ОбС 08-00-4036</w:t>
      </w:r>
      <w:r w:rsidRPr="00AA34AD">
        <w:rPr>
          <w:rFonts w:ascii="Times New Roman" w:eastAsiaTheme="minorHAnsi" w:hAnsi="Times New Roman" w:cstheme="minorBidi"/>
          <w:sz w:val="24"/>
        </w:rPr>
        <w:t> </w:t>
      </w:r>
    </w:p>
    <w:p w:rsidR="00AA34AD" w:rsidRP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contextualSpacing/>
        <w:jc w:val="center"/>
        <w:textAlignment w:val="auto"/>
        <w:rPr>
          <w:rFonts w:ascii="Times New Roman" w:eastAsiaTheme="minorHAnsi" w:hAnsi="Times New Roman" w:cstheme="minorBidi"/>
          <w:i/>
          <w:sz w:val="24"/>
        </w:rPr>
      </w:pPr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Заявление от Александър Георгиев </w:t>
      </w:r>
      <w:proofErr w:type="spellStart"/>
      <w:r w:rsidRPr="00AA34AD">
        <w:rPr>
          <w:rFonts w:ascii="Times New Roman" w:eastAsiaTheme="minorHAnsi" w:hAnsi="Times New Roman" w:cstheme="minorBidi"/>
          <w:b/>
          <w:bCs/>
          <w:sz w:val="24"/>
        </w:rPr>
        <w:t>Маджуров</w:t>
      </w:r>
      <w:proofErr w:type="spellEnd"/>
      <w:r w:rsidRPr="00AA34AD">
        <w:rPr>
          <w:rFonts w:ascii="Times New Roman" w:eastAsiaTheme="minorHAnsi" w:hAnsi="Times New Roman" w:cstheme="minorBidi"/>
          <w:b/>
          <w:bCs/>
          <w:sz w:val="24"/>
        </w:rPr>
        <w:t xml:space="preserve"> - председател на сдружение с нестопанска цел "ДЕЯ СПОРТ" - гр. Бургас,</w:t>
      </w:r>
      <w:r w:rsidRPr="00AA34AD">
        <w:rPr>
          <w:rFonts w:ascii="Times New Roman" w:eastAsiaTheme="minorHAnsi" w:hAnsi="Times New Roman" w:cstheme="minorBidi"/>
          <w:sz w:val="24"/>
        </w:rPr>
        <w:t xml:space="preserve"> </w:t>
      </w:r>
      <w:r w:rsidRPr="00AA34AD">
        <w:rPr>
          <w:rFonts w:ascii="Times New Roman" w:eastAsiaTheme="minorHAnsi" w:hAnsi="Times New Roman" w:cstheme="minorBidi"/>
          <w:i/>
          <w:iCs/>
          <w:sz w:val="24"/>
        </w:rPr>
        <w:t>относно:</w:t>
      </w:r>
      <w:r w:rsidRPr="00AA34AD">
        <w:rPr>
          <w:rFonts w:ascii="Times New Roman" w:eastAsiaTheme="minorHAnsi" w:hAnsi="Times New Roman" w:cstheme="minorBidi"/>
          <w:sz w:val="24"/>
        </w:rPr>
        <w:t xml:space="preserve"> Финансово подпомагане на клуба </w:t>
      </w:r>
    </w:p>
    <w:p w:rsidR="00AA34AD" w:rsidRDefault="00AA34AD" w:rsidP="00AA34AD">
      <w:pPr>
        <w:tabs>
          <w:tab w:val="left" w:pos="993"/>
        </w:tabs>
        <w:suppressAutoHyphens w:val="0"/>
        <w:autoSpaceDN/>
        <w:spacing w:line="240" w:lineRule="auto"/>
        <w:jc w:val="both"/>
        <w:textAlignment w:val="auto"/>
        <w:rPr>
          <w:rFonts w:asciiTheme="minorHAnsi" w:eastAsiaTheme="minorHAnsi" w:hAnsiTheme="minorHAnsi" w:cstheme="minorBidi"/>
        </w:rPr>
      </w:pPr>
    </w:p>
    <w:p w:rsid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изчете становището от Веселина Деведжиева </w:t>
      </w:r>
      <w:r w:rsidR="00A26668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началник на отдел "Спорт, превенции и младежки дейности" Красимира Маркович заяви, че не е съгласна с него. Тя уточни, че е съгласна с мотивът й да откаже, но не е съгласна, че това дружество кандидатства в годината когато е о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сновано и няма спортна дейност.</w:t>
      </w:r>
    </w:p>
    <w:p w:rsidR="00E2350F" w:rsidRPr="00E2350F" w:rsidRDefault="00E2350F" w:rsidP="00E2350F">
      <w:pPr>
        <w:suppressAutoHyphens w:val="0"/>
        <w:autoSpaceDN/>
        <w:spacing w:after="0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След като се запознаха със становището от Веселина Деведжиева </w:t>
      </w:r>
      <w:r w:rsidR="00A26668"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 н</w:t>
      </w:r>
      <w:bookmarkStart w:id="0" w:name="_GoBack"/>
      <w:bookmarkEnd w:id="0"/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ачалник отдел "Спорт, превенции и младежки дейности" и в резултат на последвало явно гласуване, </w:t>
      </w:r>
      <w:r w:rsidRPr="00E2350F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bg-BG"/>
        </w:rPr>
        <w:t xml:space="preserve">с 4 гл. "за", 0 гл. "против" и 2 гл. "въздържали се",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 xml:space="preserve">членовете на Постоянната комисия по бюджет и финанси произнесоха следното </w:t>
      </w:r>
    </w:p>
    <w:p w:rsidR="00E2350F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jc w:val="center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РЕШЕНИЕ:</w:t>
      </w:r>
    </w:p>
    <w:p w:rsidR="0068557D" w:rsidRPr="00E2350F" w:rsidRDefault="00E2350F" w:rsidP="00E2350F">
      <w:pPr>
        <w:suppressAutoHyphens w:val="0"/>
        <w:autoSpaceDN/>
        <w:spacing w:before="100" w:beforeAutospacing="1" w:after="100" w:afterAutospacing="1" w:line="240" w:lineRule="auto"/>
        <w:ind w:firstLine="708"/>
        <w:jc w:val="both"/>
        <w:textAlignment w:val="auto"/>
        <w:rPr>
          <w:rFonts w:ascii="Times New Roman" w:eastAsia="Times New Roman" w:hAnsi="Times New Roman"/>
          <w:sz w:val="24"/>
          <w:szCs w:val="24"/>
          <w:lang w:eastAsia="bg-BG"/>
        </w:rPr>
      </w:pPr>
      <w:r w:rsidRPr="00E2350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Подкрепя </w:t>
      </w:r>
      <w:r w:rsidRPr="00E2350F">
        <w:rPr>
          <w:rFonts w:ascii="Times New Roman" w:eastAsia="Times New Roman" w:hAnsi="Times New Roman"/>
          <w:sz w:val="24"/>
          <w:szCs w:val="24"/>
          <w:lang w:eastAsia="bg-BG"/>
        </w:rPr>
        <w:t>становището от Веселина Деведжиева - началник на отдел "Спорт, превенции и младежки дейности".</w:t>
      </w:r>
    </w:p>
    <w:p w:rsidR="0068557D" w:rsidRPr="00E2350F" w:rsidRDefault="0068557D" w:rsidP="00E2350F">
      <w:pPr>
        <w:jc w:val="center"/>
      </w:pPr>
      <w:r>
        <w:t>---------------------------------------------------------------------------------------</w:t>
      </w:r>
    </w:p>
    <w:p w:rsidR="0068557D" w:rsidRDefault="0068557D" w:rsidP="0068557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68557D" w:rsidRPr="0068557D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  <w:lang w:val="en-US"/>
        </w:rPr>
      </w:pPr>
      <w:r w:rsidRPr="005C28CB">
        <w:rPr>
          <w:rFonts w:ascii="Times New Roman" w:hAnsi="Times New Roman"/>
          <w:b/>
          <w:sz w:val="24"/>
          <w:szCs w:val="24"/>
        </w:rPr>
        <w:t>ПРЕДСЕДАТЕЛ: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68557D">
        <w:rPr>
          <w:rFonts w:ascii="Times New Roman" w:hAnsi="Times New Roman"/>
          <w:i/>
          <w:sz w:val="24"/>
          <w:szCs w:val="24"/>
          <w:lang w:val="en-US"/>
        </w:rPr>
        <w:t>(</w:t>
      </w:r>
      <w:r w:rsidRPr="0068557D">
        <w:rPr>
          <w:rFonts w:ascii="Times New Roman" w:hAnsi="Times New Roman"/>
          <w:i/>
          <w:sz w:val="24"/>
          <w:szCs w:val="24"/>
        </w:rPr>
        <w:t>п</w:t>
      </w:r>
      <w:r w:rsidRPr="0068557D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68557D" w:rsidRPr="005C28CB" w:rsidRDefault="0068557D" w:rsidP="0068557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Красимира Маркович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68557D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68557D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68557D" w:rsidRPr="005C28CB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68557D" w:rsidRPr="005C28CB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</w:p>
    <w:p w:rsidR="0068557D" w:rsidRPr="0068557D" w:rsidRDefault="0068557D" w:rsidP="0068557D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5C28CB">
        <w:rPr>
          <w:rFonts w:ascii="Times New Roman" w:hAnsi="Times New Roman"/>
          <w:b/>
          <w:sz w:val="24"/>
          <w:szCs w:val="24"/>
        </w:rPr>
        <w:t>ПРОТОКОЛИСТ:</w:t>
      </w:r>
      <w:r w:rsidRPr="005C28CB">
        <w:rPr>
          <w:rFonts w:ascii="Times New Roman" w:hAnsi="Times New Roman"/>
          <w:sz w:val="24"/>
          <w:szCs w:val="24"/>
        </w:rPr>
        <w:t xml:space="preserve"> </w:t>
      </w:r>
      <w:r w:rsidRPr="0068557D">
        <w:rPr>
          <w:rFonts w:ascii="Times New Roman" w:hAnsi="Times New Roman"/>
          <w:i/>
          <w:sz w:val="24"/>
          <w:szCs w:val="24"/>
          <w:lang w:val="en-US"/>
        </w:rPr>
        <w:t>(</w:t>
      </w:r>
      <w:r w:rsidRPr="0068557D">
        <w:rPr>
          <w:rFonts w:ascii="Times New Roman" w:hAnsi="Times New Roman"/>
          <w:i/>
          <w:sz w:val="24"/>
          <w:szCs w:val="24"/>
        </w:rPr>
        <w:t>п</w:t>
      </w:r>
      <w:r w:rsidRPr="0068557D">
        <w:rPr>
          <w:rFonts w:ascii="Times New Roman" w:hAnsi="Times New Roman"/>
          <w:i/>
          <w:sz w:val="24"/>
          <w:szCs w:val="24"/>
          <w:lang w:val="en-US"/>
        </w:rPr>
        <w:t>)</w:t>
      </w:r>
    </w:p>
    <w:p w:rsidR="0068557D" w:rsidRPr="00916B52" w:rsidRDefault="0068557D" w:rsidP="0068557D">
      <w:pPr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sz w:val="24"/>
          <w:szCs w:val="24"/>
        </w:rPr>
        <w:tab/>
      </w:r>
      <w:r w:rsidRPr="005C28CB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Жени Господинова</w:t>
      </w:r>
      <w:r w:rsidRPr="005C28CB">
        <w:rPr>
          <w:rFonts w:ascii="Times New Roman" w:hAnsi="Times New Roman"/>
          <w:b/>
          <w:sz w:val="24"/>
          <w:szCs w:val="24"/>
        </w:rPr>
        <w:t>)</w:t>
      </w:r>
    </w:p>
    <w:p w:rsidR="00FA655A" w:rsidRPr="0068557D" w:rsidRDefault="00FA655A" w:rsidP="0068557D"/>
    <w:sectPr w:rsidR="00FA655A" w:rsidRPr="006855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A416F0"/>
    <w:multiLevelType w:val="hybridMultilevel"/>
    <w:tmpl w:val="4AB8F2C8"/>
    <w:lvl w:ilvl="0" w:tplc="857A0A2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D4E"/>
    <w:rsid w:val="00116C3E"/>
    <w:rsid w:val="00162E5A"/>
    <w:rsid w:val="00296112"/>
    <w:rsid w:val="00297C30"/>
    <w:rsid w:val="002E18F4"/>
    <w:rsid w:val="003A1F15"/>
    <w:rsid w:val="003A3C26"/>
    <w:rsid w:val="003E2855"/>
    <w:rsid w:val="00573DE1"/>
    <w:rsid w:val="00681EED"/>
    <w:rsid w:val="0068557D"/>
    <w:rsid w:val="00726853"/>
    <w:rsid w:val="007C2D7D"/>
    <w:rsid w:val="007E3076"/>
    <w:rsid w:val="00A26668"/>
    <w:rsid w:val="00AA34AD"/>
    <w:rsid w:val="00BA3D4E"/>
    <w:rsid w:val="00E2350F"/>
    <w:rsid w:val="00E650C1"/>
    <w:rsid w:val="00FA655A"/>
    <w:rsid w:val="00FC4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A3D4E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D4E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961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A3D4E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A3D4E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296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urgas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5582</Words>
  <Characters>31823</Characters>
  <Application>Microsoft Office Word</Application>
  <DocSecurity>0</DocSecurity>
  <Lines>265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21</cp:revision>
  <dcterms:created xsi:type="dcterms:W3CDTF">2015-12-10T12:03:00Z</dcterms:created>
  <dcterms:modified xsi:type="dcterms:W3CDTF">2015-12-10T12:45:00Z</dcterms:modified>
</cp:coreProperties>
</file>