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2BD" w:rsidRPr="00EE0B09" w:rsidRDefault="003412BD" w:rsidP="003412BD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EE0B09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6C8681F" wp14:editId="514F2F59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0B09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3412BD" w:rsidRPr="00EE0B09" w:rsidRDefault="003412BD" w:rsidP="003412BD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E0B09">
        <w:rPr>
          <w:rFonts w:ascii="Tahoma" w:eastAsia="Times New Roman" w:hAnsi="Tahoma" w:cs="Arial"/>
          <w:sz w:val="20"/>
          <w:szCs w:val="20"/>
          <w:lang w:eastAsia="ar-SA"/>
        </w:rPr>
        <w:t xml:space="preserve">8000 Бургас, </w:t>
      </w:r>
      <w:proofErr w:type="spellStart"/>
      <w:r w:rsidRPr="00EE0B09">
        <w:rPr>
          <w:rFonts w:ascii="Tahoma" w:eastAsia="Times New Roman" w:hAnsi="Tahoma" w:cs="Arial"/>
          <w:sz w:val="20"/>
          <w:szCs w:val="20"/>
          <w:lang w:eastAsia="ar-SA"/>
        </w:rPr>
        <w:t>ул</w:t>
      </w:r>
      <w:proofErr w:type="spellEnd"/>
      <w:r w:rsidRPr="00EE0B09">
        <w:rPr>
          <w:rFonts w:ascii="Tahoma" w:eastAsia="Times New Roman" w:hAnsi="Tahoma" w:cs="Arial"/>
          <w:sz w:val="20"/>
          <w:szCs w:val="20"/>
          <w:lang w:eastAsia="ar-SA"/>
        </w:rPr>
        <w:t>.”Александровска” № 26</w:t>
      </w:r>
    </w:p>
    <w:p w:rsidR="003412BD" w:rsidRPr="00EE0B09" w:rsidRDefault="003412BD" w:rsidP="003412BD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E0B09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3412BD" w:rsidRPr="00EE0B09" w:rsidRDefault="003412BD" w:rsidP="003412B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hyperlink r:id="rId6" w:history="1">
        <w:r w:rsidRPr="00EE0B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Pr="00EE0B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Pr="00EE0B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Pr="00EE0B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Pr="00EE0B09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Pr="00EE0B09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Pr="00EE0B09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EE0B09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EE0B09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3412BD" w:rsidRPr="00EE0B09" w:rsidRDefault="003412BD" w:rsidP="003412BD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EE0B09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5D84B1D" wp14:editId="35C672F3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5" name="Съединител &quot;права стрелка&quot;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D37F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5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D8ctqt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3412BD" w:rsidRPr="00EE0B09" w:rsidRDefault="003412BD" w:rsidP="003412BD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3412BD" w:rsidRPr="00EE0B09" w:rsidRDefault="003412BD" w:rsidP="003412BD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БЮДЖЕТ И ФИНАНСИ </w:t>
      </w:r>
    </w:p>
    <w:p w:rsidR="003412BD" w:rsidRPr="00EE0B09" w:rsidRDefault="003412BD" w:rsidP="003412BD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:rsidR="003412BD" w:rsidRPr="00EE0B09" w:rsidRDefault="003412BD" w:rsidP="003412B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3412BD" w:rsidRPr="003412BD" w:rsidRDefault="003412BD" w:rsidP="003412B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№2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6</w:t>
      </w:r>
    </w:p>
    <w:p w:rsidR="003412BD" w:rsidRPr="00EE0B09" w:rsidRDefault="003412BD" w:rsidP="003412B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:rsidR="003412BD" w:rsidRPr="00EE0B09" w:rsidRDefault="003412BD" w:rsidP="003412B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08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.2017 г. от 09:00 часа</w:t>
      </w:r>
      <w:r w:rsidRPr="00EE0B0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Зала № 2, ет. 1, Община Бургас, ул. „Александровска“ № 26, се проведе заседание на ПКБФ.</w:t>
      </w:r>
    </w:p>
    <w:p w:rsidR="003412BD" w:rsidRPr="00EE0B09" w:rsidRDefault="003412BD" w:rsidP="003412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Красимира  Семова Маркович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Димитров 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постолов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Константин  Живков Бачийски, Юлиян  Станков </w:t>
      </w:r>
      <w:proofErr w:type="spellStart"/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Петя  Красимирова Гънева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Чанко Миндов Мирчев. По уважителни причини отсъства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Румен Руменов Ангелов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конкретни точки от дневния ред участие взеха следните представители на общинска администрация: 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Култура и образование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Рунчев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ление на общинската собственост“, 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Ивелина Стратева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„Икономика и стопански дейности“, 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„Правно-нормативно обслужване“, 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Павлин Михов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„Околна среда“, 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Румен Шарпов – директор дирекция „Местни приходи от данъци,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такси и реклама“, 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Мая Казанджиева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3412BD">
        <w:rPr>
          <w:rFonts w:ascii="Times New Roman" w:eastAsia="Times New Roman" w:hAnsi="Times New Roman" w:cs="Times New Roman"/>
          <w:sz w:val="24"/>
          <w:szCs w:val="24"/>
          <w:lang w:eastAsia="bg-BG"/>
        </w:rPr>
        <w:t>Социални дейности, здравеопазване и спорт”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ПКБФ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Красимира Маркович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 се“ се прие  следния </w:t>
      </w:r>
    </w:p>
    <w:p w:rsidR="003412BD" w:rsidRPr="00EE0B09" w:rsidRDefault="003412BD" w:rsidP="003412B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12BD" w:rsidRDefault="003412BD" w:rsidP="003412B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0C0462" w:rsidRPr="00EE0B09" w:rsidRDefault="000C0462" w:rsidP="003412B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08-00-6792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Наредбата за условията и реда за платено и безплатно паркиране на моторни превозни средства на територията на Община Бургас, определена като зона  </w:t>
      </w:r>
    </w:p>
    <w:p w:rsidR="000C0462" w:rsidRPr="000C0462" w:rsidRDefault="000C0462" w:rsidP="000C0462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08-00-6825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Костантин Йорданов Луков – председател на Общински съвет – Бургас,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C0462"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реда за придобиване, управление и разпореждане с общински имоти и вещи</w:t>
      </w:r>
    </w:p>
    <w:p w:rsidR="000C0462" w:rsidRPr="000C0462" w:rsidRDefault="000C0462" w:rsidP="000C0462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08-00-6834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Група общински съветници от ПП ГЕРБ,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0C0462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 </w:t>
      </w:r>
    </w:p>
    <w:p w:rsidR="000C0462" w:rsidRPr="000C0462" w:rsidRDefault="000C0462" w:rsidP="000C0462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lastRenderedPageBreak/>
        <w:t>ОбС 08-00-6848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C0462">
        <w:rPr>
          <w:rFonts w:ascii="Times New Roman" w:hAnsi="Times New Roman" w:cs="Times New Roman"/>
          <w:sz w:val="24"/>
          <w:szCs w:val="24"/>
        </w:rPr>
        <w:t>Изменение и допълнение на концесионни договори с № 91-00-696/02.09.2010 г. и № 91-00-685/4/02.09.2010 г.</w:t>
      </w:r>
    </w:p>
    <w:p w:rsidR="000C0462" w:rsidRPr="000C0462" w:rsidRDefault="000C0462" w:rsidP="000C0462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08-00-6862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sz w:val="24"/>
          <w:szCs w:val="24"/>
        </w:rPr>
        <w:t xml:space="preserve"> Определяне на концесионер в процедура за предоставяне на концесия с предмет: „Извършване на строителни и монтажни работи по цялостно изграждане /проектиране и строителство/ на “Спортен и развлекателно-</w:t>
      </w:r>
      <w:proofErr w:type="spellStart"/>
      <w:r w:rsidRPr="000C0462">
        <w:rPr>
          <w:rFonts w:ascii="Times New Roman" w:hAnsi="Times New Roman" w:cs="Times New Roman"/>
          <w:sz w:val="24"/>
          <w:szCs w:val="24"/>
        </w:rPr>
        <w:t>атракционен</w:t>
      </w:r>
      <w:proofErr w:type="spellEnd"/>
      <w:r w:rsidRPr="000C0462">
        <w:rPr>
          <w:rFonts w:ascii="Times New Roman" w:hAnsi="Times New Roman" w:cs="Times New Roman"/>
          <w:sz w:val="24"/>
          <w:szCs w:val="24"/>
        </w:rPr>
        <w:t xml:space="preserve"> комплекс“ на територията на имот, публична общинска собственост, представляващ ПИ с идентификатор 07079.618.109 по ККР на град Бургас – ЦГЧ, неговото управление и поддържане след въвеждането му в експлоатация на риск на концесионера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C0462">
        <w:rPr>
          <w:rFonts w:ascii="Times New Roman" w:hAnsi="Times New Roman" w:cs="Times New Roman"/>
          <w:sz w:val="24"/>
          <w:szCs w:val="24"/>
        </w:rPr>
        <w:t>включително експлоатация на обекта на концесията и/или извършването на други стопански дейности срещу получаването на приходи“ </w:t>
      </w:r>
    </w:p>
    <w:p w:rsidR="000C0462" w:rsidRPr="000C0462" w:rsidRDefault="000C0462" w:rsidP="000C0462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08-00-6846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sz w:val="24"/>
          <w:szCs w:val="24"/>
        </w:rPr>
        <w:t xml:space="preserve"> Откриване на Професионална гимназия по компютърно програмиране и иновации от учебната 2018/2019 година</w:t>
      </w:r>
    </w:p>
    <w:p w:rsidR="000C0462" w:rsidRPr="000C0462" w:rsidRDefault="000C0462" w:rsidP="000C0462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08-00-6849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Руска Бояджиева – зам.-кмет „Европейски политики, околна среда“ при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sz w:val="24"/>
          <w:szCs w:val="24"/>
        </w:rPr>
        <w:t xml:space="preserve"> Одобряване на План-сметка за дейностите по събиране, извозване, обезвреждане в депа или други съоръжения на битови отпадъци и поддържане на чистотата на територии за обществено ползване за 2018 г. и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 Протокол № 21/ 20.12.2016 г., с последващи изменения и допълнения</w:t>
      </w:r>
    </w:p>
    <w:p w:rsidR="000C0462" w:rsidRPr="000C0462" w:rsidRDefault="000C0462" w:rsidP="000C0462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08-00-6838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Лорис Мануелян – зам.-кмет ЗСДС при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sz w:val="24"/>
          <w:szCs w:val="24"/>
        </w:rPr>
        <w:t>Реорганизацията на работата в Център за обществена подкрепа, промяна на щатното разписание и кода на икономическа дейност</w:t>
      </w:r>
    </w:p>
    <w:p w:rsidR="000C0462" w:rsidRPr="000C0462" w:rsidRDefault="000C0462" w:rsidP="000C0462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08-00-6853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C0462">
        <w:rPr>
          <w:rFonts w:ascii="Times New Roman" w:hAnsi="Times New Roman" w:cs="Times New Roman"/>
          <w:sz w:val="24"/>
          <w:szCs w:val="24"/>
        </w:rPr>
        <w:t>Учредяване право на пристрояване в полза на физически лица за изграждане на едноетажна пристройка към съществуваща жилищна сграда в имот – частна общинска собственост, представляващ УПИ Х-280,281 в кв.20 по плана на кв. Ветрен, гр. Бургас, съответен на ПИ с идентификатор 07079.702.812 по КККР на кв. Ветрен, гр. Бургас </w:t>
      </w:r>
    </w:p>
    <w:p w:rsidR="000C0462" w:rsidRPr="000C0462" w:rsidRDefault="000C0462" w:rsidP="000C0462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08-00-6855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sz w:val="24"/>
          <w:szCs w:val="24"/>
        </w:rPr>
        <w:t xml:space="preserve"> Отдаване под наем на части от нежилищен имот – публична общинска собственост, представляващ обект „Спортен комплекс със закрит басейн и игрище за футбол с трибуни и обслужващи сгради“, изграден в УПИ I-429, кв.56 по плана на ж.к. „Славейков“, гр. Бургас, чрез провеждане на публичен оповестен конкурс </w:t>
      </w:r>
    </w:p>
    <w:p w:rsidR="000C0462" w:rsidRPr="000C0462" w:rsidRDefault="000C0462" w:rsidP="000C0462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08-00-6851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C0462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физически и юридически лица, чрез продажба на общинските 243,54/1101 кв. м идеални части от УПИ V в кв.164, целият с площ 1101 кв. м, по плана на ЦГЧ - гр. </w:t>
      </w:r>
      <w:r w:rsidRPr="000C0462">
        <w:rPr>
          <w:rFonts w:ascii="Times New Roman" w:hAnsi="Times New Roman" w:cs="Times New Roman"/>
          <w:sz w:val="24"/>
          <w:szCs w:val="24"/>
        </w:rPr>
        <w:lastRenderedPageBreak/>
        <w:t>Бургас, представляващ ПИ с идентификатор 07079.613.378, целият с площ 1102 кв. м по КК на гр. Бургас </w:t>
      </w:r>
    </w:p>
    <w:p w:rsidR="000C0462" w:rsidRPr="000C0462" w:rsidRDefault="000C0462" w:rsidP="000C0462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08-00-6852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178/1192 кв. м идеални части от УПИ ІІ-487, кв. 37, целият с площ 1192 кв. м, по плана на кв. Рудник – кв. Черно море, гр. Бургас – частна общинска собственост</w:t>
      </w:r>
    </w:p>
    <w:p w:rsidR="000C0462" w:rsidRPr="000C0462" w:rsidRDefault="000C0462" w:rsidP="000C0462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08-00-6850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C0462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ПИ с идентификатор 07079.705.2835 по КК на гр.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0462">
        <w:rPr>
          <w:rFonts w:ascii="Times New Roman" w:hAnsi="Times New Roman" w:cs="Times New Roman"/>
          <w:sz w:val="24"/>
          <w:szCs w:val="24"/>
        </w:rPr>
        <w:t>Бургас, по реда на  чл. 35, ал. 3 от ЗОС </w:t>
      </w:r>
    </w:p>
    <w:p w:rsidR="000C0462" w:rsidRPr="000C0462" w:rsidRDefault="000C0462" w:rsidP="000C0462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08-00-6831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Георги Василев Манев – общински съветник от групата на НФСБ и СЕК,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C0462">
        <w:rPr>
          <w:rFonts w:ascii="Times New Roman" w:hAnsi="Times New Roman" w:cs="Times New Roman"/>
          <w:sz w:val="24"/>
          <w:szCs w:val="24"/>
        </w:rPr>
        <w:t>Допускане на промяна на предназначението на гаражи с идентификатори по КК на гр. Бургас 07079.616.175.1.19 и 07079.616.175.1.20 в партера на жилищна сграда находяща се в УПИ  III-5342, кв.21 по плана на к-с „Възраждане“, гр. Бургас с административен адрес ул. „Левски“ №56</w:t>
      </w:r>
    </w:p>
    <w:p w:rsidR="00906A17" w:rsidRPr="00906A17" w:rsidRDefault="00906A17" w:rsidP="00906A17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08-00-6835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Пеньо Мечков – общински съветник от ПП ГЕРБ, </w:t>
      </w:r>
      <w:r w:rsidRPr="000C0462"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bCs/>
          <w:sz w:val="24"/>
          <w:szCs w:val="24"/>
        </w:rPr>
        <w:t>Изграждане на паркинг пред бл.111 и ремонт на тротоар в зона „В“, ж.р. „Меден Рудник“</w:t>
      </w:r>
      <w:r w:rsidRPr="000C0462">
        <w:rPr>
          <w:rFonts w:ascii="Times New Roman" w:hAnsi="Times New Roman" w:cs="Times New Roman"/>
          <w:sz w:val="24"/>
          <w:szCs w:val="24"/>
        </w:rPr>
        <w:t> </w:t>
      </w:r>
    </w:p>
    <w:p w:rsidR="000C0462" w:rsidRPr="000C0462" w:rsidRDefault="000C0462" w:rsidP="000C0462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08-00-6840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Христо Дечев </w:t>
      </w:r>
      <w:proofErr w:type="spellStart"/>
      <w:r w:rsidRPr="000C0462">
        <w:rPr>
          <w:rFonts w:ascii="Times New Roman" w:hAnsi="Times New Roman" w:cs="Times New Roman"/>
          <w:b/>
          <w:bCs/>
          <w:sz w:val="24"/>
          <w:szCs w:val="24"/>
        </w:rPr>
        <w:t>Дечев</w:t>
      </w:r>
      <w:proofErr w:type="spellEnd"/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 – управител на „Комплексен онкологичен център – Бургас“ ЕООД,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C0462">
        <w:rPr>
          <w:rFonts w:ascii="Times New Roman" w:hAnsi="Times New Roman" w:cs="Times New Roman"/>
          <w:sz w:val="24"/>
          <w:szCs w:val="24"/>
        </w:rPr>
        <w:t xml:space="preserve">Закупуване на едноканална </w:t>
      </w:r>
      <w:proofErr w:type="spellStart"/>
      <w:r w:rsidRPr="000C0462">
        <w:rPr>
          <w:rFonts w:ascii="Times New Roman" w:hAnsi="Times New Roman" w:cs="Times New Roman"/>
          <w:sz w:val="24"/>
          <w:szCs w:val="24"/>
        </w:rPr>
        <w:t>електрохирургична</w:t>
      </w:r>
      <w:proofErr w:type="spellEnd"/>
      <w:r w:rsidRPr="000C0462">
        <w:rPr>
          <w:rFonts w:ascii="Times New Roman" w:hAnsi="Times New Roman" w:cs="Times New Roman"/>
          <w:sz w:val="24"/>
          <w:szCs w:val="24"/>
        </w:rPr>
        <w:t xml:space="preserve"> система за </w:t>
      </w:r>
      <w:proofErr w:type="spellStart"/>
      <w:r w:rsidRPr="000C0462">
        <w:rPr>
          <w:rFonts w:ascii="Times New Roman" w:hAnsi="Times New Roman" w:cs="Times New Roman"/>
          <w:sz w:val="24"/>
          <w:szCs w:val="24"/>
        </w:rPr>
        <w:t>фузия</w:t>
      </w:r>
      <w:proofErr w:type="spellEnd"/>
      <w:r w:rsidRPr="000C0462">
        <w:rPr>
          <w:rFonts w:ascii="Times New Roman" w:hAnsi="Times New Roman" w:cs="Times New Roman"/>
          <w:sz w:val="24"/>
          <w:szCs w:val="24"/>
        </w:rPr>
        <w:t xml:space="preserve"> на съдове и тъкани с комплект инструменти за Отделение по онкологична хирургия при „КОЦ – Бургас“ ЕООД</w:t>
      </w:r>
    </w:p>
    <w:p w:rsidR="000C0462" w:rsidRPr="000C0462" w:rsidRDefault="000C0462" w:rsidP="000C0462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0462" w:rsidRPr="000C0462" w:rsidRDefault="000C0462" w:rsidP="000C046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08-00-6548</w:t>
      </w:r>
      <w:r w:rsidRPr="000C0462">
        <w:rPr>
          <w:rFonts w:ascii="Times New Roman" w:hAnsi="Times New Roman" w:cs="Times New Roman"/>
          <w:sz w:val="24"/>
          <w:szCs w:val="24"/>
        </w:rPr>
        <w:t xml:space="preserve">  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>Писмо от Комисията по опрощаване,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sz w:val="24"/>
          <w:szCs w:val="24"/>
        </w:rPr>
        <w:t>Молба от Жельо Иванов Михайлов за опрощаване на дължими държавни вземания </w:t>
      </w:r>
    </w:p>
    <w:p w:rsidR="000C0462" w:rsidRP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04A64" w:rsidRPr="00C36BD8" w:rsidRDefault="00B04A64" w:rsidP="00B04A64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0C0462" w:rsidRDefault="00B04A64" w:rsidP="00B04A64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:rsidR="00B04A64" w:rsidRPr="000C0462" w:rsidRDefault="00B04A64" w:rsidP="00B04A64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08-00-6792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0462" w:rsidRDefault="000C0462" w:rsidP="0055722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Наредбата за условията и реда за платено и безплатно паркиране на моторни превозни средства на територията на Община Бургас, определена като зона</w:t>
      </w:r>
    </w:p>
    <w:p w:rsidR="00A577F4" w:rsidRDefault="00A577F4" w:rsidP="00557223">
      <w:pPr>
        <w:pStyle w:val="NormalWeb"/>
        <w:ind w:firstLine="708"/>
        <w:contextualSpacing/>
        <w:jc w:val="both"/>
      </w:pPr>
      <w:r>
        <w:t xml:space="preserve">Андрей Рунчев - директор на ОП </w:t>
      </w:r>
      <w:r w:rsidR="00557223">
        <w:t>„</w:t>
      </w:r>
      <w:r>
        <w:t>Транспорт</w:t>
      </w:r>
      <w:r w:rsidR="00557223">
        <w:t>“</w:t>
      </w:r>
      <w:r>
        <w:t xml:space="preserve"> представи докладната записка.</w:t>
      </w:r>
    </w:p>
    <w:p w:rsidR="00A577F4" w:rsidRDefault="00A577F4" w:rsidP="00557223">
      <w:pPr>
        <w:pStyle w:val="NormalWeb"/>
        <w:ind w:firstLine="708"/>
        <w:contextualSpacing/>
        <w:jc w:val="both"/>
      </w:pPr>
      <w:r>
        <w:t xml:space="preserve">Юлиян Станков направи следното допълнение в проекта за решение, в §12 „Приложение 2 „Зелена зона“, Подзона – „Зелена – 1“, да се включи участъка заключен между улиците: "Константин Величков", бул. "Демокрация", „24-ти черноморски пехотен полк“, „Адам Мицкевич“. Предложението беше подложено на гласуване и, </w:t>
      </w:r>
      <w:r>
        <w:rPr>
          <w:rStyle w:val="Emphasis"/>
        </w:rPr>
        <w:t xml:space="preserve">с 5 гл. "за", 0 гл. "против" и 0 гл. "въздържали се", </w:t>
      </w:r>
      <w:r>
        <w:t>беше подкрепено.</w:t>
      </w:r>
    </w:p>
    <w:p w:rsidR="00A577F4" w:rsidRDefault="00A577F4" w:rsidP="00557223">
      <w:pPr>
        <w:pStyle w:val="NormalWeb"/>
        <w:ind w:firstLine="708"/>
        <w:contextualSpacing/>
        <w:jc w:val="both"/>
      </w:pPr>
      <w:r>
        <w:lastRenderedPageBreak/>
        <w:t xml:space="preserve">След кратки разисквания и 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557223" w:rsidRDefault="00557223" w:rsidP="00557223">
      <w:pPr>
        <w:pStyle w:val="NormalWeb"/>
        <w:contextualSpacing/>
        <w:jc w:val="both"/>
        <w:rPr>
          <w:rStyle w:val="Strong"/>
        </w:rPr>
      </w:pPr>
    </w:p>
    <w:p w:rsidR="00A577F4" w:rsidRDefault="00A577F4" w:rsidP="00557223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557223" w:rsidRDefault="00557223" w:rsidP="00557223">
      <w:pPr>
        <w:pStyle w:val="NormalWeb"/>
        <w:contextualSpacing/>
        <w:jc w:val="both"/>
        <w:rPr>
          <w:rStyle w:val="Strong"/>
        </w:rPr>
      </w:pPr>
    </w:p>
    <w:p w:rsidR="00A577F4" w:rsidRDefault="00A577F4" w:rsidP="00557223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предлага следната промяна в проекта за решение:</w:t>
      </w:r>
    </w:p>
    <w:p w:rsidR="00B04A64" w:rsidRDefault="00A577F4" w:rsidP="00557223">
      <w:pPr>
        <w:pStyle w:val="NormalWeb"/>
        <w:ind w:firstLine="708"/>
        <w:contextualSpacing/>
        <w:jc w:val="both"/>
      </w:pPr>
      <w:r>
        <w:rPr>
          <w:rStyle w:val="Strong"/>
        </w:rPr>
        <w:t>В §12 „Приложение 2 „Зелена зона“, Подзона – „Зелена – 1“, да се включи участъка заключен между улиците: "Константин Величков", бул. "Демокрация", „24-ти черноморски пехотен полк“, „Адам Мицкевич“.</w:t>
      </w:r>
    </w:p>
    <w:p w:rsidR="00B04A64" w:rsidRPr="00C36BD8" w:rsidRDefault="00B04A64" w:rsidP="00B04A64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04A64" w:rsidRDefault="00B04A64" w:rsidP="00B04A64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:rsidR="00B04A64" w:rsidRPr="000C0462" w:rsidRDefault="00B04A64" w:rsidP="00B04A64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08-00-6825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0462" w:rsidRDefault="000C0462" w:rsidP="0055722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Костантин Йорданов Луков – председател на Общински съвет – Бургас,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C0462"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реда за придобиване, управление и разпореждане с общински имоти и вещи</w:t>
      </w:r>
    </w:p>
    <w:p w:rsidR="00557223" w:rsidRDefault="00557223" w:rsidP="00557223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557223" w:rsidRDefault="00557223" w:rsidP="00557223">
      <w:pPr>
        <w:pStyle w:val="NormalWeb"/>
        <w:jc w:val="center"/>
      </w:pPr>
      <w:r>
        <w:rPr>
          <w:rStyle w:val="Strong"/>
        </w:rPr>
        <w:t>РЕШЕНИЕ:</w:t>
      </w:r>
    </w:p>
    <w:p w:rsidR="00B04A64" w:rsidRDefault="00557223" w:rsidP="0055722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B04A64" w:rsidRPr="00C36BD8" w:rsidRDefault="00B04A64" w:rsidP="00B04A64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04A64" w:rsidRPr="00B04A64" w:rsidRDefault="00B04A64" w:rsidP="00B04A64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:rsidR="00B04A64" w:rsidRPr="000C0462" w:rsidRDefault="00B04A64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08-00-6834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0462" w:rsidRP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Група общински съветници от ПП ГЕРБ,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0C0462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</w:t>
      </w:r>
    </w:p>
    <w:p w:rsidR="00557223" w:rsidRDefault="00557223" w:rsidP="00557223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3 гл. "за", 1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:rsidR="00557223" w:rsidRDefault="00557223" w:rsidP="00557223">
      <w:pPr>
        <w:pStyle w:val="NormalWeb"/>
        <w:jc w:val="center"/>
      </w:pPr>
      <w:r>
        <w:rPr>
          <w:rStyle w:val="Strong"/>
        </w:rPr>
        <w:t>РЕШЕНИЕ:</w:t>
      </w:r>
    </w:p>
    <w:p w:rsidR="00B04A64" w:rsidRDefault="00557223" w:rsidP="0055722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B04A64" w:rsidRPr="00C36BD8" w:rsidRDefault="00B04A64" w:rsidP="00B04A64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57223" w:rsidRDefault="00557223" w:rsidP="00B04A64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223" w:rsidRDefault="00557223" w:rsidP="00B04A64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4A64" w:rsidRDefault="00B04A64" w:rsidP="00B04A64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4</w:t>
      </w:r>
    </w:p>
    <w:p w:rsidR="00B04A64" w:rsidRPr="000C0462" w:rsidRDefault="00B04A64" w:rsidP="00B04A64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08-00-6848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0462" w:rsidRDefault="000C0462" w:rsidP="0055722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C0462">
        <w:rPr>
          <w:rFonts w:ascii="Times New Roman" w:hAnsi="Times New Roman" w:cs="Times New Roman"/>
          <w:sz w:val="24"/>
          <w:szCs w:val="24"/>
        </w:rPr>
        <w:t>Изменение и допълнение на концесионни договори с № 91-00-696/02.09.2010 г. и № 91-00-685/4/02.09.2010 г.</w:t>
      </w:r>
    </w:p>
    <w:p w:rsidR="00557223" w:rsidRDefault="00557223" w:rsidP="00557223">
      <w:pPr>
        <w:pStyle w:val="NormalWeb"/>
        <w:ind w:firstLine="708"/>
        <w:contextualSpacing/>
        <w:jc w:val="both"/>
      </w:pPr>
      <w:r>
        <w:t xml:space="preserve">Ивелина Стратева </w:t>
      </w:r>
      <w:r>
        <w:t>–</w:t>
      </w:r>
      <w:r>
        <w:t xml:space="preserve"> директор на дирекция </w:t>
      </w:r>
      <w:r>
        <w:t>„</w:t>
      </w:r>
      <w:r>
        <w:t>Икономика и стопански дейности</w:t>
      </w:r>
      <w:r>
        <w:t>“</w:t>
      </w:r>
      <w:r>
        <w:t xml:space="preserve"> и Златина Георгиева </w:t>
      </w:r>
      <w:r>
        <w:t>–</w:t>
      </w:r>
      <w:r>
        <w:t xml:space="preserve"> директор на дирекция </w:t>
      </w:r>
      <w:r>
        <w:t>„</w:t>
      </w:r>
      <w:r>
        <w:t>Правно-нормативно обслужване</w:t>
      </w:r>
      <w:r>
        <w:t>“</w:t>
      </w:r>
      <w:r>
        <w:t xml:space="preserve"> представиха докладната записка и отговориха на въпроси на Комисията.</w:t>
      </w:r>
    </w:p>
    <w:p w:rsidR="00557223" w:rsidRDefault="00557223" w:rsidP="00557223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:rsidR="00557223" w:rsidRDefault="00557223" w:rsidP="00557223">
      <w:pPr>
        <w:pStyle w:val="NormalWeb"/>
        <w:ind w:firstLine="708"/>
        <w:contextualSpacing/>
        <w:jc w:val="both"/>
      </w:pPr>
    </w:p>
    <w:p w:rsidR="00557223" w:rsidRDefault="00557223" w:rsidP="00557223">
      <w:pPr>
        <w:pStyle w:val="NormalWeb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:rsidR="00557223" w:rsidRDefault="00557223" w:rsidP="00557223">
      <w:pPr>
        <w:pStyle w:val="NormalWeb"/>
        <w:contextualSpacing/>
        <w:jc w:val="center"/>
      </w:pPr>
    </w:p>
    <w:p w:rsidR="00B04A64" w:rsidRDefault="00557223" w:rsidP="0055722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B04A64" w:rsidRPr="00C36BD8" w:rsidRDefault="00B04A64" w:rsidP="00B04A64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04A64" w:rsidRDefault="00B04A64" w:rsidP="00B04A64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:rsidR="00B04A64" w:rsidRPr="000C0462" w:rsidRDefault="00B04A64" w:rsidP="00B04A64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08-00-6862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0462" w:rsidRP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sz w:val="24"/>
          <w:szCs w:val="24"/>
        </w:rPr>
        <w:t xml:space="preserve"> Определяне на концесионер в процедура за предоставяне на концесия с предмет: „Извършване на строителни и монтажни работи по цялостно изграждане /проектиране и строителство/ на “Спортен и развлекателно-</w:t>
      </w:r>
      <w:proofErr w:type="spellStart"/>
      <w:r w:rsidRPr="000C0462">
        <w:rPr>
          <w:rFonts w:ascii="Times New Roman" w:hAnsi="Times New Roman" w:cs="Times New Roman"/>
          <w:sz w:val="24"/>
          <w:szCs w:val="24"/>
        </w:rPr>
        <w:t>атракционен</w:t>
      </w:r>
      <w:proofErr w:type="spellEnd"/>
      <w:r w:rsidRPr="000C0462">
        <w:rPr>
          <w:rFonts w:ascii="Times New Roman" w:hAnsi="Times New Roman" w:cs="Times New Roman"/>
          <w:sz w:val="24"/>
          <w:szCs w:val="24"/>
        </w:rPr>
        <w:t xml:space="preserve"> комплекс“ на територията на имот, публична общинска собственост, представляващ ПИ с идентификатор 07079.618.109 по ККР на град Бургас – ЦГЧ, неговото управление и поддържане след въвеждането му в експлоатация на риск на концесионера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C0462">
        <w:rPr>
          <w:rFonts w:ascii="Times New Roman" w:hAnsi="Times New Roman" w:cs="Times New Roman"/>
          <w:sz w:val="24"/>
          <w:szCs w:val="24"/>
        </w:rPr>
        <w:t>включително експлоатация на обекта на концесията и/или извършването на други стопански дейности срещу получаването на приходи“</w:t>
      </w:r>
    </w:p>
    <w:p w:rsidR="00557223" w:rsidRDefault="00557223" w:rsidP="00557223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:rsidR="00557223" w:rsidRDefault="00557223" w:rsidP="00557223">
      <w:pPr>
        <w:pStyle w:val="NormalWeb"/>
        <w:jc w:val="center"/>
      </w:pPr>
      <w:r>
        <w:rPr>
          <w:rStyle w:val="Strong"/>
        </w:rPr>
        <w:t>РЕШЕНИЕ:</w:t>
      </w:r>
    </w:p>
    <w:p w:rsidR="00B04A64" w:rsidRDefault="00557223" w:rsidP="0055722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B04A64" w:rsidRPr="00C36BD8" w:rsidRDefault="00B04A64" w:rsidP="00B04A64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04A64" w:rsidRDefault="00B04A64" w:rsidP="00B04A64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:rsidR="00B04A64" w:rsidRPr="000C0462" w:rsidRDefault="00B04A64" w:rsidP="00B04A64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08-00-6846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0462" w:rsidRP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sz w:val="24"/>
          <w:szCs w:val="24"/>
        </w:rPr>
        <w:t xml:space="preserve"> Откриване на Професионална гимназия по компютърно програмиране и иновации от учебната 2018/2019 година</w:t>
      </w:r>
    </w:p>
    <w:p w:rsidR="000C0462" w:rsidRDefault="000C0462" w:rsidP="000C0462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57223" w:rsidRDefault="00557223" w:rsidP="00557223">
      <w:pPr>
        <w:pStyle w:val="NormalWeb"/>
        <w:ind w:firstLine="708"/>
        <w:contextualSpacing/>
        <w:jc w:val="both"/>
      </w:pPr>
      <w:r>
        <w:lastRenderedPageBreak/>
        <w:t xml:space="preserve">Йорданка Ананиева </w:t>
      </w:r>
      <w:r>
        <w:t>–</w:t>
      </w:r>
      <w:r>
        <w:t xml:space="preserve"> зам.-кмет </w:t>
      </w:r>
      <w:r>
        <w:t>„</w:t>
      </w:r>
      <w:r>
        <w:t>Култура и образование</w:t>
      </w:r>
      <w:r>
        <w:t>“</w:t>
      </w:r>
      <w:r>
        <w:t xml:space="preserve"> обясни наличието за откриване на Професионална гимназия по компютърно програмиране и иновации.</w:t>
      </w:r>
    </w:p>
    <w:p w:rsidR="00557223" w:rsidRDefault="00557223" w:rsidP="00557223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557223" w:rsidRDefault="00557223" w:rsidP="00557223">
      <w:pPr>
        <w:pStyle w:val="NormalWeb"/>
        <w:contextualSpacing/>
        <w:jc w:val="both"/>
        <w:rPr>
          <w:rStyle w:val="Strong"/>
        </w:rPr>
      </w:pPr>
    </w:p>
    <w:p w:rsidR="00557223" w:rsidRDefault="00557223" w:rsidP="00557223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557223" w:rsidRDefault="00557223" w:rsidP="00557223">
      <w:pPr>
        <w:pStyle w:val="NormalWeb"/>
        <w:contextualSpacing/>
        <w:jc w:val="both"/>
        <w:rPr>
          <w:rStyle w:val="Strong"/>
        </w:rPr>
      </w:pPr>
    </w:p>
    <w:p w:rsidR="00B04A64" w:rsidRDefault="00557223" w:rsidP="00557223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B04A64" w:rsidRPr="00C36BD8" w:rsidRDefault="00B04A64" w:rsidP="00B04A64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04A64" w:rsidRDefault="00B04A64" w:rsidP="00B04A64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:rsidR="00B04A64" w:rsidRPr="000C0462" w:rsidRDefault="00B04A64" w:rsidP="00B04A64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08-00-6849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0462" w:rsidRDefault="000C0462" w:rsidP="0055722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Руска Бояджиева – зам.-кмет „Европейски политики, околна среда“ при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sz w:val="24"/>
          <w:szCs w:val="24"/>
        </w:rPr>
        <w:t xml:space="preserve"> Одобряване на План-сметка за дейностите по събиране, извозване, обезвреждане в депа или други съоръжения на битови отпадъци и поддържане на чистотата на територии за обществено ползване за 2018 г. и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 Протокол № 21/ 20.12.2016 г., с последващи изменения и допълнения</w:t>
      </w:r>
    </w:p>
    <w:p w:rsidR="00557223" w:rsidRDefault="00557223" w:rsidP="00557223">
      <w:pPr>
        <w:pStyle w:val="NormalWeb"/>
        <w:ind w:firstLine="708"/>
        <w:contextualSpacing/>
        <w:jc w:val="both"/>
      </w:pPr>
      <w:r>
        <w:t xml:space="preserve">Павлин Михов </w:t>
      </w:r>
      <w:r>
        <w:t>–</w:t>
      </w:r>
      <w:r>
        <w:t xml:space="preserve"> директор на дирекция </w:t>
      </w:r>
      <w:r>
        <w:t>„</w:t>
      </w:r>
      <w:r>
        <w:t>Околна среда</w:t>
      </w:r>
      <w:r>
        <w:t>“</w:t>
      </w:r>
      <w:r>
        <w:t xml:space="preserve"> представи план-сметка за дейностите по сметосъбиране и преработването за 2018 год.</w:t>
      </w:r>
    </w:p>
    <w:p w:rsidR="00557223" w:rsidRDefault="00557223" w:rsidP="00B41215">
      <w:pPr>
        <w:pStyle w:val="NormalWeb"/>
        <w:ind w:firstLine="708"/>
        <w:contextualSpacing/>
        <w:jc w:val="both"/>
      </w:pPr>
      <w:r>
        <w:t>Румен Шарпов – директор дирекция „Местни приходи от данъци, такси и реклама“ допълни, че в проекта за решение е предложено минимално завишение на таксата за битови отпадъци, което няма да засегне драстично персоналните задължения на гражданите.</w:t>
      </w:r>
    </w:p>
    <w:p w:rsidR="00557223" w:rsidRDefault="00557223" w:rsidP="00557223">
      <w:pPr>
        <w:pStyle w:val="NormalWeb"/>
        <w:ind w:firstLine="708"/>
        <w:contextualSpacing/>
        <w:jc w:val="both"/>
      </w:pPr>
      <w:r>
        <w:t xml:space="preserve">След кратки разисквания и в резултат на последвало явно гласуване, </w:t>
      </w:r>
      <w:r>
        <w:rPr>
          <w:rStyle w:val="Emphasis"/>
          <w:b/>
          <w:bCs/>
        </w:rPr>
        <w:t xml:space="preserve">с 4 гл. "за", 1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:rsidR="00557223" w:rsidRDefault="00557223" w:rsidP="00557223">
      <w:pPr>
        <w:pStyle w:val="NormalWeb"/>
        <w:contextualSpacing/>
        <w:jc w:val="both"/>
        <w:rPr>
          <w:rStyle w:val="Strong"/>
        </w:rPr>
      </w:pPr>
    </w:p>
    <w:p w:rsidR="00557223" w:rsidRDefault="00557223" w:rsidP="00557223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557223" w:rsidRDefault="00557223" w:rsidP="00557223">
      <w:pPr>
        <w:pStyle w:val="NormalWeb"/>
        <w:ind w:firstLine="708"/>
        <w:contextualSpacing/>
        <w:jc w:val="both"/>
        <w:rPr>
          <w:rStyle w:val="Strong"/>
        </w:rPr>
      </w:pPr>
    </w:p>
    <w:p w:rsidR="008A5277" w:rsidRDefault="00557223" w:rsidP="00B41215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8A5277" w:rsidRPr="00C36BD8" w:rsidRDefault="008A5277" w:rsidP="008A5277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8A5277" w:rsidRDefault="008A5277" w:rsidP="008A5277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8</w:t>
      </w:r>
    </w:p>
    <w:p w:rsidR="008A5277" w:rsidRPr="000C0462" w:rsidRDefault="008A5277" w:rsidP="008A5277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08-00-6838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0462" w:rsidRDefault="000C0462" w:rsidP="00B4121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Лорис Мануелян – зам.-кмет ЗСДС при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sz w:val="24"/>
          <w:szCs w:val="24"/>
        </w:rPr>
        <w:t>Реорганизацията на работата в Център за обществена подкрепа, промяна на щатното разписание и кода на икономическа дейност</w:t>
      </w:r>
    </w:p>
    <w:p w:rsidR="00B41215" w:rsidRDefault="00B41215" w:rsidP="00B41215">
      <w:pPr>
        <w:pStyle w:val="NormalWeb"/>
        <w:ind w:firstLine="708"/>
        <w:contextualSpacing/>
        <w:jc w:val="both"/>
      </w:pPr>
      <w:r>
        <w:t xml:space="preserve">Мая Казанджиева </w:t>
      </w:r>
      <w:r>
        <w:t>–</w:t>
      </w:r>
      <w:r>
        <w:t xml:space="preserve"> директор на дирекция “Социални дейности, здравеопазване и спорт” обясни, че в докладната записка се предлага в Центъра за обществена подкрепа да отпадат услугите: „Амбулаторна грижа за деца с увреждания – рехабилитация“, </w:t>
      </w:r>
      <w:r>
        <w:lastRenderedPageBreak/>
        <w:t>„Дневна грижа за деца с увреждания - почасова“ и „24 – часова грижа в Център Спешен прием“, поради широкия спектър от социални услуги, което натоварва щата и бюджета му.</w:t>
      </w:r>
    </w:p>
    <w:p w:rsidR="00B41215" w:rsidRDefault="00B41215" w:rsidP="00B41215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B41215" w:rsidRDefault="00B41215" w:rsidP="00B41215">
      <w:pPr>
        <w:pStyle w:val="NormalWeb"/>
        <w:contextualSpacing/>
        <w:jc w:val="both"/>
        <w:rPr>
          <w:rStyle w:val="Strong"/>
        </w:rPr>
      </w:pPr>
    </w:p>
    <w:p w:rsidR="00B41215" w:rsidRDefault="00B41215" w:rsidP="00B4121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B41215" w:rsidRDefault="00B41215" w:rsidP="00B41215">
      <w:pPr>
        <w:pStyle w:val="NormalWeb"/>
        <w:ind w:firstLine="708"/>
        <w:contextualSpacing/>
        <w:jc w:val="both"/>
        <w:rPr>
          <w:rStyle w:val="Strong"/>
        </w:rPr>
      </w:pPr>
    </w:p>
    <w:p w:rsidR="008A5277" w:rsidRDefault="00B41215" w:rsidP="00B41215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8A5277" w:rsidRPr="00C36BD8" w:rsidRDefault="008A5277" w:rsidP="008A5277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8A5277" w:rsidRDefault="008A5277" w:rsidP="008A5277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9</w:t>
      </w:r>
    </w:p>
    <w:p w:rsidR="008A5277" w:rsidRPr="000C0462" w:rsidRDefault="008A5277" w:rsidP="008A5277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08-00-6853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0462" w:rsidRDefault="000C0462" w:rsidP="00B4121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C0462">
        <w:rPr>
          <w:rFonts w:ascii="Times New Roman" w:hAnsi="Times New Roman" w:cs="Times New Roman"/>
          <w:sz w:val="24"/>
          <w:szCs w:val="24"/>
        </w:rPr>
        <w:t>Учредяване право на пристрояване в полза на физически лица за изграждане на едноетажна пристройка към съществуваща жилищна сграда в имот – частна общинска собственост, представляващ УПИ Х-280,281 в кв.20 по плана на кв. Ветрен, гр. Бургас, съответен на ПИ с идентификатор 07079.702.812 по КККР на кв. Ветрен, гр. Бургас</w:t>
      </w:r>
    </w:p>
    <w:p w:rsidR="00B41215" w:rsidRDefault="00B41215" w:rsidP="00B41215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:rsidR="00B41215" w:rsidRDefault="00B41215" w:rsidP="00B41215">
      <w:pPr>
        <w:pStyle w:val="NormalWeb"/>
        <w:jc w:val="center"/>
      </w:pPr>
      <w:r>
        <w:rPr>
          <w:rStyle w:val="Strong"/>
        </w:rPr>
        <w:t>РЕШЕНИЕ:</w:t>
      </w:r>
    </w:p>
    <w:p w:rsidR="008A5277" w:rsidRDefault="00B41215" w:rsidP="00B4121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8A5277" w:rsidRPr="00C36BD8" w:rsidRDefault="008A5277" w:rsidP="008A5277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8A5277" w:rsidRDefault="008A5277" w:rsidP="008A5277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10</w:t>
      </w:r>
    </w:p>
    <w:p w:rsidR="008A5277" w:rsidRPr="000C0462" w:rsidRDefault="008A5277" w:rsidP="008A5277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08-00-6855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0462" w:rsidRDefault="000C0462" w:rsidP="00B4121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sz w:val="24"/>
          <w:szCs w:val="24"/>
        </w:rPr>
        <w:t xml:space="preserve"> Отдаване под наем на части от нежилищен имот – публична общинска собственост, представляващ обект „Спортен комплекс със закрит басейн и игрище за футбол с трибуни и обслужващи сгради“, изграден в УПИ I-429, кв.56 по плана на ж.к. „Славейков“, гр. Бургас, чрез провеждане на публичен оповестен конкурс</w:t>
      </w:r>
    </w:p>
    <w:p w:rsidR="00B41215" w:rsidRDefault="00B41215" w:rsidP="00B41215">
      <w:pPr>
        <w:pStyle w:val="NormalWeb"/>
        <w:ind w:firstLine="708"/>
        <w:contextualSpacing/>
        <w:jc w:val="both"/>
      </w:pPr>
      <w:r>
        <w:t xml:space="preserve">Живко Димитров </w:t>
      </w:r>
      <w:r>
        <w:t>–</w:t>
      </w:r>
      <w:r>
        <w:t xml:space="preserve"> директор на дирекция </w:t>
      </w:r>
      <w:r>
        <w:t>„</w:t>
      </w:r>
      <w:r>
        <w:t>Управление на общинската собственост</w:t>
      </w:r>
      <w:r>
        <w:t>“</w:t>
      </w:r>
      <w:r>
        <w:t xml:space="preserve"> разясни, че в докладната записка се предлагат за отдаване под наем закрит обособен обект-кафе и открит обект-кафе, като началната наемна цена трябва да бъде съобразена със специфичното местоположение на обектите и възможността единият да се ползва само през по-топлите месеци от годината. Той допълни, че цялостната визия на заведенията следва да кореспондира с модерния облик на Спортния комплекс.</w:t>
      </w:r>
    </w:p>
    <w:p w:rsidR="00B41215" w:rsidRDefault="00B41215" w:rsidP="00B41215">
      <w:pPr>
        <w:pStyle w:val="NormalWeb"/>
        <w:ind w:firstLine="708"/>
        <w:contextualSpacing/>
        <w:jc w:val="both"/>
      </w:pPr>
      <w:r>
        <w:t xml:space="preserve">Константин Бачийски предложи тежестта на критерия N1 вместо 0,6 да бъде 0,8. Председателят на комисията подложи на гласуване това предложение и, </w:t>
      </w:r>
      <w:r>
        <w:rPr>
          <w:rStyle w:val="Emphasis"/>
        </w:rPr>
        <w:t>с 2 гл. "за", 0 гл. "против" и 4 гл. "въздържали се",</w:t>
      </w:r>
      <w:r>
        <w:t xml:space="preserve"> не беше подкрепено.</w:t>
      </w:r>
    </w:p>
    <w:p w:rsidR="00B41215" w:rsidRDefault="00B41215" w:rsidP="00B41215">
      <w:pPr>
        <w:pStyle w:val="NormalWeb"/>
        <w:ind w:firstLine="708"/>
        <w:contextualSpacing/>
        <w:jc w:val="both"/>
      </w:pPr>
      <w:r>
        <w:lastRenderedPageBreak/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2 гл. "въздържали се", </w:t>
      </w:r>
      <w:r>
        <w:t>членовете на Постоянната комисия по бюджет и финанси произнесоха следното</w:t>
      </w:r>
    </w:p>
    <w:p w:rsidR="00B41215" w:rsidRDefault="00B41215" w:rsidP="00B41215">
      <w:pPr>
        <w:pStyle w:val="NormalWeb"/>
        <w:contextualSpacing/>
        <w:jc w:val="both"/>
        <w:rPr>
          <w:rStyle w:val="Strong"/>
        </w:rPr>
      </w:pPr>
    </w:p>
    <w:p w:rsidR="00B41215" w:rsidRDefault="00B41215" w:rsidP="00B4121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B41215" w:rsidRDefault="00B41215" w:rsidP="00B41215">
      <w:pPr>
        <w:pStyle w:val="NormalWeb"/>
        <w:ind w:firstLine="708"/>
        <w:contextualSpacing/>
        <w:jc w:val="both"/>
        <w:rPr>
          <w:rStyle w:val="Strong"/>
        </w:rPr>
      </w:pPr>
    </w:p>
    <w:p w:rsidR="008A5277" w:rsidRDefault="00B41215" w:rsidP="00B41215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8A5277" w:rsidRPr="00C36BD8" w:rsidRDefault="008A5277" w:rsidP="008A5277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8A5277" w:rsidRDefault="008A5277" w:rsidP="008A5277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11</w:t>
      </w:r>
    </w:p>
    <w:p w:rsidR="008A5277" w:rsidRPr="000C0462" w:rsidRDefault="008A5277" w:rsidP="008A5277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08-00-6851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0462" w:rsidRDefault="000C0462" w:rsidP="00B4121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C0462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и юридически лица, чрез продажба на общинските 243,54/1101 кв. м идеални части от УПИ V в кв.164, целият с площ 1101 кв. м, по плана на ЦГЧ - гр. Бургас, представляващ ПИ с идентификатор 07079.613.378, целият с площ 1102 кв. м по КК на гр. Бургас</w:t>
      </w:r>
    </w:p>
    <w:p w:rsidR="00B41215" w:rsidRDefault="00B41215" w:rsidP="00B41215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:rsidR="00B41215" w:rsidRDefault="00B41215" w:rsidP="00B41215">
      <w:pPr>
        <w:pStyle w:val="NormalWeb"/>
        <w:jc w:val="center"/>
      </w:pPr>
      <w:r>
        <w:rPr>
          <w:rStyle w:val="Strong"/>
        </w:rPr>
        <w:t>РЕШЕНИЕ:</w:t>
      </w:r>
    </w:p>
    <w:p w:rsidR="009619F5" w:rsidRDefault="00B41215" w:rsidP="00B4121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9619F5" w:rsidRPr="00C36BD8" w:rsidRDefault="009619F5" w:rsidP="009619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9619F5" w:rsidRDefault="009619F5" w:rsidP="009619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12</w:t>
      </w:r>
    </w:p>
    <w:p w:rsidR="009619F5" w:rsidRPr="000C0462" w:rsidRDefault="009619F5" w:rsidP="009619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08-00-6852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0462" w:rsidRDefault="000C0462" w:rsidP="00B4121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178/1192 кв. м идеални части от УПИ ІІ-487, кв. 37, целият с площ 1192 кв. м, по плана на кв. Рудник – кв. Черно море, гр. Бургас – частна общинска собственост</w:t>
      </w:r>
    </w:p>
    <w:p w:rsidR="00B41215" w:rsidRDefault="00B41215" w:rsidP="00B41215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:rsidR="00B41215" w:rsidRDefault="00B41215" w:rsidP="00B41215">
      <w:pPr>
        <w:pStyle w:val="NormalWeb"/>
        <w:jc w:val="center"/>
      </w:pPr>
      <w:r>
        <w:rPr>
          <w:rStyle w:val="Strong"/>
        </w:rPr>
        <w:t>РЕШЕНИЕ:</w:t>
      </w:r>
    </w:p>
    <w:p w:rsidR="009619F5" w:rsidRDefault="00B41215" w:rsidP="00B4121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9619F5" w:rsidRPr="00C36BD8" w:rsidRDefault="009619F5" w:rsidP="009619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B41215" w:rsidRDefault="00B41215" w:rsidP="009619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215" w:rsidRDefault="00B41215" w:rsidP="009619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215" w:rsidRDefault="00B41215" w:rsidP="009619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9619F5" w:rsidRDefault="009619F5" w:rsidP="009619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13</w:t>
      </w:r>
    </w:p>
    <w:p w:rsidR="009619F5" w:rsidRPr="000C0462" w:rsidRDefault="009619F5" w:rsidP="009619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6A17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08-00-6850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0462" w:rsidRDefault="000C0462" w:rsidP="00B4121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C0462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ПИ с идентификатор 07079.705.2835 по КК на гр.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0462">
        <w:rPr>
          <w:rFonts w:ascii="Times New Roman" w:hAnsi="Times New Roman" w:cs="Times New Roman"/>
          <w:sz w:val="24"/>
          <w:szCs w:val="24"/>
        </w:rPr>
        <w:t>Бургас, по реда на  чл. 35, ал. 3 от ЗОС</w:t>
      </w:r>
    </w:p>
    <w:p w:rsidR="00B41215" w:rsidRDefault="00B41215" w:rsidP="00B41215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:rsidR="00B41215" w:rsidRDefault="00B41215" w:rsidP="00B41215">
      <w:pPr>
        <w:pStyle w:val="NormalWeb"/>
        <w:jc w:val="center"/>
      </w:pPr>
      <w:r>
        <w:rPr>
          <w:rStyle w:val="Strong"/>
        </w:rPr>
        <w:t>РЕШЕНИЕ:</w:t>
      </w:r>
    </w:p>
    <w:p w:rsidR="009619F5" w:rsidRDefault="00B41215" w:rsidP="00B4121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9619F5" w:rsidRPr="00C36BD8" w:rsidRDefault="009619F5" w:rsidP="009619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9619F5" w:rsidRDefault="009619F5" w:rsidP="009619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14</w:t>
      </w:r>
    </w:p>
    <w:p w:rsidR="009619F5" w:rsidRPr="000C0462" w:rsidRDefault="009619F5" w:rsidP="009619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6A17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08-00-6831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Георги Василев Манев – общински съветник от групата на НФСБ и СЕК,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C0462">
        <w:rPr>
          <w:rFonts w:ascii="Times New Roman" w:hAnsi="Times New Roman" w:cs="Times New Roman"/>
          <w:sz w:val="24"/>
          <w:szCs w:val="24"/>
        </w:rPr>
        <w:t>Допускане на промяна на предназначението на гаражи с идентификатори по КК на гр. Бургас 07079.616.175.1.19 и 07079.616.175.1.20 в партера на жилищна сграда находяща се в УПИ  III-5342, кв.21 по плана на к-с „Възраждане“, гр. Бургас с административен адрес ул. „Левски“ №56</w:t>
      </w:r>
    </w:p>
    <w:p w:rsidR="00B41215" w:rsidRDefault="00B41215" w:rsidP="00B41215">
      <w:pPr>
        <w:pStyle w:val="NormalWeb"/>
        <w:ind w:firstLine="708"/>
        <w:contextualSpacing/>
        <w:jc w:val="both"/>
      </w:pPr>
      <w:r>
        <w:t>Красимира Маркович предложи докладната записка да бъде върната на вносителя с препоръка да се поиска становище от общинска администрация.</w:t>
      </w:r>
    </w:p>
    <w:p w:rsidR="00B41215" w:rsidRDefault="00B41215" w:rsidP="00B41215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1 гл. "за", 0 гл. "против" и 5 гл. "въздържали се", </w:t>
      </w:r>
      <w:r>
        <w:t>членовете на Постоянната комисия по бюджет и финанси произнесоха следното</w:t>
      </w:r>
    </w:p>
    <w:p w:rsidR="00B41215" w:rsidRDefault="00B41215" w:rsidP="00B41215">
      <w:pPr>
        <w:pStyle w:val="NormalWeb"/>
        <w:contextualSpacing/>
        <w:jc w:val="both"/>
        <w:rPr>
          <w:rStyle w:val="Strong"/>
        </w:rPr>
      </w:pPr>
    </w:p>
    <w:p w:rsidR="00B41215" w:rsidRDefault="00B41215" w:rsidP="00B4121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B41215" w:rsidRDefault="00B41215" w:rsidP="00B41215">
      <w:pPr>
        <w:pStyle w:val="NormalWeb"/>
        <w:ind w:firstLine="708"/>
        <w:contextualSpacing/>
        <w:jc w:val="both"/>
        <w:rPr>
          <w:rStyle w:val="Strong"/>
        </w:rPr>
      </w:pPr>
    </w:p>
    <w:p w:rsidR="009619F5" w:rsidRDefault="00B41215" w:rsidP="00B41215">
      <w:pPr>
        <w:pStyle w:val="NormalWeb"/>
        <w:ind w:firstLine="708"/>
        <w:contextualSpacing/>
        <w:jc w:val="both"/>
      </w:pPr>
      <w:r>
        <w:rPr>
          <w:rStyle w:val="Strong"/>
        </w:rPr>
        <w:t>Не подкрепя</w:t>
      </w:r>
      <w:r>
        <w:t xml:space="preserve"> докладната записка и проекта за решение.</w:t>
      </w:r>
    </w:p>
    <w:p w:rsidR="009619F5" w:rsidRPr="00C36BD8" w:rsidRDefault="009619F5" w:rsidP="009619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9619F5" w:rsidRDefault="009619F5" w:rsidP="009619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15</w:t>
      </w:r>
    </w:p>
    <w:p w:rsidR="009619F5" w:rsidRPr="000C0462" w:rsidRDefault="009619F5" w:rsidP="009619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6A17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08-00-6835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0462" w:rsidRPr="000C0462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Пеньо Мечков – общински съветник от ПП ГЕРБ, </w:t>
      </w:r>
      <w:r w:rsidRPr="000C0462"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 w:rsidRPr="000C046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bCs/>
          <w:sz w:val="24"/>
          <w:szCs w:val="24"/>
        </w:rPr>
        <w:t>Изграждане на паркинг пред бл.111 и ремонт на тротоар в зона „В“, ж.р. „Меден Рудник“</w:t>
      </w:r>
    </w:p>
    <w:p w:rsidR="00B41215" w:rsidRDefault="00B41215" w:rsidP="00B41215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B41215" w:rsidRDefault="00B41215" w:rsidP="00B41215">
      <w:pPr>
        <w:pStyle w:val="NormalWeb"/>
        <w:jc w:val="center"/>
        <w:rPr>
          <w:rStyle w:val="Strong"/>
        </w:rPr>
      </w:pPr>
    </w:p>
    <w:p w:rsidR="00B41215" w:rsidRDefault="00B41215" w:rsidP="00B41215">
      <w:pPr>
        <w:pStyle w:val="NormalWeb"/>
        <w:jc w:val="center"/>
      </w:pPr>
      <w:r>
        <w:rPr>
          <w:rStyle w:val="Strong"/>
        </w:rPr>
        <w:lastRenderedPageBreak/>
        <w:t>РЕШЕНИЕ:</w:t>
      </w:r>
    </w:p>
    <w:p w:rsidR="009619F5" w:rsidRDefault="00B41215" w:rsidP="00B4121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9619F5" w:rsidRPr="00C36BD8" w:rsidRDefault="009619F5" w:rsidP="009619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9619F5" w:rsidRDefault="009619F5" w:rsidP="009619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16</w:t>
      </w:r>
    </w:p>
    <w:p w:rsidR="009619F5" w:rsidRPr="000C0462" w:rsidRDefault="009619F5" w:rsidP="009619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6A17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08-00-6840</w:t>
      </w:r>
      <w:r w:rsidRPr="000C04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0462" w:rsidRDefault="000C0462" w:rsidP="00B4121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Христо Дечев </w:t>
      </w:r>
      <w:proofErr w:type="spellStart"/>
      <w:r w:rsidRPr="000C0462">
        <w:rPr>
          <w:rFonts w:ascii="Times New Roman" w:hAnsi="Times New Roman" w:cs="Times New Roman"/>
          <w:b/>
          <w:bCs/>
          <w:sz w:val="24"/>
          <w:szCs w:val="24"/>
        </w:rPr>
        <w:t>Дечев</w:t>
      </w:r>
      <w:proofErr w:type="spellEnd"/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 – управител на „Комплексен онкологичен център – Бургас“ ЕООД,</w:t>
      </w:r>
      <w:r w:rsidRPr="000C0462">
        <w:rPr>
          <w:rFonts w:ascii="Times New Roman" w:hAnsi="Times New Roman" w:cs="Times New Roman"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C0462">
        <w:rPr>
          <w:rFonts w:ascii="Times New Roman" w:hAnsi="Times New Roman" w:cs="Times New Roman"/>
          <w:sz w:val="24"/>
          <w:szCs w:val="24"/>
        </w:rPr>
        <w:t xml:space="preserve">Закупуване на едноканална </w:t>
      </w:r>
      <w:proofErr w:type="spellStart"/>
      <w:r w:rsidRPr="000C0462">
        <w:rPr>
          <w:rFonts w:ascii="Times New Roman" w:hAnsi="Times New Roman" w:cs="Times New Roman"/>
          <w:sz w:val="24"/>
          <w:szCs w:val="24"/>
        </w:rPr>
        <w:t>електрохирургична</w:t>
      </w:r>
      <w:proofErr w:type="spellEnd"/>
      <w:r w:rsidRPr="000C0462">
        <w:rPr>
          <w:rFonts w:ascii="Times New Roman" w:hAnsi="Times New Roman" w:cs="Times New Roman"/>
          <w:sz w:val="24"/>
          <w:szCs w:val="24"/>
        </w:rPr>
        <w:t xml:space="preserve"> система за </w:t>
      </w:r>
      <w:proofErr w:type="spellStart"/>
      <w:r w:rsidRPr="000C0462">
        <w:rPr>
          <w:rFonts w:ascii="Times New Roman" w:hAnsi="Times New Roman" w:cs="Times New Roman"/>
          <w:sz w:val="24"/>
          <w:szCs w:val="24"/>
        </w:rPr>
        <w:t>фузия</w:t>
      </w:r>
      <w:proofErr w:type="spellEnd"/>
      <w:r w:rsidRPr="000C0462">
        <w:rPr>
          <w:rFonts w:ascii="Times New Roman" w:hAnsi="Times New Roman" w:cs="Times New Roman"/>
          <w:sz w:val="24"/>
          <w:szCs w:val="24"/>
        </w:rPr>
        <w:t xml:space="preserve"> на съдове и тъкани с комплект инструменти за Отделение по онкологична хирургия при „КОЦ – Бургас“ ЕООД</w:t>
      </w:r>
    </w:p>
    <w:p w:rsidR="00B41215" w:rsidRDefault="00B41215" w:rsidP="00B41215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:rsidR="00B41215" w:rsidRDefault="00B41215" w:rsidP="00B41215">
      <w:pPr>
        <w:pStyle w:val="NormalWeb"/>
        <w:jc w:val="center"/>
      </w:pPr>
      <w:r>
        <w:rPr>
          <w:rStyle w:val="Strong"/>
        </w:rPr>
        <w:t>РЕШЕНИЕ:</w:t>
      </w:r>
    </w:p>
    <w:p w:rsidR="009619F5" w:rsidRDefault="00B41215" w:rsidP="00B4121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9619F5" w:rsidRPr="00C36BD8" w:rsidRDefault="009619F5" w:rsidP="009619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9619F5" w:rsidRDefault="009619F5" w:rsidP="009619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17</w:t>
      </w:r>
    </w:p>
    <w:p w:rsidR="009619F5" w:rsidRPr="000C0462" w:rsidRDefault="009619F5" w:rsidP="009619F5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6A17" w:rsidRDefault="000C0462" w:rsidP="000C04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i/>
          <w:sz w:val="24"/>
          <w:szCs w:val="24"/>
        </w:rPr>
        <w:t>ОбС 08-00-6548</w:t>
      </w:r>
      <w:r w:rsidRPr="000C0462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0C0462" w:rsidRPr="000C0462" w:rsidRDefault="000C0462" w:rsidP="00B4121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0462">
        <w:rPr>
          <w:rFonts w:ascii="Times New Roman" w:hAnsi="Times New Roman" w:cs="Times New Roman"/>
          <w:b/>
          <w:bCs/>
          <w:sz w:val="24"/>
          <w:szCs w:val="24"/>
        </w:rPr>
        <w:t>Писмо от Комисията по опрощаване,</w:t>
      </w:r>
      <w:r w:rsidRPr="000C0462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0C04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C0462">
        <w:rPr>
          <w:rFonts w:ascii="Times New Roman" w:hAnsi="Times New Roman" w:cs="Times New Roman"/>
          <w:sz w:val="24"/>
          <w:szCs w:val="24"/>
        </w:rPr>
        <w:t>Молба от Жельо Иванов Михайлов за опрощаване на дължими държавни вземания</w:t>
      </w:r>
    </w:p>
    <w:p w:rsidR="00B41215" w:rsidRDefault="00B41215" w:rsidP="00B41215">
      <w:pPr>
        <w:pStyle w:val="NormalWeb"/>
        <w:ind w:firstLine="708"/>
        <w:jc w:val="both"/>
      </w:pPr>
      <w:r>
        <w:t xml:space="preserve">След като се запознаха с писмото и в резултат на последвало явно гласуване, </w:t>
      </w:r>
      <w:r>
        <w:rPr>
          <w:rStyle w:val="Emphasis"/>
          <w:b/>
          <w:bCs/>
        </w:rPr>
        <w:t xml:space="preserve">с 0 гл. "за", 0 гл. "против" и 5 гл. "въздържали се", </w:t>
      </w:r>
      <w:r>
        <w:t>членовете на Постоянната комисия по бюджет и финанси произнесоха следното</w:t>
      </w:r>
    </w:p>
    <w:p w:rsidR="00B41215" w:rsidRDefault="00B41215" w:rsidP="00B41215">
      <w:pPr>
        <w:pStyle w:val="NormalWeb"/>
        <w:jc w:val="center"/>
      </w:pPr>
      <w:r>
        <w:rPr>
          <w:rStyle w:val="Strong"/>
        </w:rPr>
        <w:t>РЕШЕНИЕ:</w:t>
      </w:r>
    </w:p>
    <w:p w:rsidR="009619F5" w:rsidRDefault="00B41215" w:rsidP="00B41215">
      <w:pPr>
        <w:pStyle w:val="NormalWeb"/>
        <w:ind w:firstLine="708"/>
        <w:jc w:val="both"/>
      </w:pPr>
      <w:r>
        <w:rPr>
          <w:rStyle w:val="Strong"/>
        </w:rPr>
        <w:t>Не подкрепя</w:t>
      </w:r>
      <w:r>
        <w:t xml:space="preserve"> </w:t>
      </w:r>
      <w:r>
        <w:rPr>
          <w:rStyle w:val="Strong"/>
        </w:rPr>
        <w:t>искането за опрощаване на дължими държавни вземания от Жельо Иванов Михайлов.</w:t>
      </w:r>
    </w:p>
    <w:p w:rsidR="009619F5" w:rsidRPr="00394AF3" w:rsidRDefault="009619F5" w:rsidP="009619F5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9619F5" w:rsidRPr="00394AF3" w:rsidRDefault="009619F5" w:rsidP="009619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9619F5" w:rsidRPr="00394AF3" w:rsidRDefault="009619F5" w:rsidP="009619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ПРЕДСЕДАТЕЛ:</w:t>
      </w:r>
      <w:r w:rsidRPr="00394A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(</w:t>
      </w:r>
      <w:r w:rsidRPr="00394AF3">
        <w:rPr>
          <w:rFonts w:ascii="Times New Roman" w:eastAsia="Calibri" w:hAnsi="Times New Roman" w:cs="Times New Roman"/>
          <w:i/>
          <w:sz w:val="24"/>
          <w:szCs w:val="24"/>
        </w:rPr>
        <w:t>п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)</w:t>
      </w:r>
    </w:p>
    <w:p w:rsidR="009619F5" w:rsidRPr="00394AF3" w:rsidRDefault="009619F5" w:rsidP="009619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Красимира Маркович</w:t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9619F5" w:rsidRPr="00394AF3" w:rsidRDefault="009619F5" w:rsidP="009619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9619F5" w:rsidRPr="00394AF3" w:rsidRDefault="009619F5" w:rsidP="009619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9619F5" w:rsidRPr="00394AF3" w:rsidRDefault="009619F5" w:rsidP="009619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9619F5" w:rsidRPr="00394AF3" w:rsidRDefault="009619F5" w:rsidP="009619F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394A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(</w:t>
      </w:r>
      <w:r w:rsidRPr="00394AF3">
        <w:rPr>
          <w:rFonts w:ascii="Times New Roman" w:eastAsia="Calibri" w:hAnsi="Times New Roman" w:cs="Times New Roman"/>
          <w:i/>
          <w:sz w:val="24"/>
          <w:szCs w:val="24"/>
        </w:rPr>
        <w:t>п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)</w:t>
      </w:r>
    </w:p>
    <w:p w:rsidR="00AB25ED" w:rsidRPr="00B41215" w:rsidRDefault="009619F5" w:rsidP="00B4121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  <w:bookmarkStart w:id="0" w:name="_GoBack"/>
      <w:bookmarkEnd w:id="0"/>
    </w:p>
    <w:sectPr w:rsidR="00AB25ED" w:rsidRPr="00B412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61472"/>
    <w:multiLevelType w:val="hybridMultilevel"/>
    <w:tmpl w:val="8A50C05E"/>
    <w:lvl w:ilvl="0" w:tplc="702CAE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2BD"/>
    <w:rsid w:val="000C0462"/>
    <w:rsid w:val="003412BD"/>
    <w:rsid w:val="00557223"/>
    <w:rsid w:val="008A5277"/>
    <w:rsid w:val="00906A17"/>
    <w:rsid w:val="009619F5"/>
    <w:rsid w:val="00A577F4"/>
    <w:rsid w:val="00AB25ED"/>
    <w:rsid w:val="00B04A64"/>
    <w:rsid w:val="00B4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306BC"/>
  <w15:chartTrackingRefBased/>
  <w15:docId w15:val="{A763C62C-208C-40DA-9330-7BF5980FF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2B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7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A577F4"/>
    <w:rPr>
      <w:i/>
      <w:iCs/>
    </w:rPr>
  </w:style>
  <w:style w:type="character" w:styleId="Strong">
    <w:name w:val="Strong"/>
    <w:basedOn w:val="DefaultParagraphFont"/>
    <w:uiPriority w:val="22"/>
    <w:qFormat/>
    <w:rsid w:val="00A577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3156</Words>
  <Characters>17994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5</cp:revision>
  <dcterms:created xsi:type="dcterms:W3CDTF">2017-12-11T07:23:00Z</dcterms:created>
  <dcterms:modified xsi:type="dcterms:W3CDTF">2017-12-11T07:55:00Z</dcterms:modified>
</cp:coreProperties>
</file>