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2AE" w:rsidRPr="00EE0B09" w:rsidRDefault="007532AE" w:rsidP="007532AE">
      <w:pPr>
        <w:keepNext/>
        <w:tabs>
          <w:tab w:val="left" w:pos="432"/>
        </w:tabs>
        <w:suppressAutoHyphens/>
        <w:autoSpaceDN w:val="0"/>
        <w:spacing w:after="0" w:line="240" w:lineRule="auto"/>
        <w:ind w:left="432" w:hanging="432"/>
        <w:jc w:val="center"/>
        <w:rPr>
          <w:rFonts w:ascii="Calibri" w:eastAsia="Calibri" w:hAnsi="Calibri" w:cs="Times New Roman"/>
        </w:rPr>
      </w:pPr>
      <w:r w:rsidRPr="00EE0B09">
        <w:rPr>
          <w:rFonts w:ascii="Calibri" w:eastAsia="Calibri" w:hAnsi="Calibri" w:cs="Times New Roman"/>
          <w:noProof/>
          <w:lang w:eastAsia="bg-BG"/>
        </w:rPr>
        <w:drawing>
          <wp:anchor distT="0" distB="0" distL="114300" distR="114300" simplePos="0" relativeHeight="251659264" behindDoc="0" locked="0" layoutInCell="1" allowOverlap="1" wp14:anchorId="0C9C3349" wp14:editId="5F683F39">
            <wp:simplePos x="0" y="0"/>
            <wp:positionH relativeFrom="column">
              <wp:posOffset>-342900</wp:posOffset>
            </wp:positionH>
            <wp:positionV relativeFrom="paragraph">
              <wp:posOffset>0</wp:posOffset>
            </wp:positionV>
            <wp:extent cx="713740" cy="1066165"/>
            <wp:effectExtent l="0" t="0" r="0" b="63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E0B09">
        <w:rPr>
          <w:rFonts w:ascii="Tahoma" w:eastAsia="Times New Roman" w:hAnsi="Tahoma" w:cs="Tunga"/>
          <w:b/>
          <w:spacing w:val="100"/>
          <w:sz w:val="36"/>
          <w:szCs w:val="36"/>
          <w:lang w:eastAsia="ar-SA"/>
        </w:rPr>
        <w:t>ОБЩИНСКИ СЪВЕТ</w:t>
      </w:r>
    </w:p>
    <w:p w:rsidR="007532AE" w:rsidRPr="00EE0B09" w:rsidRDefault="007532AE" w:rsidP="007532AE">
      <w:pPr>
        <w:suppressAutoHyphens/>
        <w:autoSpaceDN w:val="0"/>
        <w:spacing w:after="0" w:line="240" w:lineRule="auto"/>
        <w:jc w:val="center"/>
        <w:rPr>
          <w:rFonts w:ascii="Tahoma" w:eastAsia="Times New Roman" w:hAnsi="Tahoma" w:cs="Arial"/>
          <w:sz w:val="20"/>
          <w:szCs w:val="20"/>
          <w:lang w:eastAsia="ar-SA"/>
        </w:rPr>
      </w:pPr>
      <w:r w:rsidRPr="00EE0B09">
        <w:rPr>
          <w:rFonts w:ascii="Tahoma" w:eastAsia="Times New Roman" w:hAnsi="Tahoma" w:cs="Arial"/>
          <w:sz w:val="20"/>
          <w:szCs w:val="20"/>
          <w:lang w:eastAsia="ar-SA"/>
        </w:rPr>
        <w:t>8000 Бургас, ул.</w:t>
      </w:r>
      <w:r>
        <w:rPr>
          <w:rFonts w:ascii="Tahoma" w:eastAsia="Times New Roman" w:hAnsi="Tahoma" w:cs="Arial"/>
          <w:sz w:val="20"/>
          <w:szCs w:val="20"/>
          <w:lang w:val="en-US" w:eastAsia="ar-SA"/>
        </w:rPr>
        <w:t xml:space="preserve"> </w:t>
      </w:r>
      <w:r w:rsidRPr="00EE0B09">
        <w:rPr>
          <w:rFonts w:ascii="Tahoma" w:eastAsia="Times New Roman" w:hAnsi="Tahoma" w:cs="Arial"/>
          <w:sz w:val="20"/>
          <w:szCs w:val="20"/>
          <w:lang w:eastAsia="ar-SA"/>
        </w:rPr>
        <w:t>”Александровска” № 26</w:t>
      </w:r>
    </w:p>
    <w:p w:rsidR="007532AE" w:rsidRPr="00EE0B09" w:rsidRDefault="007532AE" w:rsidP="007532AE">
      <w:pPr>
        <w:suppressAutoHyphens/>
        <w:autoSpaceDN w:val="0"/>
        <w:spacing w:after="0" w:line="240" w:lineRule="auto"/>
        <w:jc w:val="center"/>
        <w:rPr>
          <w:rFonts w:ascii="Tahoma" w:eastAsia="Times New Roman" w:hAnsi="Tahoma" w:cs="Arial"/>
          <w:sz w:val="20"/>
          <w:szCs w:val="20"/>
          <w:lang w:eastAsia="ar-SA"/>
        </w:rPr>
      </w:pPr>
      <w:r w:rsidRPr="00EE0B09">
        <w:rPr>
          <w:rFonts w:ascii="Tahoma" w:eastAsia="Times New Roman" w:hAnsi="Tahoma" w:cs="Arial"/>
          <w:sz w:val="20"/>
          <w:szCs w:val="20"/>
          <w:lang w:eastAsia="ar-SA"/>
        </w:rPr>
        <w:t>тел.: 056/ 84 13 00; факс: 056/ 86 09 10</w:t>
      </w:r>
    </w:p>
    <w:p w:rsidR="007532AE" w:rsidRPr="00EE0B09" w:rsidRDefault="00C21108" w:rsidP="007532AE">
      <w:pPr>
        <w:suppressAutoHyphens/>
        <w:autoSpaceDN w:val="0"/>
        <w:spacing w:after="0" w:line="240" w:lineRule="auto"/>
        <w:jc w:val="center"/>
        <w:rPr>
          <w:rFonts w:ascii="Calibri" w:eastAsia="Calibri" w:hAnsi="Calibri" w:cs="Times New Roman"/>
        </w:rPr>
      </w:pPr>
      <w:hyperlink r:id="rId6" w:history="1">
        <w:r w:rsidR="007532AE" w:rsidRPr="00EE0B09">
          <w:rPr>
            <w:rFonts w:ascii="Times New Roman" w:eastAsia="Times New Roman" w:hAnsi="Times New Roman" w:cs="Times New Roman"/>
            <w:sz w:val="24"/>
            <w:szCs w:val="24"/>
            <w:lang w:eastAsia="ar-SA"/>
          </w:rPr>
          <w:t>www.burgas</w:t>
        </w:r>
        <w:r w:rsidR="007532AE" w:rsidRPr="00EE0B09">
          <w:rPr>
            <w:rFonts w:ascii="Times New Roman" w:eastAsia="Times New Roman" w:hAnsi="Times New Roman" w:cs="Times New Roman"/>
            <w:sz w:val="24"/>
            <w:szCs w:val="24"/>
            <w:lang w:val="en-US" w:eastAsia="ar-SA"/>
          </w:rPr>
          <w:t>council</w:t>
        </w:r>
        <w:r w:rsidR="007532AE" w:rsidRPr="00EE0B09">
          <w:rPr>
            <w:rFonts w:ascii="Times New Roman" w:eastAsia="Times New Roman" w:hAnsi="Times New Roman" w:cs="Times New Roman"/>
            <w:sz w:val="24"/>
            <w:szCs w:val="24"/>
            <w:lang w:eastAsia="ar-SA"/>
          </w:rPr>
          <w:t>.</w:t>
        </w:r>
        <w:r w:rsidR="007532AE" w:rsidRPr="00EE0B09">
          <w:rPr>
            <w:rFonts w:ascii="Times New Roman" w:eastAsia="Times New Roman" w:hAnsi="Times New Roman" w:cs="Times New Roman"/>
            <w:sz w:val="24"/>
            <w:szCs w:val="24"/>
            <w:lang w:val="en-US" w:eastAsia="ar-SA"/>
          </w:rPr>
          <w:t>org</w:t>
        </w:r>
      </w:hyperlink>
      <w:r w:rsidR="007532AE" w:rsidRPr="00EE0B09">
        <w:rPr>
          <w:rFonts w:ascii="Tahoma" w:eastAsia="Times New Roman" w:hAnsi="Tahoma" w:cs="Times New Roman"/>
          <w:sz w:val="20"/>
          <w:szCs w:val="20"/>
          <w:lang w:val="ru-RU" w:eastAsia="ar-SA"/>
        </w:rPr>
        <w:t xml:space="preserve">; </w:t>
      </w:r>
      <w:r w:rsidR="007532AE" w:rsidRPr="00EE0B09">
        <w:rPr>
          <w:rFonts w:ascii="Tahoma" w:eastAsia="Times New Roman" w:hAnsi="Tahoma" w:cs="Times New Roman"/>
          <w:sz w:val="20"/>
          <w:szCs w:val="20"/>
          <w:lang w:val="en-US" w:eastAsia="ar-SA"/>
        </w:rPr>
        <w:t>e-mail</w:t>
      </w:r>
      <w:r w:rsidR="007532AE" w:rsidRPr="00EE0B09">
        <w:rPr>
          <w:rFonts w:ascii="Tahoma" w:eastAsia="Times New Roman" w:hAnsi="Tahoma" w:cs="Times New Roman"/>
          <w:sz w:val="20"/>
          <w:szCs w:val="20"/>
          <w:lang w:eastAsia="ar-SA"/>
        </w:rPr>
        <w:t xml:space="preserve">: </w:t>
      </w:r>
      <w:r w:rsidR="007532AE" w:rsidRPr="00EE0B09">
        <w:rPr>
          <w:rFonts w:ascii="Tahoma" w:eastAsia="Times New Roman" w:hAnsi="Tahoma" w:cs="Times New Roman"/>
          <w:sz w:val="20"/>
          <w:szCs w:val="20"/>
          <w:lang w:val="pt-BR" w:eastAsia="ar-SA"/>
        </w:rPr>
        <w:t>council</w:t>
      </w:r>
      <w:r w:rsidR="007532AE" w:rsidRPr="00EE0B09">
        <w:rPr>
          <w:rFonts w:ascii="Tahoma" w:eastAsia="Times New Roman" w:hAnsi="Tahoma" w:cs="Times New Roman"/>
          <w:sz w:val="20"/>
          <w:szCs w:val="20"/>
          <w:lang w:eastAsia="ar-SA"/>
        </w:rPr>
        <w:t>@</w:t>
      </w:r>
      <w:r w:rsidR="007532AE" w:rsidRPr="00EE0B09">
        <w:rPr>
          <w:rFonts w:ascii="Tahoma" w:eastAsia="Times New Roman" w:hAnsi="Tahoma" w:cs="Times New Roman"/>
          <w:sz w:val="20"/>
          <w:szCs w:val="20"/>
          <w:lang w:val="pt-BR" w:eastAsia="ar-SA"/>
        </w:rPr>
        <w:t>burgas</w:t>
      </w:r>
      <w:r w:rsidR="007532AE" w:rsidRPr="00EE0B09">
        <w:rPr>
          <w:rFonts w:ascii="Tahoma" w:eastAsia="Times New Roman" w:hAnsi="Tahoma" w:cs="Times New Roman"/>
          <w:sz w:val="20"/>
          <w:szCs w:val="20"/>
          <w:lang w:eastAsia="ar-SA"/>
        </w:rPr>
        <w:t>.</w:t>
      </w:r>
      <w:r w:rsidR="007532AE" w:rsidRPr="00EE0B09">
        <w:rPr>
          <w:rFonts w:ascii="Tahoma" w:eastAsia="Times New Roman" w:hAnsi="Tahoma" w:cs="Times New Roman"/>
          <w:sz w:val="20"/>
          <w:szCs w:val="20"/>
          <w:lang w:val="pt-BR" w:eastAsia="ar-SA"/>
        </w:rPr>
        <w:t>org</w:t>
      </w:r>
    </w:p>
    <w:p w:rsidR="007532AE" w:rsidRPr="00EE0B09" w:rsidRDefault="007532AE" w:rsidP="007532AE">
      <w:pPr>
        <w:suppressAutoHyphens/>
        <w:autoSpaceDN w:val="0"/>
        <w:spacing w:after="0" w:line="240" w:lineRule="auto"/>
        <w:ind w:firstLine="708"/>
        <w:rPr>
          <w:rFonts w:ascii="Calibri" w:eastAsia="Calibri" w:hAnsi="Calibri" w:cs="Times New Roman"/>
        </w:rPr>
      </w:pPr>
      <w:r w:rsidRPr="00EE0B09">
        <w:rPr>
          <w:rFonts w:ascii="Calibri" w:eastAsia="Calibri" w:hAnsi="Calibri" w:cs="Times New Roman"/>
          <w:noProof/>
          <w:lang w:eastAsia="bg-BG"/>
        </w:rPr>
        <mc:AlternateContent>
          <mc:Choice Requires="wps">
            <w:drawing>
              <wp:anchor distT="4294967294" distB="4294967294" distL="114300" distR="114300" simplePos="0" relativeHeight="251660288" behindDoc="0" locked="0" layoutInCell="1" allowOverlap="1" wp14:anchorId="3D4E6764" wp14:editId="03E14092">
                <wp:simplePos x="0" y="0"/>
                <wp:positionH relativeFrom="column">
                  <wp:posOffset>457200</wp:posOffset>
                </wp:positionH>
                <wp:positionV relativeFrom="paragraph">
                  <wp:posOffset>69849</wp:posOffset>
                </wp:positionV>
                <wp:extent cx="5257800" cy="0"/>
                <wp:effectExtent l="0" t="0" r="19050" b="19050"/>
                <wp:wrapNone/>
                <wp:docPr id="5" name="Съединител &quot;права стрелка&quot;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6E061CB6" id="_x0000_t32" coordsize="21600,21600" o:spt="32" o:oned="t" path="m,l21600,21600e" filled="f">
                <v:path arrowok="t" fillok="f" o:connecttype="none"/>
                <o:lock v:ext="edit" shapetype="t"/>
              </v:shapetype>
              <v:shape id="Съединител &quot;права стрелка&quot; 5"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D8ctqt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rsidR="007532AE" w:rsidRPr="00EE0B09" w:rsidRDefault="007532AE" w:rsidP="007532AE">
      <w:pPr>
        <w:suppressAutoHyphens/>
        <w:autoSpaceDN w:val="0"/>
        <w:spacing w:after="0" w:line="240" w:lineRule="auto"/>
        <w:rPr>
          <w:rFonts w:ascii="Times New Roman" w:eastAsia="Times New Roman" w:hAnsi="Times New Roman" w:cs="Times New Roman"/>
          <w:sz w:val="24"/>
          <w:szCs w:val="24"/>
          <w:lang w:eastAsia="ar-SA"/>
        </w:rPr>
      </w:pPr>
      <w:r w:rsidRPr="00EE0B09">
        <w:rPr>
          <w:rFonts w:ascii="Times New Roman" w:eastAsia="Times New Roman" w:hAnsi="Times New Roman" w:cs="Times New Roman"/>
          <w:sz w:val="24"/>
          <w:szCs w:val="24"/>
          <w:lang w:eastAsia="ar-SA"/>
        </w:rPr>
        <w:tab/>
      </w:r>
      <w:r w:rsidRPr="00EE0B09">
        <w:rPr>
          <w:rFonts w:ascii="Times New Roman" w:eastAsia="Times New Roman" w:hAnsi="Times New Roman" w:cs="Times New Roman"/>
          <w:sz w:val="24"/>
          <w:szCs w:val="24"/>
          <w:lang w:eastAsia="ar-SA"/>
        </w:rPr>
        <w:tab/>
      </w:r>
    </w:p>
    <w:p w:rsidR="007532AE" w:rsidRDefault="007532AE" w:rsidP="007532AE">
      <w:pPr>
        <w:pBdr>
          <w:bottom w:val="single" w:sz="4" w:space="1" w:color="000000"/>
        </w:pBdr>
        <w:suppressAutoHyphens/>
        <w:autoSpaceDN w:val="0"/>
        <w:spacing w:after="0" w:line="240" w:lineRule="auto"/>
        <w:jc w:val="center"/>
        <w:textAlignment w:val="baseline"/>
        <w:rPr>
          <w:rFonts w:ascii="Times New Roman" w:eastAsia="Times New Roman" w:hAnsi="Times New Roman" w:cs="Times New Roman"/>
          <w:b/>
          <w:bCs/>
          <w:caps/>
          <w:sz w:val="24"/>
          <w:szCs w:val="24"/>
          <w:lang w:eastAsia="bg-BG"/>
        </w:rPr>
      </w:pPr>
      <w:r w:rsidRPr="00EE0B09">
        <w:rPr>
          <w:rFonts w:ascii="Times New Roman" w:eastAsia="Times New Roman" w:hAnsi="Times New Roman" w:cs="Times New Roman"/>
          <w:b/>
          <w:bCs/>
          <w:caps/>
          <w:sz w:val="24"/>
          <w:szCs w:val="24"/>
          <w:lang w:eastAsia="bg-BG"/>
        </w:rPr>
        <w:t>ПОСТОЯННА КОМИСИЯ ПО БЮДЖЕТ И ФИНАНСИ </w:t>
      </w:r>
    </w:p>
    <w:p w:rsidR="007532AE" w:rsidRPr="00EE0B09" w:rsidRDefault="007532AE" w:rsidP="007532AE">
      <w:pPr>
        <w:pBdr>
          <w:bottom w:val="single" w:sz="4" w:space="1" w:color="000000"/>
        </w:pBdr>
        <w:suppressAutoHyphens/>
        <w:autoSpaceDN w:val="0"/>
        <w:spacing w:after="0" w:line="240" w:lineRule="auto"/>
        <w:jc w:val="center"/>
        <w:textAlignment w:val="baseline"/>
        <w:rPr>
          <w:rFonts w:ascii="Times New Roman" w:eastAsia="Times New Roman" w:hAnsi="Times New Roman" w:cs="Times New Roman"/>
          <w:b/>
          <w:bCs/>
          <w:caps/>
          <w:sz w:val="24"/>
          <w:szCs w:val="24"/>
          <w:lang w:eastAsia="bg-BG"/>
        </w:rPr>
      </w:pPr>
    </w:p>
    <w:p w:rsidR="007532AE" w:rsidRPr="00607DAF" w:rsidRDefault="007532AE" w:rsidP="007532AE">
      <w:pPr>
        <w:suppressAutoHyphens/>
        <w:autoSpaceDN w:val="0"/>
        <w:spacing w:before="100" w:after="0" w:line="240" w:lineRule="auto"/>
        <w:jc w:val="center"/>
        <w:textAlignment w:val="baseline"/>
        <w:rPr>
          <w:rFonts w:ascii="Calibri" w:eastAsia="Calibri" w:hAnsi="Calibri" w:cs="Times New Roman"/>
        </w:rPr>
      </w:pPr>
      <w:r w:rsidRPr="00EE0B09">
        <w:rPr>
          <w:rFonts w:ascii="Times New Roman" w:eastAsia="Times New Roman" w:hAnsi="Times New Roman" w:cs="Times New Roman"/>
          <w:b/>
          <w:bCs/>
          <w:caps/>
          <w:sz w:val="24"/>
          <w:szCs w:val="24"/>
          <w:lang w:eastAsia="bg-BG"/>
        </w:rPr>
        <w:t>ПРОТОКОЛ</w:t>
      </w:r>
      <w:r w:rsidRPr="00EE0B09">
        <w:rPr>
          <w:rFonts w:ascii="Times New Roman" w:eastAsia="Times New Roman" w:hAnsi="Times New Roman" w:cs="Times New Roman"/>
          <w:b/>
          <w:bCs/>
          <w:caps/>
          <w:sz w:val="24"/>
          <w:szCs w:val="24"/>
          <w:lang w:eastAsia="bg-BG"/>
        </w:rPr>
        <w:br/>
      </w:r>
      <w:r>
        <w:rPr>
          <w:rFonts w:ascii="Times New Roman" w:eastAsia="Times New Roman" w:hAnsi="Times New Roman" w:cs="Times New Roman"/>
          <w:b/>
          <w:bCs/>
          <w:kern w:val="3"/>
          <w:sz w:val="24"/>
          <w:szCs w:val="24"/>
          <w:lang w:eastAsia="bg-BG"/>
        </w:rPr>
        <w:t>№45</w:t>
      </w:r>
    </w:p>
    <w:p w:rsidR="007532AE" w:rsidRPr="00EE0B09" w:rsidRDefault="007532AE" w:rsidP="007532AE">
      <w:pPr>
        <w:suppressAutoHyphens/>
        <w:autoSpaceDN w:val="0"/>
        <w:spacing w:before="100" w:after="0" w:line="240" w:lineRule="auto"/>
        <w:jc w:val="center"/>
        <w:textAlignment w:val="baseline"/>
        <w:rPr>
          <w:rFonts w:ascii="Calibri" w:eastAsia="Calibri" w:hAnsi="Calibri" w:cs="Times New Roman"/>
        </w:rPr>
      </w:pPr>
    </w:p>
    <w:p w:rsidR="007532AE" w:rsidRPr="00EE0B09" w:rsidRDefault="007532AE" w:rsidP="007532AE">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18.07.2019</w:t>
      </w:r>
      <w:r w:rsidRPr="00EE0B09">
        <w:rPr>
          <w:rFonts w:ascii="Times New Roman" w:eastAsia="Times New Roman" w:hAnsi="Times New Roman" w:cs="Times New Roman"/>
          <w:sz w:val="24"/>
          <w:szCs w:val="24"/>
          <w:lang w:eastAsia="bg-BG"/>
        </w:rPr>
        <w:t xml:space="preserve"> г. от 09:00 часа</w:t>
      </w:r>
      <w:r w:rsidRPr="00EE0B09">
        <w:rPr>
          <w:rFonts w:ascii="Times New Roman" w:eastAsia="Times New Roman" w:hAnsi="Times New Roman" w:cs="Times New Roman"/>
          <w:sz w:val="24"/>
          <w:szCs w:val="24"/>
          <w:lang w:val="en-US" w:eastAsia="bg-BG"/>
        </w:rPr>
        <w:t>,</w:t>
      </w:r>
      <w:r w:rsidRPr="00EE0B09">
        <w:rPr>
          <w:rFonts w:ascii="Times New Roman" w:eastAsia="Times New Roman" w:hAnsi="Times New Roman" w:cs="Times New Roman"/>
          <w:sz w:val="24"/>
          <w:szCs w:val="24"/>
          <w:lang w:eastAsia="bg-BG"/>
        </w:rPr>
        <w:t xml:space="preserve"> в Зала № 2, ет. 1, Община Бургас, ул. „Александровска“ № 26, се проведе заседание на ПКБФ.</w:t>
      </w:r>
    </w:p>
    <w:p w:rsidR="007532AE" w:rsidRPr="007532AE" w:rsidRDefault="007532AE" w:rsidP="007532AE">
      <w:pPr>
        <w:spacing w:after="0" w:line="240" w:lineRule="auto"/>
        <w:ind w:firstLine="708"/>
        <w:jc w:val="both"/>
        <w:rPr>
          <w:rFonts w:ascii="Times New Roman" w:eastAsia="Times New Roman" w:hAnsi="Times New Roman" w:cs="Times New Roman"/>
          <w:sz w:val="24"/>
          <w:szCs w:val="24"/>
          <w:lang w:eastAsia="bg-BG"/>
        </w:rPr>
      </w:pPr>
      <w:r w:rsidRPr="00EE0B09">
        <w:rPr>
          <w:rFonts w:ascii="Times New Roman" w:eastAsia="Times New Roman" w:hAnsi="Times New Roman" w:cs="Times New Roman"/>
          <w:sz w:val="24"/>
          <w:szCs w:val="24"/>
          <w:lang w:eastAsia="bg-BG"/>
        </w:rPr>
        <w:t>На заседанието на комисията присъстваха:</w:t>
      </w:r>
      <w:r>
        <w:rPr>
          <w:rFonts w:ascii="Times New Roman" w:eastAsia="Times New Roman" w:hAnsi="Times New Roman" w:cs="Times New Roman"/>
          <w:sz w:val="24"/>
          <w:szCs w:val="24"/>
          <w:lang w:eastAsia="bg-BG"/>
        </w:rPr>
        <w:t xml:space="preserve"> </w:t>
      </w:r>
      <w:r w:rsidRPr="00EE0B09">
        <w:rPr>
          <w:rFonts w:ascii="Times New Roman" w:eastAsia="Times New Roman" w:hAnsi="Times New Roman" w:cs="Times New Roman"/>
          <w:sz w:val="24"/>
          <w:szCs w:val="24"/>
          <w:lang w:eastAsia="bg-BG"/>
        </w:rPr>
        <w:t>Станимир Димитров А</w:t>
      </w:r>
      <w:r>
        <w:rPr>
          <w:rFonts w:ascii="Times New Roman" w:eastAsia="Times New Roman" w:hAnsi="Times New Roman" w:cs="Times New Roman"/>
          <w:sz w:val="24"/>
          <w:szCs w:val="24"/>
          <w:lang w:eastAsia="bg-BG"/>
        </w:rPr>
        <w:t xml:space="preserve">постолов </w:t>
      </w:r>
      <w:r w:rsidRPr="00EE0B0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зам.-</w:t>
      </w:r>
      <w:r w:rsidRPr="00EE0B09">
        <w:rPr>
          <w:rFonts w:ascii="Times New Roman" w:eastAsia="Times New Roman" w:hAnsi="Times New Roman" w:cs="Times New Roman"/>
          <w:sz w:val="24"/>
          <w:szCs w:val="24"/>
          <w:lang w:eastAsia="bg-BG"/>
        </w:rPr>
        <w:t>председател</w:t>
      </w:r>
      <w:r>
        <w:rPr>
          <w:rFonts w:ascii="Times New Roman" w:eastAsia="Times New Roman" w:hAnsi="Times New Roman" w:cs="Times New Roman"/>
          <w:sz w:val="24"/>
          <w:szCs w:val="24"/>
          <w:lang w:eastAsia="bg-BG"/>
        </w:rPr>
        <w:t>,</w:t>
      </w:r>
      <w:r w:rsidRPr="006503A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Петя  Красимирова </w:t>
      </w:r>
      <w:proofErr w:type="spellStart"/>
      <w:r>
        <w:rPr>
          <w:rFonts w:ascii="Times New Roman" w:eastAsia="Times New Roman" w:hAnsi="Times New Roman" w:cs="Times New Roman"/>
          <w:sz w:val="24"/>
          <w:szCs w:val="24"/>
          <w:lang w:eastAsia="bg-BG"/>
        </w:rPr>
        <w:t>Гънева</w:t>
      </w:r>
      <w:proofErr w:type="spellEnd"/>
      <w:r>
        <w:rPr>
          <w:rFonts w:ascii="Times New Roman" w:eastAsia="Times New Roman" w:hAnsi="Times New Roman" w:cs="Times New Roman"/>
          <w:sz w:val="24"/>
          <w:szCs w:val="24"/>
          <w:lang w:eastAsia="bg-BG"/>
        </w:rPr>
        <w:t xml:space="preserve">, </w:t>
      </w:r>
      <w:r w:rsidRPr="00EE0B09">
        <w:rPr>
          <w:rFonts w:ascii="Times New Roman" w:eastAsia="Times New Roman" w:hAnsi="Times New Roman" w:cs="Times New Roman"/>
          <w:sz w:val="24"/>
          <w:szCs w:val="24"/>
          <w:lang w:eastAsia="bg-BG"/>
        </w:rPr>
        <w:t xml:space="preserve">Юлиян  Станков </w:t>
      </w:r>
      <w:proofErr w:type="spellStart"/>
      <w:r w:rsidRPr="00EE0B09">
        <w:rPr>
          <w:rFonts w:ascii="Times New Roman" w:eastAsia="Times New Roman" w:hAnsi="Times New Roman" w:cs="Times New Roman"/>
          <w:sz w:val="24"/>
          <w:szCs w:val="24"/>
          <w:lang w:eastAsia="bg-BG"/>
        </w:rPr>
        <w:t>Ст</w:t>
      </w:r>
      <w:r>
        <w:rPr>
          <w:rFonts w:ascii="Times New Roman" w:eastAsia="Times New Roman" w:hAnsi="Times New Roman" w:cs="Times New Roman"/>
          <w:sz w:val="24"/>
          <w:szCs w:val="24"/>
          <w:lang w:eastAsia="bg-BG"/>
        </w:rPr>
        <w:t>анков</w:t>
      </w:r>
      <w:proofErr w:type="spellEnd"/>
      <w:r>
        <w:rPr>
          <w:rFonts w:ascii="Times New Roman" w:eastAsia="Times New Roman" w:hAnsi="Times New Roman" w:cs="Times New Roman"/>
          <w:sz w:val="24"/>
          <w:szCs w:val="24"/>
          <w:lang w:eastAsia="bg-BG"/>
        </w:rPr>
        <w:t xml:space="preserve">, </w:t>
      </w:r>
      <w:r w:rsidRPr="002328B6">
        <w:rPr>
          <w:rFonts w:ascii="Times New Roman" w:eastAsia="Times New Roman" w:hAnsi="Times New Roman" w:cs="Times New Roman"/>
          <w:sz w:val="24"/>
          <w:szCs w:val="24"/>
          <w:lang w:eastAsia="bg-BG"/>
        </w:rPr>
        <w:t>Румен Руменов Ангелов</w:t>
      </w:r>
      <w:r>
        <w:rPr>
          <w:rFonts w:ascii="Times New Roman" w:eastAsia="Times New Roman" w:hAnsi="Times New Roman" w:cs="Times New Roman"/>
          <w:sz w:val="24"/>
          <w:szCs w:val="24"/>
          <w:lang w:eastAsia="bg-BG"/>
        </w:rPr>
        <w:t xml:space="preserve"> и Чанко Миндов Мирчев.</w:t>
      </w:r>
      <w:r w:rsidRPr="006503A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По уважителни причини отсъства Красимира  Семова Маркович. Без уведомление отсъства Константин  Живков Бачийски. </w:t>
      </w:r>
      <w:r w:rsidRPr="006D169A">
        <w:rPr>
          <w:rFonts w:ascii="Times New Roman" w:eastAsia="Times New Roman" w:hAnsi="Times New Roman" w:cs="Times New Roman"/>
          <w:sz w:val="24"/>
          <w:szCs w:val="24"/>
          <w:lang w:eastAsia="bg-BG"/>
        </w:rPr>
        <w:t>По конкретни точ</w:t>
      </w:r>
      <w:r>
        <w:rPr>
          <w:rFonts w:ascii="Times New Roman" w:eastAsia="Times New Roman" w:hAnsi="Times New Roman" w:cs="Times New Roman"/>
          <w:sz w:val="24"/>
          <w:szCs w:val="24"/>
          <w:lang w:eastAsia="bg-BG"/>
        </w:rPr>
        <w:t xml:space="preserve">ки от дневния ред участие взеха: </w:t>
      </w:r>
      <w:r w:rsidRPr="008D6212">
        <w:rPr>
          <w:rFonts w:ascii="Times New Roman" w:eastAsia="Times New Roman" w:hAnsi="Times New Roman" w:cs="Times New Roman"/>
          <w:sz w:val="24"/>
          <w:szCs w:val="24"/>
          <w:lang w:eastAsia="bg-BG"/>
        </w:rPr>
        <w:t>Живко Димитров – директор дирекция „Управл</w:t>
      </w:r>
      <w:r>
        <w:rPr>
          <w:rFonts w:ascii="Times New Roman" w:eastAsia="Times New Roman" w:hAnsi="Times New Roman" w:cs="Times New Roman"/>
          <w:sz w:val="24"/>
          <w:szCs w:val="24"/>
          <w:lang w:eastAsia="bg-BG"/>
        </w:rPr>
        <w:t xml:space="preserve">ение на общинската собственост“, </w:t>
      </w:r>
      <w:r w:rsidRPr="007532AE">
        <w:rPr>
          <w:rFonts w:ascii="Times New Roman" w:eastAsia="Times New Roman" w:hAnsi="Times New Roman" w:cs="Times New Roman"/>
          <w:sz w:val="24"/>
          <w:szCs w:val="24"/>
          <w:lang w:eastAsia="bg-BG"/>
        </w:rPr>
        <w:t>Ренета Тонич – зам.-директор на ОП „Спортни имоти“</w:t>
      </w:r>
      <w:r>
        <w:rPr>
          <w:rFonts w:ascii="Times New Roman" w:eastAsia="Times New Roman" w:hAnsi="Times New Roman" w:cs="Times New Roman"/>
          <w:sz w:val="24"/>
          <w:szCs w:val="24"/>
          <w:lang w:eastAsia="bg-BG"/>
        </w:rPr>
        <w:t xml:space="preserve">, </w:t>
      </w:r>
      <w:r w:rsidRPr="007532AE">
        <w:rPr>
          <w:rFonts w:ascii="Times New Roman" w:eastAsia="Times New Roman" w:hAnsi="Times New Roman" w:cs="Times New Roman"/>
          <w:sz w:val="24"/>
          <w:szCs w:val="24"/>
          <w:lang w:eastAsia="bg-BG"/>
        </w:rPr>
        <w:t>Николай Цоцомански – началник на отдел „Инвестиционно планиране“</w:t>
      </w:r>
      <w:r>
        <w:rPr>
          <w:rFonts w:ascii="Times New Roman" w:eastAsia="Times New Roman" w:hAnsi="Times New Roman" w:cs="Times New Roman"/>
          <w:sz w:val="24"/>
          <w:szCs w:val="24"/>
          <w:lang w:eastAsia="bg-BG"/>
        </w:rPr>
        <w:t xml:space="preserve">, </w:t>
      </w:r>
      <w:r w:rsidRPr="007532AE">
        <w:rPr>
          <w:rFonts w:ascii="Times New Roman" w:eastAsia="Times New Roman" w:hAnsi="Times New Roman" w:cs="Times New Roman"/>
          <w:sz w:val="24"/>
          <w:szCs w:val="24"/>
          <w:lang w:eastAsia="bg-BG"/>
        </w:rPr>
        <w:t>Диана Сотирова – гл. юрисконсулт „Спорт и превенции“</w:t>
      </w:r>
      <w:r>
        <w:rPr>
          <w:rFonts w:ascii="Times New Roman" w:eastAsia="Times New Roman" w:hAnsi="Times New Roman" w:cs="Times New Roman"/>
          <w:sz w:val="24"/>
          <w:szCs w:val="24"/>
          <w:lang w:eastAsia="bg-BG"/>
        </w:rPr>
        <w:t xml:space="preserve"> и </w:t>
      </w:r>
      <w:r w:rsidRPr="007532AE">
        <w:rPr>
          <w:rFonts w:ascii="Times New Roman" w:eastAsia="Times New Roman" w:hAnsi="Times New Roman" w:cs="Times New Roman"/>
          <w:sz w:val="24"/>
          <w:szCs w:val="24"/>
          <w:lang w:eastAsia="bg-BG"/>
        </w:rPr>
        <w:t>Главен счетоводител на  „Комплексен онкологичен център-Бургас" ЕООД</w:t>
      </w:r>
      <w:r>
        <w:rPr>
          <w:rFonts w:ascii="Times New Roman" w:eastAsia="Times New Roman" w:hAnsi="Times New Roman" w:cs="Times New Roman"/>
          <w:sz w:val="24"/>
          <w:szCs w:val="24"/>
          <w:lang w:eastAsia="bg-BG"/>
        </w:rPr>
        <w:t xml:space="preserve">. </w:t>
      </w:r>
      <w:r w:rsidRPr="00EE0B09">
        <w:rPr>
          <w:rFonts w:ascii="Times New Roman" w:eastAsia="Times New Roman" w:hAnsi="Times New Roman" w:cs="Times New Roman"/>
          <w:sz w:val="24"/>
          <w:szCs w:val="24"/>
          <w:lang w:eastAsia="bg-BG"/>
        </w:rPr>
        <w:t xml:space="preserve">Заседанието откри и ръководи </w:t>
      </w:r>
      <w:r>
        <w:rPr>
          <w:rFonts w:ascii="Times New Roman" w:eastAsia="Times New Roman" w:hAnsi="Times New Roman" w:cs="Times New Roman"/>
          <w:sz w:val="24"/>
          <w:szCs w:val="24"/>
          <w:lang w:eastAsia="bg-BG"/>
        </w:rPr>
        <w:t>зам.-</w:t>
      </w:r>
      <w:r w:rsidRPr="00EE0B09">
        <w:rPr>
          <w:rFonts w:ascii="Times New Roman" w:eastAsia="Times New Roman" w:hAnsi="Times New Roman" w:cs="Times New Roman"/>
          <w:sz w:val="24"/>
          <w:szCs w:val="24"/>
          <w:lang w:eastAsia="bg-BG"/>
        </w:rPr>
        <w:t xml:space="preserve">председателят на ПКБФ – </w:t>
      </w:r>
      <w:r>
        <w:rPr>
          <w:rFonts w:ascii="Times New Roman" w:eastAsia="Times New Roman" w:hAnsi="Times New Roman" w:cs="Times New Roman"/>
          <w:sz w:val="24"/>
          <w:szCs w:val="24"/>
          <w:lang w:eastAsia="bg-BG"/>
        </w:rPr>
        <w:t>Станимир Апостолов</w:t>
      </w:r>
      <w:r w:rsidRPr="00EE0B09">
        <w:rPr>
          <w:rFonts w:ascii="Times New Roman" w:eastAsia="Times New Roman" w:hAnsi="Times New Roman" w:cs="Times New Roman"/>
          <w:sz w:val="24"/>
          <w:szCs w:val="24"/>
          <w:lang w:eastAsia="bg-BG"/>
        </w:rPr>
        <w:t xml:space="preserve">. С </w:t>
      </w:r>
      <w:r>
        <w:rPr>
          <w:rFonts w:ascii="Times New Roman" w:eastAsia="Times New Roman" w:hAnsi="Times New Roman" w:cs="Times New Roman"/>
          <w:sz w:val="24"/>
          <w:szCs w:val="24"/>
          <w:lang w:eastAsia="bg-BG"/>
        </w:rPr>
        <w:t>5</w:t>
      </w:r>
      <w:r w:rsidRPr="00EE0B09">
        <w:rPr>
          <w:rFonts w:ascii="Times New Roman" w:eastAsia="Times New Roman" w:hAnsi="Times New Roman" w:cs="Times New Roman"/>
          <w:sz w:val="24"/>
          <w:szCs w:val="24"/>
          <w:lang w:eastAsia="bg-BG"/>
        </w:rPr>
        <w:t xml:space="preserve"> гл. „за“, 0 гл. „против“</w:t>
      </w:r>
      <w:r>
        <w:rPr>
          <w:rFonts w:ascii="Times New Roman" w:eastAsia="Times New Roman" w:hAnsi="Times New Roman" w:cs="Times New Roman"/>
          <w:sz w:val="24"/>
          <w:szCs w:val="24"/>
          <w:lang w:eastAsia="bg-BG"/>
        </w:rPr>
        <w:t xml:space="preserve"> и 0 гл. „въздържали се“ се прие</w:t>
      </w:r>
      <w:r w:rsidRPr="00EE0B09">
        <w:rPr>
          <w:rFonts w:ascii="Times New Roman" w:eastAsia="Times New Roman" w:hAnsi="Times New Roman" w:cs="Times New Roman"/>
          <w:sz w:val="24"/>
          <w:szCs w:val="24"/>
          <w:lang w:eastAsia="bg-BG"/>
        </w:rPr>
        <w:t xml:space="preserve"> следния </w:t>
      </w:r>
    </w:p>
    <w:p w:rsidR="007532AE" w:rsidRPr="00EE0B09" w:rsidRDefault="007532AE" w:rsidP="007532AE">
      <w:pPr>
        <w:spacing w:line="240" w:lineRule="auto"/>
        <w:ind w:firstLine="709"/>
        <w:contextualSpacing/>
        <w:jc w:val="both"/>
        <w:rPr>
          <w:rFonts w:ascii="Times New Roman" w:eastAsia="Times New Roman" w:hAnsi="Times New Roman" w:cs="Times New Roman"/>
          <w:sz w:val="24"/>
          <w:szCs w:val="24"/>
          <w:lang w:eastAsia="bg-BG"/>
        </w:rPr>
      </w:pPr>
    </w:p>
    <w:p w:rsidR="007532AE" w:rsidRDefault="007532AE" w:rsidP="007532AE">
      <w:pPr>
        <w:suppressAutoHyphens/>
        <w:autoSpaceDN w:val="0"/>
        <w:spacing w:before="100" w:after="0" w:line="240" w:lineRule="auto"/>
        <w:jc w:val="center"/>
        <w:textAlignment w:val="baseline"/>
        <w:rPr>
          <w:rFonts w:ascii="Times New Roman" w:eastAsia="Times New Roman" w:hAnsi="Times New Roman" w:cs="Times New Roman"/>
          <w:b/>
          <w:bCs/>
          <w:sz w:val="24"/>
          <w:szCs w:val="24"/>
          <w:lang w:eastAsia="bg-BG"/>
        </w:rPr>
      </w:pPr>
      <w:r w:rsidRPr="00EE0B09">
        <w:rPr>
          <w:rFonts w:ascii="Times New Roman" w:eastAsia="Times New Roman" w:hAnsi="Times New Roman" w:cs="Times New Roman"/>
          <w:b/>
          <w:bCs/>
          <w:sz w:val="24"/>
          <w:szCs w:val="24"/>
          <w:lang w:eastAsia="bg-BG"/>
        </w:rPr>
        <w:t>ДНЕВЕН РЕД</w:t>
      </w:r>
    </w:p>
    <w:p w:rsidR="007532AE" w:rsidRDefault="007532AE" w:rsidP="007532AE">
      <w:pPr>
        <w:suppressAutoHyphens/>
        <w:autoSpaceDN w:val="0"/>
        <w:spacing w:before="100" w:after="0" w:line="240" w:lineRule="auto"/>
        <w:jc w:val="center"/>
        <w:textAlignment w:val="baseline"/>
        <w:rPr>
          <w:rFonts w:ascii="Times New Roman" w:eastAsia="Times New Roman" w:hAnsi="Times New Roman" w:cs="Times New Roman"/>
          <w:b/>
          <w:bCs/>
          <w:sz w:val="24"/>
          <w:szCs w:val="24"/>
          <w:lang w:eastAsia="bg-BG"/>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D5477">
        <w:rPr>
          <w:rFonts w:ascii="Times New Roman" w:hAnsi="Times New Roman" w:cs="Times New Roman"/>
          <w:i/>
          <w:sz w:val="24"/>
          <w:szCs w:val="24"/>
        </w:rPr>
        <w:t>ОбС 08-00-8952</w:t>
      </w:r>
      <w:r>
        <w:rPr>
          <w:rFonts w:ascii="Times New Roman" w:hAnsi="Times New Roman" w:cs="Times New Roman"/>
          <w:sz w:val="24"/>
          <w:szCs w:val="24"/>
        </w:rPr>
        <w:t xml:space="preserve"> </w:t>
      </w:r>
      <w:r w:rsidRPr="004D547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4D5477">
        <w:rPr>
          <w:rFonts w:ascii="Times New Roman" w:hAnsi="Times New Roman" w:cs="Times New Roman"/>
          <w:b/>
          <w:bCs/>
          <w:sz w:val="24"/>
          <w:szCs w:val="24"/>
        </w:rPr>
        <w:t xml:space="preserve"> кмет на Община Бургас, </w:t>
      </w:r>
      <w:r w:rsidRPr="004D5477">
        <w:rPr>
          <w:rFonts w:ascii="Times New Roman" w:hAnsi="Times New Roman" w:cs="Times New Roman"/>
          <w:i/>
          <w:iCs/>
          <w:sz w:val="24"/>
          <w:szCs w:val="24"/>
        </w:rPr>
        <w:t xml:space="preserve">относно: </w:t>
      </w:r>
      <w:r w:rsidRPr="004D5477">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p>
    <w:p w:rsidR="007532AE" w:rsidRPr="002A1FA4" w:rsidRDefault="007532AE" w:rsidP="007532AE">
      <w:pPr>
        <w:pStyle w:val="ListParagraph"/>
        <w:spacing w:line="240" w:lineRule="auto"/>
        <w:jc w:val="bot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D5477">
        <w:rPr>
          <w:rFonts w:ascii="Times New Roman" w:hAnsi="Times New Roman" w:cs="Times New Roman"/>
          <w:i/>
          <w:sz w:val="24"/>
          <w:szCs w:val="24"/>
        </w:rPr>
        <w:t>ОбС 08-00-8950</w:t>
      </w:r>
      <w:r>
        <w:rPr>
          <w:rFonts w:ascii="Times New Roman" w:hAnsi="Times New Roman" w:cs="Times New Roman"/>
          <w:sz w:val="24"/>
          <w:szCs w:val="24"/>
        </w:rPr>
        <w:t xml:space="preserve"> </w:t>
      </w:r>
      <w:r w:rsidRPr="004D5477">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4D5477">
        <w:rPr>
          <w:rFonts w:ascii="Times New Roman" w:hAnsi="Times New Roman" w:cs="Times New Roman"/>
          <w:b/>
          <w:bCs/>
          <w:sz w:val="24"/>
          <w:szCs w:val="24"/>
        </w:rPr>
        <w:t xml:space="preserve"> з</w:t>
      </w:r>
      <w:r>
        <w:rPr>
          <w:rFonts w:ascii="Times New Roman" w:hAnsi="Times New Roman" w:cs="Times New Roman"/>
          <w:b/>
          <w:bCs/>
          <w:sz w:val="24"/>
          <w:szCs w:val="24"/>
        </w:rPr>
        <w:t>ам.-кмет „</w:t>
      </w:r>
      <w:r w:rsidRPr="004D5477">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4D5477">
        <w:rPr>
          <w:rFonts w:ascii="Times New Roman" w:hAnsi="Times New Roman" w:cs="Times New Roman"/>
          <w:b/>
          <w:bCs/>
          <w:sz w:val="24"/>
          <w:szCs w:val="24"/>
        </w:rPr>
        <w:t>,</w:t>
      </w:r>
      <w:r w:rsidRPr="004D5477">
        <w:rPr>
          <w:rFonts w:ascii="Times New Roman" w:hAnsi="Times New Roman" w:cs="Times New Roman"/>
          <w:sz w:val="24"/>
          <w:szCs w:val="24"/>
        </w:rPr>
        <w:t xml:space="preserve"> </w:t>
      </w:r>
      <w:r w:rsidRPr="004D5477">
        <w:rPr>
          <w:rFonts w:ascii="Times New Roman" w:hAnsi="Times New Roman" w:cs="Times New Roman"/>
          <w:i/>
          <w:iCs/>
          <w:sz w:val="24"/>
          <w:szCs w:val="24"/>
        </w:rPr>
        <w:t xml:space="preserve">относно: </w:t>
      </w:r>
      <w:r w:rsidRPr="004D5477">
        <w:rPr>
          <w:rFonts w:ascii="Times New Roman" w:hAnsi="Times New Roman" w:cs="Times New Roman"/>
          <w:sz w:val="24"/>
          <w:szCs w:val="24"/>
        </w:rPr>
        <w:t>Провеждане на процедури за избор на проверители - регистрирани одитори за извършване на независим финансов одит на годишните финансови отчети на общинските търговски дружества</w:t>
      </w:r>
    </w:p>
    <w:p w:rsidR="007532AE" w:rsidRPr="002A1FA4" w:rsidRDefault="007532AE" w:rsidP="007532AE">
      <w:pPr>
        <w:pStyle w:val="ListParagraph"/>
        <w:spacing w:line="240" w:lineRule="auto"/>
        <w:jc w:val="both"/>
        <w:rPr>
          <w:rFonts w:ascii="Times New Roman" w:hAnsi="Times New Roman" w:cs="Times New Roman"/>
          <w:sz w:val="24"/>
          <w:szCs w:val="24"/>
        </w:rPr>
      </w:pPr>
    </w:p>
    <w:p w:rsidR="007532AE" w:rsidRPr="00C801A7" w:rsidRDefault="007532AE" w:rsidP="007532AE">
      <w:pPr>
        <w:pStyle w:val="ListParagraph"/>
        <w:numPr>
          <w:ilvl w:val="0"/>
          <w:numId w:val="1"/>
        </w:numPr>
        <w:spacing w:line="240" w:lineRule="auto"/>
        <w:jc w:val="both"/>
        <w:rPr>
          <w:rFonts w:ascii="Times New Roman" w:hAnsi="Times New Roman"/>
          <w:sz w:val="24"/>
          <w:szCs w:val="24"/>
        </w:rPr>
      </w:pPr>
      <w:r w:rsidRPr="00C801A7">
        <w:rPr>
          <w:rFonts w:ascii="Times New Roman" w:hAnsi="Times New Roman" w:cs="Times New Roman"/>
          <w:i/>
          <w:sz w:val="24"/>
          <w:szCs w:val="24"/>
        </w:rPr>
        <w:t>ОбС 08-00-8963</w:t>
      </w:r>
      <w:r w:rsidRPr="00C801A7">
        <w:rPr>
          <w:rFonts w:ascii="Times New Roman" w:hAnsi="Times New Roman" w:cs="Times New Roman"/>
          <w:sz w:val="24"/>
          <w:szCs w:val="24"/>
        </w:rPr>
        <w:t xml:space="preserve"> </w:t>
      </w:r>
      <w:r w:rsidRPr="00C801A7">
        <w:rPr>
          <w:rFonts w:ascii="Times New Roman" w:hAnsi="Times New Roman" w:cs="Times New Roman"/>
          <w:b/>
          <w:bCs/>
          <w:sz w:val="24"/>
          <w:szCs w:val="24"/>
        </w:rPr>
        <w:t>Докладна записка от Димитър Николов – кмет на Община Бургас,</w:t>
      </w:r>
      <w:r w:rsidRPr="00C801A7">
        <w:rPr>
          <w:rFonts w:ascii="Times New Roman" w:hAnsi="Times New Roman" w:cs="Times New Roman"/>
          <w:sz w:val="24"/>
          <w:szCs w:val="24"/>
        </w:rPr>
        <w:t xml:space="preserve"> </w:t>
      </w:r>
      <w:r w:rsidRPr="00C801A7">
        <w:rPr>
          <w:rFonts w:ascii="Times New Roman" w:hAnsi="Times New Roman" w:cs="Times New Roman"/>
          <w:i/>
          <w:iCs/>
          <w:sz w:val="24"/>
          <w:szCs w:val="24"/>
        </w:rPr>
        <w:t>относно:</w:t>
      </w:r>
      <w:r w:rsidRPr="00C801A7">
        <w:rPr>
          <w:rFonts w:ascii="Times New Roman" w:hAnsi="Times New Roman" w:cs="Times New Roman"/>
          <w:sz w:val="24"/>
          <w:szCs w:val="24"/>
        </w:rPr>
        <w:t xml:space="preserve"> </w:t>
      </w:r>
      <w:r w:rsidRPr="00C801A7">
        <w:rPr>
          <w:rFonts w:ascii="Times New Roman" w:hAnsi="Times New Roman"/>
          <w:sz w:val="24"/>
          <w:szCs w:val="24"/>
        </w:rPr>
        <w:t xml:space="preserve">Упълномощаване на Кмета на Община Бургас за издаване на запис на заповед в полза на Министерство на труда и социалната политика, Главна дирекция „Европейски фондове, международни програми и проекти“, определена за Управляващ орган на Оперативната програма „Развитие на човешките ресурси“ 2014-2020, обезпечаващ авансово плащане по договор № BG05M9OP001-2.040-0051-C01 </w:t>
      </w:r>
      <w:r>
        <w:rPr>
          <w:rFonts w:ascii="Times New Roman" w:hAnsi="Times New Roman"/>
          <w:sz w:val="24"/>
          <w:szCs w:val="24"/>
        </w:rPr>
        <w:t>„</w:t>
      </w:r>
      <w:r w:rsidRPr="00C801A7">
        <w:rPr>
          <w:rFonts w:ascii="Times New Roman" w:hAnsi="Times New Roman"/>
          <w:sz w:val="24"/>
          <w:szCs w:val="24"/>
        </w:rPr>
        <w:t xml:space="preserve">Осигуряване на </w:t>
      </w:r>
      <w:proofErr w:type="spellStart"/>
      <w:r w:rsidRPr="00C801A7">
        <w:rPr>
          <w:rFonts w:ascii="Times New Roman" w:hAnsi="Times New Roman"/>
          <w:sz w:val="24"/>
          <w:szCs w:val="24"/>
        </w:rPr>
        <w:t>патронажна</w:t>
      </w:r>
      <w:proofErr w:type="spellEnd"/>
      <w:r w:rsidRPr="00C801A7">
        <w:rPr>
          <w:rFonts w:ascii="Times New Roman" w:hAnsi="Times New Roman"/>
          <w:sz w:val="24"/>
          <w:szCs w:val="24"/>
        </w:rPr>
        <w:t xml:space="preserve"> грижа за възрастни хора и лица с увреждания на територията на Община Бургас</w:t>
      </w:r>
      <w:r>
        <w:rPr>
          <w:rFonts w:ascii="Times New Roman" w:hAnsi="Times New Roman"/>
          <w:sz w:val="24"/>
          <w:szCs w:val="24"/>
        </w:rPr>
        <w:t>“</w:t>
      </w:r>
      <w:r w:rsidRPr="00C801A7">
        <w:rPr>
          <w:rFonts w:ascii="Times New Roman" w:hAnsi="Times New Roman"/>
          <w:sz w:val="24"/>
          <w:szCs w:val="24"/>
        </w:rPr>
        <w:t>, финансиран по Оперативна програма „Развитие на човешките ресурси” 2014-2020 по процедура BG05M9OP001-2.040 «Патронажна грижа за възрастни хора и лица с увреждания – Компонент 2».</w:t>
      </w:r>
    </w:p>
    <w:p w:rsidR="007532AE" w:rsidRPr="00C801A7" w:rsidRDefault="007532AE" w:rsidP="007532AE">
      <w:pPr>
        <w:pStyle w:val="ListParagraph"/>
        <w:spacing w:line="240" w:lineRule="auto"/>
        <w:jc w:val="both"/>
        <w:rPr>
          <w:rFonts w:ascii="Times New Roman" w:hAnsi="Times New Roman" w:cs="Times New Roman"/>
          <w:sz w:val="24"/>
          <w:szCs w:val="24"/>
        </w:rPr>
      </w:pPr>
    </w:p>
    <w:p w:rsidR="007532AE" w:rsidRPr="004F315E" w:rsidRDefault="007532AE" w:rsidP="007532AE">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lastRenderedPageBreak/>
        <w:t>ОбС 08-00-8989</w:t>
      </w:r>
      <w:r>
        <w:rPr>
          <w:rFonts w:ascii="Times New Roman" w:hAnsi="Times New Roman" w:cs="Times New Roman"/>
          <w:sz w:val="24"/>
          <w:szCs w:val="24"/>
          <w:lang w:val="en-US"/>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sz w:val="24"/>
          <w:szCs w:val="24"/>
        </w:rPr>
        <w:t xml:space="preserve"> </w:t>
      </w:r>
      <w:r>
        <w:rPr>
          <w:rFonts w:ascii="Times New Roman" w:hAnsi="Times New Roman" w:cs="Times New Roman"/>
          <w:i/>
          <w:iCs/>
          <w:sz w:val="24"/>
          <w:szCs w:val="24"/>
        </w:rPr>
        <w:t>относно:</w:t>
      </w:r>
      <w:r>
        <w:rPr>
          <w:rFonts w:ascii="Times New Roman" w:hAnsi="Times New Roman" w:cs="Times New Roman"/>
          <w:i/>
          <w:iCs/>
          <w:sz w:val="24"/>
          <w:szCs w:val="24"/>
          <w:lang w:val="en-US"/>
        </w:rPr>
        <w:t xml:space="preserve"> </w:t>
      </w:r>
      <w:r>
        <w:rPr>
          <w:rFonts w:ascii="Times New Roman" w:hAnsi="Times New Roman" w:cs="Times New Roman"/>
          <w:b/>
          <w:sz w:val="24"/>
          <w:szCs w:val="24"/>
        </w:rPr>
        <w:t>1.</w:t>
      </w:r>
      <w:r>
        <w:rPr>
          <w:rFonts w:ascii="Times New Roman" w:hAnsi="Times New Roman" w:cs="Times New Roman"/>
          <w:sz w:val="24"/>
          <w:szCs w:val="24"/>
        </w:rPr>
        <w:t xml:space="preserve"> Доклад за изпълнението на предвижданията на общия устройствен план на гр. Бургас, неговите квартали и техните землища и общия устройствен план на с. Маринка, с. Димчево и с. Твърдица и техните землища и предложения за изменение на плановете</w:t>
      </w:r>
      <w:r>
        <w:rPr>
          <w:rFonts w:ascii="Times New Roman" w:hAnsi="Times New Roman" w:cs="Times New Roman"/>
          <w:sz w:val="24"/>
          <w:szCs w:val="24"/>
          <w:lang w:val="en-US"/>
        </w:rPr>
        <w:t xml:space="preserve"> </w:t>
      </w:r>
      <w:r>
        <w:rPr>
          <w:rFonts w:ascii="Times New Roman" w:hAnsi="Times New Roman" w:cs="Times New Roman"/>
          <w:b/>
          <w:sz w:val="24"/>
          <w:szCs w:val="24"/>
        </w:rPr>
        <w:t>2.</w:t>
      </w:r>
      <w:r>
        <w:rPr>
          <w:rFonts w:ascii="Times New Roman" w:hAnsi="Times New Roman" w:cs="Times New Roman"/>
          <w:sz w:val="24"/>
          <w:szCs w:val="24"/>
        </w:rPr>
        <w:t xml:space="preserve"> Одобряване на проекти за изменение на ОУП на гр. Бургас</w:t>
      </w:r>
    </w:p>
    <w:p w:rsidR="007532AE" w:rsidRPr="004F315E" w:rsidRDefault="007532AE" w:rsidP="007532AE">
      <w:pPr>
        <w:pStyle w:val="ListParagraph"/>
        <w:rPr>
          <w:rFonts w:ascii="Times New Roman" w:hAnsi="Times New Roman" w:cs="Times New Roman"/>
          <w:i/>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08-00-8982</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Определяне оценка на земя, находяща се във в.з. Росенец, землище кв. Крайморие, гр. Бургас, на наследниците на физическо лице с учредено право на ползване, по реда на § 29 от ПЗР към ЗИД на ЗСПЗЗ (ДВ бр.13 от 2007 г.) </w:t>
      </w:r>
    </w:p>
    <w:p w:rsidR="007532AE" w:rsidRPr="000901C7" w:rsidRDefault="007532AE" w:rsidP="007532AE">
      <w:pPr>
        <w:pStyle w:val="ListParagrap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08-00-8984</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Прекратяване на съсобственост чрез продажба на общинска идеална част от недвижим имот – УПИ XV-619 в кв. 65 по плана на с. Равнец, Община Бургас </w:t>
      </w:r>
    </w:p>
    <w:p w:rsidR="007532AE" w:rsidRPr="000901C7" w:rsidRDefault="007532AE" w:rsidP="007532AE">
      <w:pPr>
        <w:pStyle w:val="ListParagraph"/>
        <w:rPr>
          <w:rFonts w:ascii="Times New Roman" w:hAnsi="Times New Roman" w:cs="Times New Roman"/>
          <w:sz w:val="24"/>
          <w:szCs w:val="24"/>
        </w:rPr>
      </w:pPr>
    </w:p>
    <w:p w:rsidR="007532AE" w:rsidRPr="000B7DAC"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08-00-8985</w:t>
      </w:r>
      <w:r>
        <w:rPr>
          <w:rFonts w:ascii="Times New Roman" w:hAnsi="Times New Roman" w:cs="Times New Roman"/>
          <w:sz w:val="24"/>
          <w:szCs w:val="24"/>
        </w:rPr>
        <w:t xml:space="preserve"> </w:t>
      </w:r>
      <w:r w:rsidRPr="00D93BBD">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D93BBD">
        <w:rPr>
          <w:rFonts w:ascii="Times New Roman" w:hAnsi="Times New Roman" w:cs="Times New Roman"/>
          <w:b/>
          <w:bCs/>
          <w:sz w:val="24"/>
          <w:szCs w:val="24"/>
        </w:rPr>
        <w:t xml:space="preserve"> кмет на Община Бургас,</w:t>
      </w:r>
      <w:r w:rsidRPr="00D93BBD">
        <w:rPr>
          <w:rFonts w:ascii="Times New Roman" w:hAnsi="Times New Roman" w:cs="Times New Roman"/>
          <w:sz w:val="24"/>
          <w:szCs w:val="24"/>
        </w:rPr>
        <w:t xml:space="preserve"> </w:t>
      </w:r>
      <w:r w:rsidRPr="00D93BBD">
        <w:rPr>
          <w:rFonts w:ascii="Times New Roman" w:hAnsi="Times New Roman" w:cs="Times New Roman"/>
          <w:i/>
          <w:iCs/>
          <w:sz w:val="24"/>
          <w:szCs w:val="24"/>
        </w:rPr>
        <w:t xml:space="preserve">относно: </w:t>
      </w:r>
      <w:r w:rsidRPr="00D93BBD">
        <w:rPr>
          <w:rFonts w:ascii="Times New Roman" w:hAnsi="Times New Roman" w:cs="Times New Roman"/>
          <w:sz w:val="24"/>
          <w:szCs w:val="24"/>
        </w:rPr>
        <w:t>Прекратяване на съсобственост чрез продажба на общинска идеална част от недвижим имот – УПИ V-1035, кв. 94 по плана на кв. Долно Езерово, гр. Бургас </w:t>
      </w:r>
    </w:p>
    <w:p w:rsidR="007532AE" w:rsidRDefault="007532AE" w:rsidP="007532AE">
      <w:pPr>
        <w:pStyle w:val="ListParagraph"/>
        <w:spacing w:line="240" w:lineRule="auto"/>
        <w:jc w:val="both"/>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08-00-8978</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Отдаване под наем на нежилищен имот – частна общинска собственост, представляващ едноетажна постройка с временен устройствен статут, находяща се в ж.к.</w:t>
      </w:r>
      <w:r>
        <w:rPr>
          <w:rFonts w:ascii="Times New Roman" w:hAnsi="Times New Roman" w:cs="Times New Roman"/>
          <w:sz w:val="24"/>
          <w:szCs w:val="24"/>
        </w:rPr>
        <w:t xml:space="preserve"> „</w:t>
      </w:r>
      <w:r w:rsidRPr="000901C7">
        <w:rPr>
          <w:rFonts w:ascii="Times New Roman" w:hAnsi="Times New Roman" w:cs="Times New Roman"/>
          <w:sz w:val="24"/>
          <w:szCs w:val="24"/>
        </w:rPr>
        <w:t>Изгрев“, гр.</w:t>
      </w:r>
      <w:r>
        <w:rPr>
          <w:rFonts w:ascii="Times New Roman" w:hAnsi="Times New Roman" w:cs="Times New Roman"/>
          <w:sz w:val="24"/>
          <w:szCs w:val="24"/>
        </w:rPr>
        <w:t xml:space="preserve"> </w:t>
      </w:r>
      <w:r w:rsidRPr="000901C7">
        <w:rPr>
          <w:rFonts w:ascii="Times New Roman" w:hAnsi="Times New Roman" w:cs="Times New Roman"/>
          <w:sz w:val="24"/>
          <w:szCs w:val="24"/>
        </w:rPr>
        <w:t>Бургас, на юридическо лице с нестопанска цел, осъществяващо дейност в обществена полза – Сдружение „Клуб за здраве и дълголетие на с</w:t>
      </w:r>
      <w:r>
        <w:rPr>
          <w:rFonts w:ascii="Times New Roman" w:hAnsi="Times New Roman" w:cs="Times New Roman"/>
          <w:sz w:val="24"/>
          <w:szCs w:val="24"/>
        </w:rPr>
        <w:t>портисти, инвалиди и диабетици „</w:t>
      </w:r>
      <w:r w:rsidRPr="000901C7">
        <w:rPr>
          <w:rFonts w:ascii="Times New Roman" w:hAnsi="Times New Roman" w:cs="Times New Roman"/>
          <w:sz w:val="24"/>
          <w:szCs w:val="24"/>
        </w:rPr>
        <w:t>Зора -2000“ </w:t>
      </w:r>
    </w:p>
    <w:p w:rsidR="007532AE" w:rsidRPr="000901C7" w:rsidRDefault="007532AE" w:rsidP="007532AE">
      <w:pPr>
        <w:pStyle w:val="ListParagrap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08-00-8979</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Отдаване под наем на нежилищен имот – частна общинска собственост, находящ се на ул.</w:t>
      </w:r>
      <w:r>
        <w:rPr>
          <w:rFonts w:ascii="Times New Roman" w:hAnsi="Times New Roman" w:cs="Times New Roman"/>
          <w:sz w:val="24"/>
          <w:szCs w:val="24"/>
        </w:rPr>
        <w:t xml:space="preserve"> „</w:t>
      </w:r>
      <w:r w:rsidRPr="000901C7">
        <w:rPr>
          <w:rFonts w:ascii="Times New Roman" w:hAnsi="Times New Roman" w:cs="Times New Roman"/>
          <w:sz w:val="24"/>
          <w:szCs w:val="24"/>
        </w:rPr>
        <w:t>Александър Велики“ № 37, гр. Бургас за нуждите на Дружество на диабетици и инвалиди „Зора – 2000“ </w:t>
      </w:r>
    </w:p>
    <w:p w:rsidR="007532AE" w:rsidRPr="000901C7" w:rsidRDefault="007532AE" w:rsidP="007532AE">
      <w:pPr>
        <w:pStyle w:val="ListParagrap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08-00-8980</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Отдаване под наем на нежилищен имот – частна общинска собственост на Фондация „</w:t>
      </w:r>
      <w:proofErr w:type="spellStart"/>
      <w:r w:rsidRPr="000901C7">
        <w:rPr>
          <w:rFonts w:ascii="Times New Roman" w:hAnsi="Times New Roman" w:cs="Times New Roman"/>
          <w:sz w:val="24"/>
          <w:szCs w:val="24"/>
        </w:rPr>
        <w:t>Астика</w:t>
      </w:r>
      <w:proofErr w:type="spellEnd"/>
      <w:r w:rsidRPr="000901C7">
        <w:rPr>
          <w:rFonts w:ascii="Times New Roman" w:hAnsi="Times New Roman" w:cs="Times New Roman"/>
          <w:sz w:val="24"/>
          <w:szCs w:val="24"/>
        </w:rPr>
        <w:t xml:space="preserve">“ </w:t>
      </w:r>
      <w:r>
        <w:rPr>
          <w:rFonts w:ascii="Times New Roman" w:hAnsi="Times New Roman" w:cs="Times New Roman"/>
          <w:sz w:val="24"/>
          <w:szCs w:val="24"/>
        </w:rPr>
        <w:t>–</w:t>
      </w:r>
      <w:r w:rsidRPr="000901C7">
        <w:rPr>
          <w:rFonts w:ascii="Times New Roman" w:hAnsi="Times New Roman" w:cs="Times New Roman"/>
          <w:sz w:val="24"/>
          <w:szCs w:val="24"/>
        </w:rPr>
        <w:t xml:space="preserve"> сдружение с нестопанска цел, за осъществяване на общественополезна дейност </w:t>
      </w:r>
    </w:p>
    <w:p w:rsidR="007532AE" w:rsidRPr="000901C7" w:rsidRDefault="007532AE" w:rsidP="007532AE">
      <w:pPr>
        <w:pStyle w:val="ListParagrap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08-00-8981</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 xml:space="preserve">Отдаване под наем за срок от десет години на спортно съоръжение </w:t>
      </w:r>
      <w:r>
        <w:rPr>
          <w:rFonts w:ascii="Times New Roman" w:hAnsi="Times New Roman" w:cs="Times New Roman"/>
          <w:sz w:val="24"/>
          <w:szCs w:val="24"/>
        </w:rPr>
        <w:t>–</w:t>
      </w:r>
      <w:r w:rsidRPr="000901C7">
        <w:rPr>
          <w:rFonts w:ascii="Times New Roman" w:hAnsi="Times New Roman" w:cs="Times New Roman"/>
          <w:sz w:val="24"/>
          <w:szCs w:val="24"/>
        </w:rPr>
        <w:t xml:space="preserve"> изкуствена стена за катерене, изградена в спортен комплекс „Славейков“, находящ се в УПИ X, кв. 7 по плана на ж.к. „Славейков“, град Бургас, чрез провеждане на публичен търг с тайно наддаване </w:t>
      </w:r>
    </w:p>
    <w:p w:rsidR="007532AE" w:rsidRPr="00016202" w:rsidRDefault="007532AE" w:rsidP="007532AE">
      <w:pPr>
        <w:pStyle w:val="ListParagraph"/>
        <w:spacing w:line="240" w:lineRule="auto"/>
        <w:jc w:val="bot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08-00-8971</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Продажба на общинско жилище, находящо се в гр. Бургас,  ж.к. „Братя Миладинови“, ул. „Странджа“ № 36, ет. 4, ап. 4В, на наемател, настанен по административен ред </w:t>
      </w:r>
    </w:p>
    <w:p w:rsidR="007532AE" w:rsidRPr="000901C7" w:rsidRDefault="007532AE" w:rsidP="007532AE">
      <w:pPr>
        <w:pStyle w:val="ListParagrap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08-00-8973</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Продажба на общинско жилище, находящо се в гр. Бургас,  ж.к. „Изгрев“, бл. 15, вх. 6, ет. 4, ап.- среден, на наемател, настанен по административен ред </w:t>
      </w:r>
    </w:p>
    <w:p w:rsidR="007532AE" w:rsidRPr="000901C7" w:rsidRDefault="007532AE" w:rsidP="007532AE">
      <w:pPr>
        <w:pStyle w:val="ListParagrap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08-00-8974</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Продажба на общинско жилище, находящо се в гр. Бургас,  ж.к. „Меден рудник“, бл. 59, вх. А, ет. 7, ап. 20 - среден, на наемател, настанен по административен ред </w:t>
      </w:r>
    </w:p>
    <w:p w:rsidR="007532AE" w:rsidRPr="000901C7" w:rsidRDefault="007532AE" w:rsidP="007532AE">
      <w:pPr>
        <w:pStyle w:val="ListParagrap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08-00-8975</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Продажба на общинско жилище, находящо се в гр. Бургас,  ж.к. „Меден рудник“, бл. 8, вх. Б, ет. 4, ап. 9 - ляв, на наемател, настанен по административен ред </w:t>
      </w:r>
    </w:p>
    <w:p w:rsidR="007532AE" w:rsidRPr="000901C7" w:rsidRDefault="007532AE" w:rsidP="007532AE">
      <w:pPr>
        <w:pStyle w:val="ListParagrap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08-00-8972</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относно:</w:t>
      </w:r>
      <w:r w:rsidRPr="000901C7">
        <w:rPr>
          <w:rFonts w:ascii="Times New Roman" w:hAnsi="Times New Roman" w:cs="Times New Roman"/>
          <w:sz w:val="24"/>
          <w:szCs w:val="24"/>
        </w:rPr>
        <w:t xml:space="preserve"> Продажба на идеални части от недвижим имот, частна общинска собственост, с идентификатор 07079.620.32 по Кадастрална карта и кадастрални регистри (КККР) на гр.</w:t>
      </w:r>
      <w:r>
        <w:rPr>
          <w:rFonts w:ascii="Times New Roman" w:hAnsi="Times New Roman" w:cs="Times New Roman"/>
          <w:sz w:val="24"/>
          <w:szCs w:val="24"/>
        </w:rPr>
        <w:t xml:space="preserve"> </w:t>
      </w:r>
      <w:r w:rsidRPr="000901C7">
        <w:rPr>
          <w:rFonts w:ascii="Times New Roman" w:hAnsi="Times New Roman" w:cs="Times New Roman"/>
          <w:sz w:val="24"/>
          <w:szCs w:val="24"/>
        </w:rPr>
        <w:t>Бургас, съответстващи на притежавани идеални части от правото на строеж върху посочения поземлен имот, по реда на чл. 35, ал. 3 от Закона за общинската собственост (ЗОС) </w:t>
      </w:r>
    </w:p>
    <w:p w:rsidR="007532AE" w:rsidRPr="00016202" w:rsidRDefault="007532AE" w:rsidP="007532AE">
      <w:pPr>
        <w:pStyle w:val="ListParagraph"/>
        <w:spacing w:line="240" w:lineRule="auto"/>
        <w:jc w:val="bot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08-00-8976</w:t>
      </w:r>
      <w:r>
        <w:rPr>
          <w:rFonts w:ascii="Times New Roman" w:hAnsi="Times New Roman" w:cs="Times New Roman"/>
          <w:sz w:val="24"/>
          <w:szCs w:val="24"/>
        </w:rPr>
        <w:t xml:space="preserve"> </w:t>
      </w:r>
      <w:r w:rsidRPr="000901C7">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901C7">
        <w:rPr>
          <w:rFonts w:ascii="Times New Roman" w:hAnsi="Times New Roman" w:cs="Times New Roman"/>
          <w:b/>
          <w:bCs/>
          <w:sz w:val="24"/>
          <w:szCs w:val="24"/>
        </w:rPr>
        <w:t xml:space="preserve">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 xml:space="preserve">Продажба чрез публичен търг с тайно наддаване на недвижими имоти </w:t>
      </w:r>
      <w:r>
        <w:rPr>
          <w:rFonts w:ascii="Times New Roman" w:hAnsi="Times New Roman" w:cs="Times New Roman"/>
          <w:sz w:val="24"/>
          <w:szCs w:val="24"/>
        </w:rPr>
        <w:t>–</w:t>
      </w:r>
      <w:r w:rsidRPr="000901C7">
        <w:rPr>
          <w:rFonts w:ascii="Times New Roman" w:hAnsi="Times New Roman" w:cs="Times New Roman"/>
          <w:sz w:val="24"/>
          <w:szCs w:val="24"/>
        </w:rPr>
        <w:t xml:space="preserve"> частна общинска собственост, находящи се в кв. Рудник и кв. Черно море, гр. Бургас </w:t>
      </w:r>
    </w:p>
    <w:p w:rsidR="007532AE" w:rsidRPr="000901C7" w:rsidRDefault="007532AE" w:rsidP="007532AE">
      <w:pPr>
        <w:pStyle w:val="ListParagraph"/>
        <w:rPr>
          <w:rFonts w:ascii="Times New Roman" w:hAnsi="Times New Roman" w:cs="Times New Roman"/>
          <w:sz w:val="24"/>
          <w:szCs w:val="24"/>
        </w:rPr>
      </w:pPr>
    </w:p>
    <w:p w:rsidR="007532AE" w:rsidRPr="00016202" w:rsidRDefault="007532AE" w:rsidP="007532AE">
      <w:pPr>
        <w:pStyle w:val="ListParagraph"/>
        <w:numPr>
          <w:ilvl w:val="0"/>
          <w:numId w:val="1"/>
        </w:numPr>
        <w:spacing w:line="240" w:lineRule="auto"/>
        <w:jc w:val="both"/>
        <w:rPr>
          <w:rFonts w:ascii="Times New Roman" w:hAnsi="Times New Roman" w:cs="Times New Roman"/>
          <w:sz w:val="24"/>
          <w:szCs w:val="24"/>
        </w:rPr>
      </w:pPr>
      <w:r w:rsidRPr="004A449E">
        <w:rPr>
          <w:rFonts w:ascii="Times New Roman" w:hAnsi="Times New Roman" w:cs="Times New Roman"/>
          <w:i/>
          <w:sz w:val="24"/>
          <w:szCs w:val="24"/>
        </w:rPr>
        <w:t>ОбС 08-00-8977</w:t>
      </w:r>
      <w:r>
        <w:rPr>
          <w:rFonts w:ascii="Times New Roman" w:hAnsi="Times New Roman" w:cs="Times New Roman"/>
          <w:sz w:val="24"/>
          <w:szCs w:val="24"/>
        </w:rPr>
        <w:t xml:space="preserve"> </w:t>
      </w:r>
      <w:r w:rsidRPr="000901C7">
        <w:rPr>
          <w:rFonts w:ascii="Times New Roman" w:hAnsi="Times New Roman" w:cs="Times New Roman"/>
          <w:b/>
          <w:bCs/>
          <w:sz w:val="24"/>
          <w:szCs w:val="24"/>
        </w:rPr>
        <w:t>Докладна записка от Димитър Николов - кмет на Община Бургас,</w:t>
      </w:r>
      <w:r w:rsidRPr="000901C7">
        <w:rPr>
          <w:rFonts w:ascii="Times New Roman" w:hAnsi="Times New Roman" w:cs="Times New Roman"/>
          <w:sz w:val="24"/>
          <w:szCs w:val="24"/>
        </w:rPr>
        <w:t xml:space="preserve"> </w:t>
      </w:r>
      <w:r w:rsidRPr="000901C7">
        <w:rPr>
          <w:rFonts w:ascii="Times New Roman" w:hAnsi="Times New Roman" w:cs="Times New Roman"/>
          <w:i/>
          <w:iCs/>
          <w:sz w:val="24"/>
          <w:szCs w:val="24"/>
        </w:rPr>
        <w:t xml:space="preserve">относно: </w:t>
      </w:r>
      <w:r w:rsidRPr="000901C7">
        <w:rPr>
          <w:rFonts w:ascii="Times New Roman" w:hAnsi="Times New Roman" w:cs="Times New Roman"/>
          <w:sz w:val="24"/>
          <w:szCs w:val="24"/>
        </w:rPr>
        <w:t>Допълване на Решение на Общински съвет – Бургас, прието по т. 33 от проведеното на 26.02.2019 г. заседание (Протокол №54) за прекратяване на съсобственост в УПИ II-1477, в кв. 102 по ПУП – ПРЗ на кв. Черно море – кв. Рудник, гр. Бургас, чрез продажба на общинската идеална част в имота </w:t>
      </w:r>
    </w:p>
    <w:p w:rsidR="007532AE" w:rsidRPr="00016202" w:rsidRDefault="007532AE" w:rsidP="007532AE">
      <w:pPr>
        <w:pStyle w:val="ListParagraph"/>
        <w:rPr>
          <w:rFonts w:ascii="Times New Roman" w:hAnsi="Times New Roman" w:cs="Times New Roman"/>
          <w:i/>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256B13">
        <w:rPr>
          <w:rFonts w:ascii="Times New Roman" w:hAnsi="Times New Roman" w:cs="Times New Roman"/>
          <w:i/>
          <w:sz w:val="24"/>
          <w:szCs w:val="24"/>
        </w:rPr>
        <w:t>ОбС 08-00-8945</w:t>
      </w:r>
      <w:r>
        <w:rPr>
          <w:rFonts w:ascii="Times New Roman" w:hAnsi="Times New Roman" w:cs="Times New Roman"/>
          <w:sz w:val="24"/>
          <w:szCs w:val="24"/>
        </w:rPr>
        <w:t xml:space="preserve"> </w:t>
      </w:r>
      <w:r w:rsidRPr="00256B13">
        <w:rPr>
          <w:rFonts w:ascii="Times New Roman" w:hAnsi="Times New Roman" w:cs="Times New Roman"/>
          <w:b/>
          <w:bCs/>
          <w:sz w:val="24"/>
          <w:szCs w:val="24"/>
        </w:rPr>
        <w:t xml:space="preserve">Докладна записка от д-р Лорис Мануелян </w:t>
      </w:r>
      <w:r>
        <w:rPr>
          <w:rFonts w:ascii="Times New Roman" w:hAnsi="Times New Roman" w:cs="Times New Roman"/>
          <w:b/>
          <w:bCs/>
          <w:sz w:val="24"/>
          <w:szCs w:val="24"/>
        </w:rPr>
        <w:t>–</w:t>
      </w:r>
      <w:r w:rsidRPr="00256B13">
        <w:rPr>
          <w:rFonts w:ascii="Times New Roman" w:hAnsi="Times New Roman" w:cs="Times New Roman"/>
          <w:b/>
          <w:bCs/>
          <w:sz w:val="24"/>
          <w:szCs w:val="24"/>
        </w:rPr>
        <w:t xml:space="preserve"> за</w:t>
      </w:r>
      <w:r>
        <w:rPr>
          <w:rFonts w:ascii="Times New Roman" w:hAnsi="Times New Roman" w:cs="Times New Roman"/>
          <w:b/>
          <w:bCs/>
          <w:sz w:val="24"/>
          <w:szCs w:val="24"/>
        </w:rPr>
        <w:t>м.-кмет „</w:t>
      </w:r>
      <w:r w:rsidRPr="00256B13">
        <w:rPr>
          <w:rFonts w:ascii="Times New Roman" w:hAnsi="Times New Roman" w:cs="Times New Roman"/>
          <w:b/>
          <w:bCs/>
          <w:sz w:val="24"/>
          <w:szCs w:val="24"/>
        </w:rPr>
        <w:t>Здравеопазване, социални дейности и спорт</w:t>
      </w:r>
      <w:r>
        <w:rPr>
          <w:rFonts w:ascii="Times New Roman" w:hAnsi="Times New Roman" w:cs="Times New Roman"/>
          <w:b/>
          <w:bCs/>
          <w:sz w:val="24"/>
          <w:szCs w:val="24"/>
        </w:rPr>
        <w:t>“</w:t>
      </w:r>
      <w:r w:rsidRPr="00256B13">
        <w:rPr>
          <w:rFonts w:ascii="Times New Roman" w:hAnsi="Times New Roman" w:cs="Times New Roman"/>
          <w:b/>
          <w:bCs/>
          <w:sz w:val="24"/>
          <w:szCs w:val="24"/>
        </w:rPr>
        <w:t xml:space="preserve">, </w:t>
      </w:r>
      <w:r w:rsidRPr="00256B13">
        <w:rPr>
          <w:rFonts w:ascii="Times New Roman" w:hAnsi="Times New Roman" w:cs="Times New Roman"/>
          <w:i/>
          <w:iCs/>
          <w:sz w:val="24"/>
          <w:szCs w:val="24"/>
        </w:rPr>
        <w:t xml:space="preserve">относно: </w:t>
      </w:r>
      <w:r w:rsidRPr="00256B13">
        <w:rPr>
          <w:rFonts w:ascii="Times New Roman" w:hAnsi="Times New Roman" w:cs="Times New Roman"/>
          <w:sz w:val="24"/>
          <w:szCs w:val="24"/>
        </w:rPr>
        <w:t>Предоставяне на финансови средства за провеждане на спортно мероприятие и за участие на изявени спортисти в Световна купа по стандартни танци</w:t>
      </w:r>
    </w:p>
    <w:p w:rsidR="007532AE" w:rsidRPr="002A1FA4" w:rsidRDefault="007532AE" w:rsidP="007532AE">
      <w:pPr>
        <w:pStyle w:val="ListParagraph"/>
        <w:spacing w:line="240" w:lineRule="auto"/>
        <w:jc w:val="bot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256B13">
        <w:rPr>
          <w:rFonts w:ascii="Times New Roman" w:hAnsi="Times New Roman" w:cs="Times New Roman"/>
          <w:i/>
          <w:sz w:val="24"/>
          <w:szCs w:val="24"/>
        </w:rPr>
        <w:t>ОбС 08-00-8947</w:t>
      </w:r>
      <w:r>
        <w:rPr>
          <w:rFonts w:ascii="Times New Roman" w:hAnsi="Times New Roman" w:cs="Times New Roman"/>
          <w:sz w:val="24"/>
          <w:szCs w:val="24"/>
        </w:rPr>
        <w:t xml:space="preserve"> </w:t>
      </w:r>
      <w:r w:rsidRPr="00256B13">
        <w:rPr>
          <w:rFonts w:ascii="Times New Roman" w:hAnsi="Times New Roman" w:cs="Times New Roman"/>
          <w:b/>
          <w:bCs/>
          <w:sz w:val="24"/>
          <w:szCs w:val="24"/>
        </w:rPr>
        <w:t xml:space="preserve">Докладна записка от д-р Лорис Мануелян </w:t>
      </w:r>
      <w:r>
        <w:rPr>
          <w:rFonts w:ascii="Times New Roman" w:hAnsi="Times New Roman" w:cs="Times New Roman"/>
          <w:b/>
          <w:bCs/>
          <w:sz w:val="24"/>
          <w:szCs w:val="24"/>
        </w:rPr>
        <w:t>–</w:t>
      </w:r>
      <w:r w:rsidRPr="00256B13">
        <w:rPr>
          <w:rFonts w:ascii="Times New Roman" w:hAnsi="Times New Roman" w:cs="Times New Roman"/>
          <w:b/>
          <w:bCs/>
          <w:sz w:val="24"/>
          <w:szCs w:val="24"/>
        </w:rPr>
        <w:t xml:space="preserve"> з</w:t>
      </w:r>
      <w:r>
        <w:rPr>
          <w:rFonts w:ascii="Times New Roman" w:hAnsi="Times New Roman" w:cs="Times New Roman"/>
          <w:b/>
          <w:bCs/>
          <w:sz w:val="24"/>
          <w:szCs w:val="24"/>
        </w:rPr>
        <w:t>ам.-кмет „</w:t>
      </w:r>
      <w:r w:rsidRPr="00256B13">
        <w:rPr>
          <w:rFonts w:ascii="Times New Roman" w:hAnsi="Times New Roman" w:cs="Times New Roman"/>
          <w:b/>
          <w:bCs/>
          <w:sz w:val="24"/>
          <w:szCs w:val="24"/>
        </w:rPr>
        <w:t>Здравеопаз</w:t>
      </w:r>
      <w:r>
        <w:rPr>
          <w:rFonts w:ascii="Times New Roman" w:hAnsi="Times New Roman" w:cs="Times New Roman"/>
          <w:b/>
          <w:bCs/>
          <w:sz w:val="24"/>
          <w:szCs w:val="24"/>
        </w:rPr>
        <w:t>ване, социални дейности и спорт“</w:t>
      </w:r>
      <w:r w:rsidRPr="00256B13">
        <w:rPr>
          <w:rFonts w:ascii="Times New Roman" w:hAnsi="Times New Roman" w:cs="Times New Roman"/>
          <w:b/>
          <w:bCs/>
          <w:sz w:val="24"/>
          <w:szCs w:val="24"/>
        </w:rPr>
        <w:t xml:space="preserve">, </w:t>
      </w:r>
      <w:r w:rsidRPr="00256B13">
        <w:rPr>
          <w:rFonts w:ascii="Times New Roman" w:hAnsi="Times New Roman" w:cs="Times New Roman"/>
          <w:i/>
          <w:iCs/>
          <w:sz w:val="24"/>
          <w:szCs w:val="24"/>
        </w:rPr>
        <w:t>относно:</w:t>
      </w:r>
      <w:r w:rsidRPr="00256B13">
        <w:rPr>
          <w:rFonts w:ascii="Times New Roman" w:hAnsi="Times New Roman" w:cs="Times New Roman"/>
          <w:sz w:val="24"/>
          <w:szCs w:val="24"/>
        </w:rPr>
        <w:t xml:space="preserve"> Предоставяне на безвъзмездни финансови помощи в полза на физически лица</w:t>
      </w:r>
    </w:p>
    <w:p w:rsidR="007532AE" w:rsidRPr="00256B13" w:rsidRDefault="007532AE" w:rsidP="007532AE">
      <w:pPr>
        <w:pStyle w:val="ListParagrap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256B13">
        <w:rPr>
          <w:rFonts w:ascii="Times New Roman" w:hAnsi="Times New Roman" w:cs="Times New Roman"/>
          <w:i/>
          <w:sz w:val="24"/>
          <w:szCs w:val="24"/>
        </w:rPr>
        <w:t>ОбС 08-00-8948</w:t>
      </w:r>
      <w:r>
        <w:rPr>
          <w:rFonts w:ascii="Times New Roman" w:hAnsi="Times New Roman" w:cs="Times New Roman"/>
          <w:sz w:val="24"/>
          <w:szCs w:val="24"/>
        </w:rPr>
        <w:t xml:space="preserve"> </w:t>
      </w:r>
      <w:r w:rsidRPr="00256B13">
        <w:rPr>
          <w:rFonts w:ascii="Times New Roman" w:hAnsi="Times New Roman" w:cs="Times New Roman"/>
          <w:b/>
          <w:bCs/>
          <w:sz w:val="24"/>
          <w:szCs w:val="24"/>
        </w:rPr>
        <w:t xml:space="preserve">Докладна записка от д-р Лорис Мануелян </w:t>
      </w:r>
      <w:r>
        <w:rPr>
          <w:rFonts w:ascii="Times New Roman" w:hAnsi="Times New Roman" w:cs="Times New Roman"/>
          <w:b/>
          <w:bCs/>
          <w:sz w:val="24"/>
          <w:szCs w:val="24"/>
        </w:rPr>
        <w:t>–</w:t>
      </w:r>
      <w:r w:rsidRPr="00256B13">
        <w:rPr>
          <w:rFonts w:ascii="Times New Roman" w:hAnsi="Times New Roman" w:cs="Times New Roman"/>
          <w:b/>
          <w:bCs/>
          <w:sz w:val="24"/>
          <w:szCs w:val="24"/>
        </w:rPr>
        <w:t xml:space="preserve"> з</w:t>
      </w:r>
      <w:r>
        <w:rPr>
          <w:rFonts w:ascii="Times New Roman" w:hAnsi="Times New Roman" w:cs="Times New Roman"/>
          <w:b/>
          <w:bCs/>
          <w:sz w:val="24"/>
          <w:szCs w:val="24"/>
        </w:rPr>
        <w:t>ам.-кмет „</w:t>
      </w:r>
      <w:r w:rsidRPr="00256B13">
        <w:rPr>
          <w:rFonts w:ascii="Times New Roman" w:hAnsi="Times New Roman" w:cs="Times New Roman"/>
          <w:b/>
          <w:bCs/>
          <w:sz w:val="24"/>
          <w:szCs w:val="24"/>
        </w:rPr>
        <w:t>Здравеопаз</w:t>
      </w:r>
      <w:r>
        <w:rPr>
          <w:rFonts w:ascii="Times New Roman" w:hAnsi="Times New Roman" w:cs="Times New Roman"/>
          <w:b/>
          <w:bCs/>
          <w:sz w:val="24"/>
          <w:szCs w:val="24"/>
        </w:rPr>
        <w:t>ване, социални дейности и спорт“</w:t>
      </w:r>
      <w:r w:rsidRPr="00256B13">
        <w:rPr>
          <w:rFonts w:ascii="Times New Roman" w:hAnsi="Times New Roman" w:cs="Times New Roman"/>
          <w:b/>
          <w:bCs/>
          <w:sz w:val="24"/>
          <w:szCs w:val="24"/>
        </w:rPr>
        <w:t xml:space="preserve">, </w:t>
      </w:r>
      <w:r w:rsidRPr="00256B13">
        <w:rPr>
          <w:rFonts w:ascii="Times New Roman" w:hAnsi="Times New Roman" w:cs="Times New Roman"/>
          <w:i/>
          <w:iCs/>
          <w:sz w:val="24"/>
          <w:szCs w:val="24"/>
        </w:rPr>
        <w:t>относно:</w:t>
      </w:r>
      <w:r w:rsidRPr="00256B13">
        <w:rPr>
          <w:rFonts w:ascii="Times New Roman" w:hAnsi="Times New Roman" w:cs="Times New Roman"/>
          <w:sz w:val="24"/>
          <w:szCs w:val="24"/>
        </w:rPr>
        <w:t xml:space="preserve"> Предоставяне на безвъзмездна финансова помощ в полза на физическо лице </w:t>
      </w:r>
      <w:r>
        <w:rPr>
          <w:rFonts w:ascii="Times New Roman" w:hAnsi="Times New Roman" w:cs="Times New Roman"/>
          <w:sz w:val="24"/>
          <w:szCs w:val="24"/>
        </w:rPr>
        <w:t>–</w:t>
      </w:r>
      <w:r w:rsidRPr="00256B13">
        <w:rPr>
          <w:rFonts w:ascii="Times New Roman" w:hAnsi="Times New Roman" w:cs="Times New Roman"/>
          <w:sz w:val="24"/>
          <w:szCs w:val="24"/>
        </w:rPr>
        <w:t xml:space="preserve"> Ц</w:t>
      </w:r>
      <w:r>
        <w:rPr>
          <w:rFonts w:ascii="Times New Roman" w:hAnsi="Times New Roman" w:cs="Times New Roman"/>
          <w:sz w:val="24"/>
          <w:szCs w:val="24"/>
        </w:rPr>
        <w:t>. В. Б.</w:t>
      </w:r>
      <w:r w:rsidRPr="00256B13">
        <w:rPr>
          <w:rFonts w:ascii="Times New Roman" w:hAnsi="Times New Roman" w:cs="Times New Roman"/>
          <w:sz w:val="24"/>
          <w:szCs w:val="24"/>
        </w:rPr>
        <w:t>, чрез майка й П</w:t>
      </w:r>
      <w:r>
        <w:rPr>
          <w:rFonts w:ascii="Times New Roman" w:hAnsi="Times New Roman" w:cs="Times New Roman"/>
          <w:sz w:val="24"/>
          <w:szCs w:val="24"/>
        </w:rPr>
        <w:t>. Ц. Б.</w:t>
      </w:r>
      <w:r w:rsidRPr="00256B13">
        <w:rPr>
          <w:rFonts w:ascii="Times New Roman" w:hAnsi="Times New Roman" w:cs="Times New Roman"/>
          <w:sz w:val="24"/>
          <w:szCs w:val="24"/>
        </w:rPr>
        <w:t xml:space="preserve"> </w:t>
      </w:r>
    </w:p>
    <w:p w:rsidR="007532AE" w:rsidRPr="002A1FA4" w:rsidRDefault="007532AE" w:rsidP="007532AE">
      <w:pPr>
        <w:pStyle w:val="ListParagraph"/>
        <w:spacing w:line="240" w:lineRule="auto"/>
        <w:jc w:val="bot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256B13">
        <w:rPr>
          <w:rFonts w:ascii="Times New Roman" w:hAnsi="Times New Roman" w:cs="Times New Roman"/>
          <w:i/>
          <w:sz w:val="24"/>
          <w:szCs w:val="24"/>
        </w:rPr>
        <w:lastRenderedPageBreak/>
        <w:t>ОбС 08-00-8944</w:t>
      </w:r>
      <w:r>
        <w:rPr>
          <w:rFonts w:ascii="Times New Roman" w:hAnsi="Times New Roman" w:cs="Times New Roman"/>
          <w:sz w:val="24"/>
          <w:szCs w:val="24"/>
          <w:lang w:val="en-US"/>
        </w:rPr>
        <w:t xml:space="preserve"> </w:t>
      </w:r>
      <w:r w:rsidRPr="00256B13">
        <w:rPr>
          <w:rFonts w:ascii="Times New Roman" w:hAnsi="Times New Roman" w:cs="Times New Roman"/>
          <w:b/>
          <w:bCs/>
          <w:sz w:val="24"/>
          <w:szCs w:val="24"/>
        </w:rPr>
        <w:t xml:space="preserve">Докладна записка от Димитър Николов - кмет на Община Бургас, </w:t>
      </w:r>
      <w:r w:rsidRPr="00256B13">
        <w:rPr>
          <w:rFonts w:ascii="Times New Roman" w:hAnsi="Times New Roman" w:cs="Times New Roman"/>
          <w:i/>
          <w:iCs/>
          <w:sz w:val="24"/>
          <w:szCs w:val="24"/>
        </w:rPr>
        <w:t xml:space="preserve">относно: </w:t>
      </w:r>
      <w:r>
        <w:rPr>
          <w:rFonts w:ascii="Times New Roman" w:hAnsi="Times New Roman" w:cs="Times New Roman"/>
          <w:sz w:val="24"/>
          <w:szCs w:val="24"/>
        </w:rPr>
        <w:t>Удостояване със званието „</w:t>
      </w:r>
      <w:r w:rsidRPr="00256B13">
        <w:rPr>
          <w:rFonts w:ascii="Times New Roman" w:hAnsi="Times New Roman" w:cs="Times New Roman"/>
          <w:sz w:val="24"/>
          <w:szCs w:val="24"/>
        </w:rPr>
        <w:t>Почетен гражданин на Община Бургас</w:t>
      </w:r>
      <w:r>
        <w:rPr>
          <w:rFonts w:ascii="Times New Roman" w:hAnsi="Times New Roman" w:cs="Times New Roman"/>
          <w:sz w:val="24"/>
          <w:szCs w:val="24"/>
        </w:rPr>
        <w:t>“</w:t>
      </w:r>
      <w:r w:rsidRPr="00256B13">
        <w:rPr>
          <w:rFonts w:ascii="Times New Roman" w:hAnsi="Times New Roman" w:cs="Times New Roman"/>
          <w:sz w:val="24"/>
          <w:szCs w:val="24"/>
        </w:rPr>
        <w:t xml:space="preserve"> на Ивана Радкова </w:t>
      </w:r>
      <w:proofErr w:type="spellStart"/>
      <w:r w:rsidRPr="00256B13">
        <w:rPr>
          <w:rFonts w:ascii="Times New Roman" w:hAnsi="Times New Roman" w:cs="Times New Roman"/>
          <w:sz w:val="24"/>
          <w:szCs w:val="24"/>
        </w:rPr>
        <w:t>Джеджева</w:t>
      </w:r>
      <w:proofErr w:type="spellEnd"/>
      <w:r w:rsidRPr="00256B13">
        <w:rPr>
          <w:rFonts w:ascii="Times New Roman" w:hAnsi="Times New Roman" w:cs="Times New Roman"/>
          <w:sz w:val="24"/>
          <w:szCs w:val="24"/>
        </w:rPr>
        <w:t xml:space="preserve"> </w:t>
      </w:r>
      <w:r>
        <w:rPr>
          <w:rFonts w:ascii="Times New Roman" w:hAnsi="Times New Roman" w:cs="Times New Roman"/>
          <w:sz w:val="24"/>
          <w:szCs w:val="24"/>
        </w:rPr>
        <w:t>–</w:t>
      </w:r>
      <w:r w:rsidRPr="00256B13">
        <w:rPr>
          <w:rFonts w:ascii="Times New Roman" w:hAnsi="Times New Roman" w:cs="Times New Roman"/>
          <w:sz w:val="24"/>
          <w:szCs w:val="24"/>
        </w:rPr>
        <w:t xml:space="preserve"> актриса</w:t>
      </w:r>
    </w:p>
    <w:p w:rsidR="007532AE" w:rsidRPr="002A1FA4" w:rsidRDefault="007532AE" w:rsidP="007532AE">
      <w:pPr>
        <w:pStyle w:val="ListParagraph"/>
        <w:spacing w:line="240" w:lineRule="auto"/>
        <w:jc w:val="bot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9974BA">
        <w:rPr>
          <w:rFonts w:ascii="Times New Roman" w:hAnsi="Times New Roman" w:cs="Times New Roman"/>
          <w:i/>
          <w:sz w:val="24"/>
          <w:szCs w:val="24"/>
        </w:rPr>
        <w:t>ОбС 08-00-8889</w:t>
      </w:r>
      <w:r>
        <w:rPr>
          <w:rFonts w:ascii="Times New Roman" w:hAnsi="Times New Roman" w:cs="Times New Roman"/>
          <w:sz w:val="24"/>
          <w:szCs w:val="24"/>
          <w:lang w:val="en-US"/>
        </w:rPr>
        <w:t xml:space="preserve"> </w:t>
      </w:r>
      <w:r w:rsidRPr="009974BA">
        <w:rPr>
          <w:rFonts w:ascii="Times New Roman" w:hAnsi="Times New Roman" w:cs="Times New Roman"/>
          <w:b/>
          <w:bCs/>
          <w:sz w:val="24"/>
          <w:szCs w:val="24"/>
        </w:rPr>
        <w:t xml:space="preserve">Докладна записка от Георги Дракалиев </w:t>
      </w:r>
      <w:r>
        <w:rPr>
          <w:rFonts w:ascii="Times New Roman" w:hAnsi="Times New Roman" w:cs="Times New Roman"/>
          <w:b/>
          <w:bCs/>
          <w:sz w:val="24"/>
          <w:szCs w:val="24"/>
        </w:rPr>
        <w:t>–</w:t>
      </w:r>
      <w:r w:rsidRPr="009974BA">
        <w:rPr>
          <w:rFonts w:ascii="Times New Roman" w:hAnsi="Times New Roman" w:cs="Times New Roman"/>
          <w:b/>
          <w:bCs/>
          <w:sz w:val="24"/>
          <w:szCs w:val="24"/>
        </w:rPr>
        <w:t xml:space="preserve"> общински съветник,</w:t>
      </w:r>
      <w:r w:rsidRPr="009974BA">
        <w:rPr>
          <w:rFonts w:ascii="Times New Roman" w:hAnsi="Times New Roman" w:cs="Times New Roman"/>
          <w:sz w:val="24"/>
          <w:szCs w:val="24"/>
        </w:rPr>
        <w:t xml:space="preserve"> </w:t>
      </w:r>
      <w:r w:rsidRPr="009974BA">
        <w:rPr>
          <w:rFonts w:ascii="Times New Roman" w:hAnsi="Times New Roman" w:cs="Times New Roman"/>
          <w:i/>
          <w:iCs/>
          <w:sz w:val="24"/>
          <w:szCs w:val="24"/>
        </w:rPr>
        <w:t>относно:</w:t>
      </w:r>
      <w:r w:rsidRPr="009974BA">
        <w:rPr>
          <w:rFonts w:ascii="Times New Roman" w:hAnsi="Times New Roman" w:cs="Times New Roman"/>
          <w:sz w:val="24"/>
          <w:szCs w:val="24"/>
        </w:rPr>
        <w:t xml:space="preserve"> Удостояване с отличие на Община Бургас </w:t>
      </w:r>
    </w:p>
    <w:p w:rsidR="007532AE" w:rsidRPr="002A1FA4" w:rsidRDefault="007532AE" w:rsidP="007532AE">
      <w:pPr>
        <w:pStyle w:val="ListParagraph"/>
        <w:spacing w:line="240" w:lineRule="auto"/>
        <w:jc w:val="bot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685CDD">
        <w:rPr>
          <w:rFonts w:ascii="Times New Roman" w:hAnsi="Times New Roman" w:cs="Times New Roman"/>
          <w:i/>
          <w:sz w:val="24"/>
          <w:szCs w:val="24"/>
        </w:rPr>
        <w:t>ОбС 08-00-8827</w:t>
      </w:r>
      <w:r>
        <w:rPr>
          <w:rFonts w:ascii="Times New Roman" w:hAnsi="Times New Roman" w:cs="Times New Roman"/>
          <w:sz w:val="24"/>
          <w:szCs w:val="24"/>
        </w:rPr>
        <w:t xml:space="preserve"> </w:t>
      </w:r>
      <w:r w:rsidRPr="00B443E2">
        <w:rPr>
          <w:rFonts w:ascii="Times New Roman" w:hAnsi="Times New Roman" w:cs="Times New Roman"/>
          <w:b/>
          <w:bCs/>
          <w:sz w:val="24"/>
          <w:szCs w:val="24"/>
        </w:rPr>
        <w:t>Докладна записка от общинските съветници на ПП НФСБ</w:t>
      </w:r>
      <w:r>
        <w:rPr>
          <w:rFonts w:ascii="Times New Roman" w:hAnsi="Times New Roman" w:cs="Times New Roman"/>
          <w:b/>
          <w:bCs/>
          <w:sz w:val="24"/>
          <w:szCs w:val="24"/>
        </w:rPr>
        <w:t>,</w:t>
      </w:r>
      <w:r w:rsidRPr="00B443E2">
        <w:rPr>
          <w:rFonts w:ascii="Times New Roman" w:hAnsi="Times New Roman" w:cs="Times New Roman"/>
          <w:b/>
          <w:bCs/>
          <w:i/>
          <w:iCs/>
          <w:sz w:val="24"/>
          <w:szCs w:val="24"/>
        </w:rPr>
        <w:t xml:space="preserve"> </w:t>
      </w:r>
      <w:r w:rsidRPr="00B443E2">
        <w:rPr>
          <w:rFonts w:ascii="Times New Roman" w:hAnsi="Times New Roman" w:cs="Times New Roman"/>
          <w:i/>
          <w:iCs/>
          <w:sz w:val="24"/>
          <w:szCs w:val="24"/>
        </w:rPr>
        <w:t>относно:</w:t>
      </w:r>
      <w:r w:rsidRPr="00B443E2">
        <w:rPr>
          <w:rFonts w:ascii="Times New Roman" w:hAnsi="Times New Roman" w:cs="Times New Roman"/>
          <w:sz w:val="24"/>
          <w:szCs w:val="24"/>
        </w:rPr>
        <w:t xml:space="preserve"> Намаляване цените на билетите и картите за градски транспорт</w:t>
      </w:r>
    </w:p>
    <w:p w:rsidR="007532AE" w:rsidRPr="002A1FA4" w:rsidRDefault="007532AE" w:rsidP="007532AE">
      <w:pPr>
        <w:pStyle w:val="ListParagraph"/>
        <w:spacing w:line="240" w:lineRule="auto"/>
        <w:jc w:val="bot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D5477">
        <w:rPr>
          <w:rFonts w:ascii="Times New Roman" w:hAnsi="Times New Roman" w:cs="Times New Roman"/>
          <w:i/>
          <w:sz w:val="24"/>
          <w:szCs w:val="24"/>
        </w:rPr>
        <w:t>ОбС 08-00-8955</w:t>
      </w:r>
      <w:r>
        <w:rPr>
          <w:rFonts w:ascii="Times New Roman" w:hAnsi="Times New Roman" w:cs="Times New Roman"/>
          <w:sz w:val="24"/>
          <w:szCs w:val="24"/>
        </w:rPr>
        <w:t xml:space="preserve"> </w:t>
      </w:r>
      <w:r w:rsidRPr="004D5477">
        <w:rPr>
          <w:rFonts w:ascii="Times New Roman" w:hAnsi="Times New Roman" w:cs="Times New Roman"/>
          <w:b/>
          <w:bCs/>
          <w:sz w:val="24"/>
          <w:szCs w:val="24"/>
        </w:rPr>
        <w:t xml:space="preserve">Докладна записка от Радослав Петков </w:t>
      </w:r>
      <w:r>
        <w:rPr>
          <w:rFonts w:ascii="Times New Roman" w:hAnsi="Times New Roman" w:cs="Times New Roman"/>
          <w:b/>
          <w:bCs/>
          <w:sz w:val="24"/>
          <w:szCs w:val="24"/>
        </w:rPr>
        <w:t>–</w:t>
      </w:r>
      <w:r w:rsidRPr="004D5477">
        <w:rPr>
          <w:rFonts w:ascii="Times New Roman" w:hAnsi="Times New Roman" w:cs="Times New Roman"/>
          <w:b/>
          <w:bCs/>
          <w:sz w:val="24"/>
          <w:szCs w:val="24"/>
        </w:rPr>
        <w:t xml:space="preserve"> общински съветник от БСП при Общински съвет - Бургас, </w:t>
      </w:r>
      <w:r w:rsidRPr="004D5477">
        <w:rPr>
          <w:rFonts w:ascii="Times New Roman" w:hAnsi="Times New Roman" w:cs="Times New Roman"/>
          <w:i/>
          <w:iCs/>
          <w:sz w:val="24"/>
          <w:szCs w:val="24"/>
        </w:rPr>
        <w:t>относно:</w:t>
      </w:r>
      <w:r w:rsidRPr="004D5477">
        <w:rPr>
          <w:rFonts w:ascii="Times New Roman" w:hAnsi="Times New Roman" w:cs="Times New Roman"/>
          <w:sz w:val="24"/>
          <w:szCs w:val="24"/>
        </w:rPr>
        <w:t xml:space="preserve"> Ремонт на асфалтова настилка на автомобилен паркинг </w:t>
      </w:r>
      <w:r>
        <w:rPr>
          <w:rFonts w:ascii="Times New Roman" w:hAnsi="Times New Roman" w:cs="Times New Roman"/>
          <w:sz w:val="24"/>
          <w:szCs w:val="24"/>
        </w:rPr>
        <w:t>в жилищен комплекс „Зорница“</w:t>
      </w:r>
      <w:r w:rsidRPr="004D5477">
        <w:rPr>
          <w:rFonts w:ascii="Times New Roman" w:hAnsi="Times New Roman" w:cs="Times New Roman"/>
          <w:sz w:val="24"/>
          <w:szCs w:val="24"/>
        </w:rPr>
        <w:t>, в съседство с блокове 21, 23, 24, 25А, 30 </w:t>
      </w:r>
    </w:p>
    <w:p w:rsidR="007532AE" w:rsidRPr="002A1FA4" w:rsidRDefault="007532AE" w:rsidP="007532AE">
      <w:pPr>
        <w:pStyle w:val="ListParagraph"/>
        <w:spacing w:line="240" w:lineRule="auto"/>
        <w:jc w:val="both"/>
        <w:rPr>
          <w:rFonts w:ascii="Times New Roman" w:hAnsi="Times New Roman" w:cs="Times New Roman"/>
          <w:sz w:val="24"/>
          <w:szCs w:val="24"/>
        </w:rPr>
      </w:pPr>
    </w:p>
    <w:p w:rsidR="007532AE" w:rsidRDefault="007532AE" w:rsidP="007532AE">
      <w:pPr>
        <w:pStyle w:val="ListParagraph"/>
        <w:numPr>
          <w:ilvl w:val="0"/>
          <w:numId w:val="1"/>
        </w:numPr>
        <w:spacing w:line="240" w:lineRule="auto"/>
        <w:jc w:val="both"/>
        <w:rPr>
          <w:rFonts w:ascii="Times New Roman" w:hAnsi="Times New Roman" w:cs="Times New Roman"/>
          <w:sz w:val="24"/>
          <w:szCs w:val="24"/>
        </w:rPr>
      </w:pPr>
      <w:r w:rsidRPr="004D5477">
        <w:rPr>
          <w:rFonts w:ascii="Times New Roman" w:hAnsi="Times New Roman" w:cs="Times New Roman"/>
          <w:i/>
          <w:sz w:val="24"/>
          <w:szCs w:val="24"/>
        </w:rPr>
        <w:t>ОбС 08-00-8951</w:t>
      </w:r>
      <w:r>
        <w:rPr>
          <w:rFonts w:ascii="Times New Roman" w:hAnsi="Times New Roman" w:cs="Times New Roman"/>
          <w:sz w:val="24"/>
          <w:szCs w:val="24"/>
        </w:rPr>
        <w:t xml:space="preserve"> </w:t>
      </w:r>
      <w:r w:rsidRPr="004D5477">
        <w:rPr>
          <w:rFonts w:ascii="Times New Roman" w:hAnsi="Times New Roman" w:cs="Times New Roman"/>
          <w:b/>
          <w:bCs/>
          <w:sz w:val="24"/>
          <w:szCs w:val="24"/>
        </w:rPr>
        <w:t xml:space="preserve">Докладна записка от </w:t>
      </w:r>
      <w:proofErr w:type="spellStart"/>
      <w:r w:rsidRPr="004D5477">
        <w:rPr>
          <w:rFonts w:ascii="Times New Roman" w:hAnsi="Times New Roman" w:cs="Times New Roman"/>
          <w:b/>
          <w:bCs/>
          <w:sz w:val="24"/>
          <w:szCs w:val="24"/>
        </w:rPr>
        <w:t>от</w:t>
      </w:r>
      <w:proofErr w:type="spellEnd"/>
      <w:r w:rsidRPr="004D5477">
        <w:rPr>
          <w:rFonts w:ascii="Times New Roman" w:hAnsi="Times New Roman" w:cs="Times New Roman"/>
          <w:b/>
          <w:bCs/>
          <w:sz w:val="24"/>
          <w:szCs w:val="24"/>
        </w:rPr>
        <w:t xml:space="preserve"> проф. д-р Христо Стоянов Бозов </w:t>
      </w:r>
      <w:r>
        <w:rPr>
          <w:rFonts w:ascii="Times New Roman" w:hAnsi="Times New Roman" w:cs="Times New Roman"/>
          <w:b/>
          <w:bCs/>
          <w:sz w:val="24"/>
          <w:szCs w:val="24"/>
        </w:rPr>
        <w:t>–</w:t>
      </w:r>
      <w:r w:rsidRPr="004D5477">
        <w:rPr>
          <w:rFonts w:ascii="Times New Roman" w:hAnsi="Times New Roman" w:cs="Times New Roman"/>
          <w:b/>
          <w:bCs/>
          <w:sz w:val="24"/>
          <w:szCs w:val="24"/>
        </w:rPr>
        <w:t xml:space="preserve"> управител на  „Комплексен онкологичен център-Бургас" ЕООД,</w:t>
      </w:r>
      <w:r w:rsidRPr="004D5477">
        <w:rPr>
          <w:rFonts w:ascii="Times New Roman" w:hAnsi="Times New Roman" w:cs="Times New Roman"/>
          <w:sz w:val="24"/>
          <w:szCs w:val="24"/>
        </w:rPr>
        <w:t xml:space="preserve"> </w:t>
      </w:r>
      <w:r w:rsidRPr="004D5477">
        <w:rPr>
          <w:rFonts w:ascii="Times New Roman" w:hAnsi="Times New Roman" w:cs="Times New Roman"/>
          <w:i/>
          <w:iCs/>
          <w:sz w:val="24"/>
          <w:szCs w:val="24"/>
        </w:rPr>
        <w:t>относно:</w:t>
      </w:r>
      <w:r w:rsidRPr="004D5477">
        <w:rPr>
          <w:rFonts w:ascii="Times New Roman" w:hAnsi="Times New Roman" w:cs="Times New Roman"/>
          <w:sz w:val="24"/>
          <w:szCs w:val="24"/>
        </w:rPr>
        <w:t xml:space="preserve"> Закупуване на замразяващ </w:t>
      </w:r>
      <w:proofErr w:type="spellStart"/>
      <w:r w:rsidRPr="004D5477">
        <w:rPr>
          <w:rFonts w:ascii="Times New Roman" w:hAnsi="Times New Roman" w:cs="Times New Roman"/>
          <w:sz w:val="24"/>
          <w:szCs w:val="24"/>
        </w:rPr>
        <w:t>микротом</w:t>
      </w:r>
      <w:proofErr w:type="spellEnd"/>
      <w:r w:rsidRPr="004D5477">
        <w:rPr>
          <w:rFonts w:ascii="Times New Roman" w:hAnsi="Times New Roman" w:cs="Times New Roman"/>
          <w:sz w:val="24"/>
          <w:szCs w:val="24"/>
        </w:rPr>
        <w:t xml:space="preserve"> за Отделение по Клинична патология при „КОЦ–Бургас” ЕООД </w:t>
      </w:r>
    </w:p>
    <w:p w:rsidR="007532AE" w:rsidRPr="002A1FA4" w:rsidRDefault="007532AE" w:rsidP="007532AE">
      <w:pPr>
        <w:pStyle w:val="ListParagraph"/>
        <w:spacing w:line="240" w:lineRule="auto"/>
        <w:jc w:val="both"/>
        <w:rPr>
          <w:rFonts w:ascii="Times New Roman" w:hAnsi="Times New Roman" w:cs="Times New Roman"/>
          <w:sz w:val="24"/>
          <w:szCs w:val="24"/>
        </w:rPr>
      </w:pPr>
    </w:p>
    <w:p w:rsidR="007532AE" w:rsidRPr="00754E3F" w:rsidRDefault="007532AE" w:rsidP="007532AE">
      <w:pPr>
        <w:pStyle w:val="ListParagraph"/>
        <w:numPr>
          <w:ilvl w:val="0"/>
          <w:numId w:val="1"/>
        </w:numPr>
        <w:spacing w:line="240" w:lineRule="auto"/>
        <w:jc w:val="both"/>
        <w:rPr>
          <w:rFonts w:ascii="Times New Roman" w:hAnsi="Times New Roman" w:cs="Times New Roman"/>
          <w:sz w:val="24"/>
          <w:szCs w:val="24"/>
        </w:rPr>
      </w:pPr>
      <w:r w:rsidRPr="002A1FA4">
        <w:rPr>
          <w:rFonts w:ascii="Times New Roman" w:hAnsi="Times New Roman" w:cs="Times New Roman"/>
          <w:i/>
          <w:sz w:val="24"/>
          <w:szCs w:val="24"/>
        </w:rPr>
        <w:t>ОбС 08-00-8964</w:t>
      </w:r>
      <w:r>
        <w:rPr>
          <w:rFonts w:ascii="Times New Roman" w:hAnsi="Times New Roman" w:cs="Times New Roman"/>
          <w:sz w:val="24"/>
          <w:szCs w:val="24"/>
        </w:rPr>
        <w:t xml:space="preserve"> </w:t>
      </w:r>
      <w:r w:rsidRPr="002A1FA4">
        <w:rPr>
          <w:rFonts w:ascii="Times New Roman" w:hAnsi="Times New Roman" w:cs="Times New Roman"/>
          <w:b/>
          <w:bCs/>
          <w:sz w:val="24"/>
          <w:szCs w:val="24"/>
        </w:rPr>
        <w:t xml:space="preserve">Писмо от проф. д-р Христо Бозов </w:t>
      </w:r>
      <w:r>
        <w:rPr>
          <w:rFonts w:ascii="Times New Roman" w:hAnsi="Times New Roman" w:cs="Times New Roman"/>
          <w:b/>
          <w:bCs/>
          <w:sz w:val="24"/>
          <w:szCs w:val="24"/>
        </w:rPr>
        <w:t>–</w:t>
      </w:r>
      <w:r w:rsidRPr="002A1FA4">
        <w:rPr>
          <w:rFonts w:ascii="Times New Roman" w:hAnsi="Times New Roman" w:cs="Times New Roman"/>
          <w:b/>
          <w:bCs/>
          <w:sz w:val="24"/>
          <w:szCs w:val="24"/>
        </w:rPr>
        <w:t xml:space="preserve"> Управител на КОЦ </w:t>
      </w:r>
      <w:r>
        <w:rPr>
          <w:rFonts w:ascii="Times New Roman" w:hAnsi="Times New Roman" w:cs="Times New Roman"/>
          <w:b/>
          <w:bCs/>
          <w:sz w:val="24"/>
          <w:szCs w:val="24"/>
        </w:rPr>
        <w:t>–</w:t>
      </w:r>
      <w:r w:rsidRPr="002A1FA4">
        <w:rPr>
          <w:rFonts w:ascii="Times New Roman" w:hAnsi="Times New Roman" w:cs="Times New Roman"/>
          <w:b/>
          <w:bCs/>
          <w:sz w:val="24"/>
          <w:szCs w:val="24"/>
        </w:rPr>
        <w:t xml:space="preserve"> Бургас,</w:t>
      </w:r>
      <w:r w:rsidRPr="002A1FA4">
        <w:rPr>
          <w:rFonts w:ascii="Times New Roman" w:hAnsi="Times New Roman" w:cs="Times New Roman"/>
          <w:sz w:val="24"/>
          <w:szCs w:val="24"/>
        </w:rPr>
        <w:t xml:space="preserve"> </w:t>
      </w:r>
      <w:r w:rsidRPr="002A1FA4">
        <w:rPr>
          <w:rFonts w:ascii="Times New Roman" w:hAnsi="Times New Roman" w:cs="Times New Roman"/>
          <w:i/>
          <w:iCs/>
          <w:sz w:val="24"/>
          <w:szCs w:val="24"/>
        </w:rPr>
        <w:t>относно:</w:t>
      </w:r>
      <w:r w:rsidRPr="002A1FA4">
        <w:rPr>
          <w:rFonts w:ascii="Times New Roman" w:hAnsi="Times New Roman" w:cs="Times New Roman"/>
          <w:sz w:val="24"/>
          <w:szCs w:val="24"/>
        </w:rPr>
        <w:t xml:space="preserve"> Увеличаване финансирането на КОЦ – Бургас от НЗОК</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p>
    <w:p w:rsidR="007532AE" w:rsidRDefault="007532AE" w:rsidP="007532AE">
      <w:pPr>
        <w:spacing w:before="240"/>
        <w:contextualSpacing/>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08-00-8952</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 xml:space="preserve">Докладна записка от Димитър Николов – кмет на Община Бургас,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p>
    <w:p w:rsidR="006B79F4" w:rsidRPr="007532AE" w:rsidRDefault="006B79F4" w:rsidP="007532AE">
      <w:pPr>
        <w:spacing w:before="240" w:line="240" w:lineRule="auto"/>
        <w:contextualSpacing/>
        <w:jc w:val="center"/>
        <w:rPr>
          <w:rFonts w:ascii="Times New Roman" w:hAnsi="Times New Roman" w:cs="Times New Roman"/>
          <w:sz w:val="24"/>
          <w:szCs w:val="24"/>
        </w:rPr>
      </w:pPr>
    </w:p>
    <w:p w:rsidR="006B79F4" w:rsidRPr="006B79F4" w:rsidRDefault="006B79F4" w:rsidP="006B79F4">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6B79F4">
        <w:rPr>
          <w:rFonts w:ascii="Times New Roman" w:eastAsia="Times New Roman" w:hAnsi="Times New Roman" w:cs="Times New Roman"/>
          <w:sz w:val="24"/>
          <w:szCs w:val="24"/>
          <w:lang w:eastAsia="bg-BG"/>
        </w:rPr>
        <w:t>Ренета Тонич – зам.-директор на ОП „Спортни имоти“ обясни, че настоящият проекта за изменение на Наредбата касае допълнителни услуги свързани със стопанисването на спортен комплекс „Парк Арена – ОЗК“, както и промяна за таксите на абонаментни карти за ползване на плувен басейн „Флора“. Тя допълни, че в проекта за решение е включена такса за наем на площи, които не са обособени като спортни площадки. Същата уточни, че тарифата, която се предлага, представлява 1/10 от такса на кв.м за съответната териториална дирекция. Тонич посочи, че се предлага в проекта за решение цена за нощен паркинг в спортен комплекс, „Парк Арена ОЗК“, поради близостта на паркинга до жилищни комплекси. Тя изясни, че предлаганата част от паркинга на обекта ще се дава под наем на граждани за времето от 18.00</w:t>
      </w:r>
      <w:r>
        <w:rPr>
          <w:rFonts w:ascii="Times New Roman" w:eastAsia="Times New Roman" w:hAnsi="Times New Roman" w:cs="Times New Roman"/>
          <w:sz w:val="24"/>
          <w:szCs w:val="24"/>
          <w:lang w:val="en-US" w:eastAsia="bg-BG"/>
        </w:rPr>
        <w:t xml:space="preserve"> </w:t>
      </w:r>
      <w:r w:rsidRPr="006B79F4">
        <w:rPr>
          <w:rFonts w:ascii="Times New Roman" w:eastAsia="Times New Roman" w:hAnsi="Times New Roman" w:cs="Times New Roman"/>
          <w:sz w:val="24"/>
          <w:szCs w:val="24"/>
          <w:lang w:eastAsia="bg-BG"/>
        </w:rPr>
        <w:t>ч. до 08.00</w:t>
      </w:r>
      <w:r>
        <w:rPr>
          <w:rFonts w:ascii="Times New Roman" w:eastAsia="Times New Roman" w:hAnsi="Times New Roman" w:cs="Times New Roman"/>
          <w:sz w:val="24"/>
          <w:szCs w:val="24"/>
          <w:lang w:val="en-US" w:eastAsia="bg-BG"/>
        </w:rPr>
        <w:t xml:space="preserve"> </w:t>
      </w:r>
      <w:r w:rsidRPr="006B79F4">
        <w:rPr>
          <w:rFonts w:ascii="Times New Roman" w:eastAsia="Times New Roman" w:hAnsi="Times New Roman" w:cs="Times New Roman"/>
          <w:sz w:val="24"/>
          <w:szCs w:val="24"/>
          <w:lang w:eastAsia="bg-BG"/>
        </w:rPr>
        <w:t>ч. на цена от 40 лв. на месец. Ренета Тонич отговори на въпроси на комисията.</w:t>
      </w:r>
    </w:p>
    <w:p w:rsidR="006B79F4" w:rsidRPr="006B79F4" w:rsidRDefault="006B79F4" w:rsidP="006B79F4">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6B79F4">
        <w:rPr>
          <w:rFonts w:ascii="Times New Roman" w:eastAsia="Times New Roman" w:hAnsi="Times New Roman" w:cs="Times New Roman"/>
          <w:sz w:val="24"/>
          <w:szCs w:val="24"/>
          <w:lang w:eastAsia="bg-BG"/>
        </w:rPr>
        <w:t xml:space="preserve">Юлиян Станков направи предложение в §6 да се допълни </w:t>
      </w:r>
      <w:r w:rsidRPr="00C21108">
        <w:rPr>
          <w:rFonts w:ascii="Times New Roman" w:eastAsia="Times New Roman" w:hAnsi="Times New Roman" w:cs="Times New Roman"/>
          <w:i/>
          <w:sz w:val="24"/>
          <w:szCs w:val="24"/>
          <w:lang w:eastAsia="bg-BG"/>
        </w:rPr>
        <w:t>35 места за неохраняем нощен паркинг.</w:t>
      </w:r>
      <w:r w:rsidRPr="006B79F4">
        <w:rPr>
          <w:rFonts w:ascii="Times New Roman" w:eastAsia="Times New Roman" w:hAnsi="Times New Roman" w:cs="Times New Roman"/>
          <w:sz w:val="24"/>
          <w:szCs w:val="24"/>
          <w:lang w:eastAsia="bg-BG"/>
        </w:rPr>
        <w:t xml:space="preserve"> Председателят на комисията подложи на гласуване това предложение и, </w:t>
      </w:r>
      <w:r w:rsidRPr="006B79F4">
        <w:rPr>
          <w:rFonts w:ascii="Times New Roman" w:eastAsia="Times New Roman" w:hAnsi="Times New Roman" w:cs="Times New Roman"/>
          <w:i/>
          <w:iCs/>
          <w:sz w:val="24"/>
          <w:szCs w:val="24"/>
          <w:lang w:eastAsia="bg-BG"/>
        </w:rPr>
        <w:t>с 4 гл. "за", 0 гл. "против" и 1 гл. "въздържал се" беше подкрепено.</w:t>
      </w:r>
    </w:p>
    <w:p w:rsidR="006B79F4" w:rsidRPr="006B79F4" w:rsidRDefault="006B79F4" w:rsidP="006B79F4">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6B79F4">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6B79F4">
        <w:rPr>
          <w:rFonts w:ascii="Times New Roman" w:eastAsia="Times New Roman" w:hAnsi="Times New Roman" w:cs="Times New Roman"/>
          <w:b/>
          <w:bCs/>
          <w:i/>
          <w:iCs/>
          <w:sz w:val="24"/>
          <w:szCs w:val="24"/>
          <w:lang w:eastAsia="bg-BG"/>
        </w:rPr>
        <w:t xml:space="preserve">с 4 гл. "за", 0 гл. "против" и 1 гл. "въздържал се", </w:t>
      </w:r>
      <w:r w:rsidRPr="006B79F4">
        <w:rPr>
          <w:rFonts w:ascii="Times New Roman" w:eastAsia="Times New Roman" w:hAnsi="Times New Roman" w:cs="Times New Roman"/>
          <w:sz w:val="24"/>
          <w:szCs w:val="24"/>
          <w:lang w:eastAsia="bg-BG"/>
        </w:rPr>
        <w:t>членовете на Постоянната комисия по бюджет и финанси произне</w:t>
      </w:r>
      <w:bookmarkStart w:id="0" w:name="_GoBack"/>
      <w:bookmarkEnd w:id="0"/>
      <w:r w:rsidRPr="006B79F4">
        <w:rPr>
          <w:rFonts w:ascii="Times New Roman" w:eastAsia="Times New Roman" w:hAnsi="Times New Roman" w:cs="Times New Roman"/>
          <w:sz w:val="24"/>
          <w:szCs w:val="24"/>
          <w:lang w:eastAsia="bg-BG"/>
        </w:rPr>
        <w:t>соха следното</w:t>
      </w:r>
    </w:p>
    <w:p w:rsidR="006B79F4" w:rsidRDefault="006B79F4" w:rsidP="006B79F4">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6B79F4" w:rsidRPr="006B79F4" w:rsidRDefault="006B79F4" w:rsidP="006B79F4">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6B79F4">
        <w:rPr>
          <w:rFonts w:ascii="Times New Roman" w:eastAsia="Times New Roman" w:hAnsi="Times New Roman" w:cs="Times New Roman"/>
          <w:b/>
          <w:bCs/>
          <w:sz w:val="24"/>
          <w:szCs w:val="24"/>
          <w:lang w:eastAsia="bg-BG"/>
        </w:rPr>
        <w:lastRenderedPageBreak/>
        <w:t>РЕШЕНИЕ:</w:t>
      </w:r>
    </w:p>
    <w:p w:rsidR="006B79F4" w:rsidRDefault="006B79F4" w:rsidP="006B79F4">
      <w:pPr>
        <w:spacing w:after="0" w:line="240" w:lineRule="auto"/>
        <w:contextualSpacing/>
        <w:jc w:val="both"/>
        <w:rPr>
          <w:rFonts w:ascii="Times New Roman" w:eastAsia="Times New Roman" w:hAnsi="Times New Roman" w:cs="Times New Roman"/>
          <w:b/>
          <w:bCs/>
          <w:sz w:val="24"/>
          <w:szCs w:val="24"/>
          <w:lang w:eastAsia="bg-BG"/>
        </w:rPr>
      </w:pPr>
    </w:p>
    <w:p w:rsidR="006B79F4" w:rsidRPr="006B79F4" w:rsidRDefault="006B79F4" w:rsidP="006B79F4">
      <w:pPr>
        <w:spacing w:after="0" w:line="240" w:lineRule="auto"/>
        <w:ind w:firstLine="708"/>
        <w:contextualSpacing/>
        <w:jc w:val="both"/>
        <w:rPr>
          <w:rFonts w:ascii="Times New Roman" w:eastAsia="Times New Roman" w:hAnsi="Times New Roman" w:cs="Times New Roman"/>
          <w:sz w:val="24"/>
          <w:szCs w:val="24"/>
          <w:lang w:eastAsia="bg-BG"/>
        </w:rPr>
      </w:pPr>
      <w:r w:rsidRPr="006B79F4">
        <w:rPr>
          <w:rFonts w:ascii="Times New Roman" w:eastAsia="Times New Roman" w:hAnsi="Times New Roman" w:cs="Times New Roman"/>
          <w:b/>
          <w:bCs/>
          <w:sz w:val="24"/>
          <w:szCs w:val="24"/>
          <w:lang w:eastAsia="bg-BG"/>
        </w:rPr>
        <w:t>Подкрепя</w:t>
      </w:r>
      <w:r w:rsidRPr="006B79F4">
        <w:rPr>
          <w:rFonts w:ascii="Times New Roman" w:eastAsia="Times New Roman" w:hAnsi="Times New Roman" w:cs="Times New Roman"/>
          <w:sz w:val="24"/>
          <w:szCs w:val="24"/>
          <w:lang w:eastAsia="bg-BG"/>
        </w:rPr>
        <w:t xml:space="preserve"> докладната записка и </w:t>
      </w:r>
      <w:r w:rsidRPr="006B79F4">
        <w:rPr>
          <w:rFonts w:ascii="Times New Roman" w:eastAsia="Times New Roman" w:hAnsi="Times New Roman" w:cs="Times New Roman"/>
          <w:b/>
          <w:bCs/>
          <w:sz w:val="24"/>
          <w:szCs w:val="24"/>
          <w:lang w:eastAsia="bg-BG"/>
        </w:rPr>
        <w:t>предлага промяна в проекта за решение:</w:t>
      </w:r>
    </w:p>
    <w:p w:rsidR="00217121" w:rsidRDefault="006B79F4" w:rsidP="006B79F4">
      <w:pPr>
        <w:spacing w:after="0" w:line="240" w:lineRule="auto"/>
        <w:ind w:firstLine="708"/>
        <w:contextualSpacing/>
        <w:jc w:val="both"/>
        <w:rPr>
          <w:rFonts w:ascii="Times New Roman" w:eastAsia="Times New Roman" w:hAnsi="Times New Roman" w:cs="Times New Roman"/>
          <w:b/>
          <w:bCs/>
          <w:i/>
          <w:iCs/>
          <w:sz w:val="24"/>
          <w:szCs w:val="24"/>
          <w:lang w:eastAsia="bg-BG"/>
        </w:rPr>
      </w:pPr>
      <w:r w:rsidRPr="006B79F4">
        <w:rPr>
          <w:rFonts w:ascii="Times New Roman" w:eastAsia="Times New Roman" w:hAnsi="Times New Roman" w:cs="Times New Roman"/>
          <w:b/>
          <w:bCs/>
          <w:sz w:val="24"/>
          <w:szCs w:val="24"/>
          <w:lang w:eastAsia="bg-BG"/>
        </w:rPr>
        <w:t xml:space="preserve">В §6 текста: </w:t>
      </w:r>
      <w:r>
        <w:rPr>
          <w:rFonts w:ascii="Times New Roman" w:eastAsia="Times New Roman" w:hAnsi="Times New Roman" w:cs="Times New Roman"/>
          <w:sz w:val="24"/>
          <w:szCs w:val="24"/>
          <w:lang w:eastAsia="bg-BG"/>
        </w:rPr>
        <w:t>„</w:t>
      </w:r>
      <w:r w:rsidRPr="006B79F4">
        <w:rPr>
          <w:rFonts w:ascii="Times New Roman" w:eastAsia="Times New Roman" w:hAnsi="Times New Roman" w:cs="Times New Roman"/>
          <w:sz w:val="24"/>
          <w:szCs w:val="24"/>
          <w:lang w:eastAsia="bg-BG"/>
        </w:rPr>
        <w:t>Цена на неохраняем нощен паркинг от 18.00 ч. до 08.00 ч.</w:t>
      </w:r>
      <w:r>
        <w:rPr>
          <w:rFonts w:ascii="Times New Roman" w:eastAsia="Times New Roman" w:hAnsi="Times New Roman" w:cs="Times New Roman"/>
          <w:sz w:val="24"/>
          <w:szCs w:val="24"/>
          <w:lang w:eastAsia="bg-BG"/>
        </w:rPr>
        <w:t>“</w:t>
      </w:r>
      <w:r w:rsidRPr="006B79F4">
        <w:rPr>
          <w:rFonts w:ascii="Times New Roman" w:eastAsia="Times New Roman" w:hAnsi="Times New Roman" w:cs="Times New Roman"/>
          <w:sz w:val="24"/>
          <w:szCs w:val="24"/>
          <w:lang w:eastAsia="bg-BG"/>
        </w:rPr>
        <w:t>,</w:t>
      </w:r>
      <w:r w:rsidRPr="006B79F4">
        <w:rPr>
          <w:rFonts w:ascii="Times New Roman" w:eastAsia="Times New Roman" w:hAnsi="Times New Roman" w:cs="Times New Roman"/>
          <w:b/>
          <w:bCs/>
          <w:i/>
          <w:iCs/>
          <w:sz w:val="24"/>
          <w:szCs w:val="24"/>
          <w:lang w:eastAsia="bg-BG"/>
        </w:rPr>
        <w:t xml:space="preserve"> </w:t>
      </w:r>
      <w:r w:rsidRPr="006B79F4">
        <w:rPr>
          <w:rFonts w:ascii="Times New Roman" w:eastAsia="Times New Roman" w:hAnsi="Times New Roman" w:cs="Times New Roman"/>
          <w:sz w:val="24"/>
          <w:szCs w:val="24"/>
          <w:lang w:eastAsia="bg-BG"/>
        </w:rPr>
        <w:t xml:space="preserve">да се чете: </w:t>
      </w:r>
      <w:r>
        <w:rPr>
          <w:rFonts w:ascii="Times New Roman" w:eastAsia="Times New Roman" w:hAnsi="Times New Roman" w:cs="Times New Roman"/>
          <w:sz w:val="24"/>
          <w:szCs w:val="24"/>
          <w:lang w:eastAsia="bg-BG"/>
        </w:rPr>
        <w:t>„</w:t>
      </w:r>
      <w:r w:rsidRPr="006B79F4">
        <w:rPr>
          <w:rFonts w:ascii="Times New Roman" w:eastAsia="Times New Roman" w:hAnsi="Times New Roman" w:cs="Times New Roman"/>
          <w:sz w:val="24"/>
          <w:szCs w:val="24"/>
          <w:lang w:eastAsia="bg-BG"/>
        </w:rPr>
        <w:t xml:space="preserve">Цена на неохраняем нощен паркинг </w:t>
      </w:r>
      <w:r w:rsidRPr="006B79F4">
        <w:rPr>
          <w:rFonts w:ascii="Times New Roman" w:eastAsia="Times New Roman" w:hAnsi="Times New Roman" w:cs="Times New Roman"/>
          <w:b/>
          <w:bCs/>
          <w:i/>
          <w:iCs/>
          <w:sz w:val="24"/>
          <w:szCs w:val="24"/>
          <w:lang w:eastAsia="bg-BG"/>
        </w:rPr>
        <w:t xml:space="preserve">за 35 места </w:t>
      </w:r>
      <w:r w:rsidRPr="006B79F4">
        <w:rPr>
          <w:rFonts w:ascii="Times New Roman" w:eastAsia="Times New Roman" w:hAnsi="Times New Roman" w:cs="Times New Roman"/>
          <w:sz w:val="24"/>
          <w:szCs w:val="24"/>
          <w:lang w:eastAsia="bg-BG"/>
        </w:rPr>
        <w:t>от 18.00 ч. до 08.00 ч.</w:t>
      </w:r>
      <w:r>
        <w:rPr>
          <w:rFonts w:ascii="Times New Roman" w:eastAsia="Times New Roman" w:hAnsi="Times New Roman" w:cs="Times New Roman"/>
          <w:i/>
          <w:iCs/>
          <w:sz w:val="24"/>
          <w:szCs w:val="24"/>
          <w:lang w:eastAsia="bg-BG"/>
        </w:rPr>
        <w:t>“</w:t>
      </w:r>
      <w:r w:rsidRPr="006B79F4">
        <w:rPr>
          <w:rFonts w:ascii="Times New Roman" w:eastAsia="Times New Roman" w:hAnsi="Times New Roman" w:cs="Times New Roman"/>
          <w:b/>
          <w:bCs/>
          <w:i/>
          <w:iCs/>
          <w:sz w:val="24"/>
          <w:szCs w:val="24"/>
          <w:lang w:eastAsia="bg-BG"/>
        </w:rPr>
        <w:t xml:space="preserve"> </w:t>
      </w:r>
    </w:p>
    <w:p w:rsidR="006B79F4" w:rsidRPr="006B79F4" w:rsidRDefault="006B79F4" w:rsidP="006B79F4">
      <w:pPr>
        <w:spacing w:after="0"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08-00-8950</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Красимир Стойчев – зам.-кмет „Финанси, бюджет и икономика“,</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Провеждане на процедури за избор на проверители - регистрирани одитори за извършване на независим финансов одит на годишните финансови отчети на общинските търговски дружества</w:t>
      </w:r>
    </w:p>
    <w:p w:rsidR="002B6AB0" w:rsidRPr="007532AE" w:rsidRDefault="002B6AB0" w:rsidP="007532AE">
      <w:pPr>
        <w:spacing w:before="240" w:line="240" w:lineRule="auto"/>
        <w:contextualSpacing/>
        <w:jc w:val="center"/>
        <w:rPr>
          <w:rFonts w:ascii="Times New Roman" w:hAnsi="Times New Roman" w:cs="Times New Roman"/>
          <w:sz w:val="24"/>
          <w:szCs w:val="24"/>
        </w:rPr>
      </w:pPr>
    </w:p>
    <w:p w:rsidR="002B6AB0" w:rsidRPr="002B6AB0" w:rsidRDefault="002B6AB0" w:rsidP="002B6AB0">
      <w:pPr>
        <w:spacing w:after="100" w:afterAutospacing="1" w:line="240" w:lineRule="auto"/>
        <w:ind w:firstLine="708"/>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2B6AB0">
        <w:rPr>
          <w:rFonts w:ascii="Times New Roman" w:eastAsia="Times New Roman" w:hAnsi="Times New Roman" w:cs="Times New Roman"/>
          <w:b/>
          <w:bCs/>
          <w:i/>
          <w:iCs/>
          <w:sz w:val="24"/>
          <w:szCs w:val="24"/>
          <w:lang w:eastAsia="bg-BG"/>
        </w:rPr>
        <w:t xml:space="preserve">с 5 гл. "за", 0 гл. "против" и 0 гл. "въздържали се", </w:t>
      </w:r>
      <w:r w:rsidRPr="002B6AB0">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2B6AB0" w:rsidRPr="002B6AB0" w:rsidRDefault="002B6AB0" w:rsidP="002B6AB0">
      <w:pPr>
        <w:spacing w:after="100" w:afterAutospacing="1" w:line="240" w:lineRule="auto"/>
        <w:jc w:val="center"/>
        <w:rPr>
          <w:rFonts w:ascii="Times New Roman" w:eastAsia="Times New Roman" w:hAnsi="Times New Roman" w:cs="Times New Roman"/>
          <w:sz w:val="24"/>
          <w:szCs w:val="24"/>
          <w:lang w:eastAsia="bg-BG"/>
        </w:rPr>
      </w:pPr>
      <w:r w:rsidRPr="002B6AB0">
        <w:rPr>
          <w:rFonts w:ascii="Times New Roman" w:eastAsia="Times New Roman" w:hAnsi="Times New Roman" w:cs="Times New Roman"/>
          <w:b/>
          <w:bCs/>
          <w:sz w:val="24"/>
          <w:szCs w:val="24"/>
          <w:lang w:eastAsia="bg-BG"/>
        </w:rPr>
        <w:t>РЕШЕНИЕ:</w:t>
      </w:r>
    </w:p>
    <w:p w:rsidR="00217121" w:rsidRPr="002B6AB0" w:rsidRDefault="002B6AB0" w:rsidP="002B6AB0">
      <w:pPr>
        <w:spacing w:after="100" w:afterAutospacing="1" w:line="240" w:lineRule="auto"/>
        <w:ind w:firstLine="708"/>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b/>
          <w:bCs/>
          <w:sz w:val="24"/>
          <w:szCs w:val="24"/>
          <w:lang w:eastAsia="bg-BG"/>
        </w:rPr>
        <w:t>Подкрепя</w:t>
      </w:r>
      <w:r w:rsidRPr="002B6AB0">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3</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08-00-8963</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относно:</w:t>
      </w:r>
      <w:r w:rsidRPr="007532AE">
        <w:rPr>
          <w:rFonts w:ascii="Times New Roman" w:hAnsi="Times New Roman" w:cs="Times New Roman"/>
          <w:sz w:val="24"/>
          <w:szCs w:val="24"/>
        </w:rPr>
        <w:t xml:space="preserve"> </w:t>
      </w:r>
      <w:r w:rsidRPr="007532AE">
        <w:rPr>
          <w:rFonts w:ascii="Times New Roman" w:hAnsi="Times New Roman"/>
          <w:sz w:val="24"/>
          <w:szCs w:val="24"/>
        </w:rPr>
        <w:t xml:space="preserve">Упълномощаване на Кмета на Община Бургас за издаване на запис на заповед в полза на Министерство на труда и социалната политика, Главна дирекция „Европейски фондове, международни програми и проекти“, определена за Управляващ орган на Оперативната програма „Развитие на човешките ресурси“ 2014-2020, обезпечаващ авансово плащане по договор № BG05M9OP001-2.040-0051-C01 „Осигуряване на </w:t>
      </w:r>
      <w:proofErr w:type="spellStart"/>
      <w:r w:rsidRPr="007532AE">
        <w:rPr>
          <w:rFonts w:ascii="Times New Roman" w:hAnsi="Times New Roman"/>
          <w:sz w:val="24"/>
          <w:szCs w:val="24"/>
        </w:rPr>
        <w:t>патронажна</w:t>
      </w:r>
      <w:proofErr w:type="spellEnd"/>
      <w:r w:rsidRPr="007532AE">
        <w:rPr>
          <w:rFonts w:ascii="Times New Roman" w:hAnsi="Times New Roman"/>
          <w:sz w:val="24"/>
          <w:szCs w:val="24"/>
        </w:rPr>
        <w:t xml:space="preserve"> грижа за възрастни хора и лица с увреждания на територията на Община Бургас“, финансиран по Оперативна програма „Развитие на човешките ресурси” 2014-2020 по процедура BG05M9OP001-2.040 «Патронажна грижа за възрастни хора и л</w:t>
      </w:r>
      <w:r w:rsidR="002B6AB0">
        <w:rPr>
          <w:rFonts w:ascii="Times New Roman" w:hAnsi="Times New Roman"/>
          <w:sz w:val="24"/>
          <w:szCs w:val="24"/>
        </w:rPr>
        <w:t>ица с увреждания – Компонент 2»</w:t>
      </w:r>
    </w:p>
    <w:p w:rsidR="002B6AB0" w:rsidRPr="007532AE" w:rsidRDefault="002B6AB0" w:rsidP="007532AE">
      <w:pPr>
        <w:spacing w:before="240" w:line="240" w:lineRule="auto"/>
        <w:contextualSpacing/>
        <w:jc w:val="center"/>
        <w:rPr>
          <w:rFonts w:ascii="Times New Roman" w:hAnsi="Times New Roman"/>
          <w:sz w:val="24"/>
          <w:szCs w:val="24"/>
        </w:rPr>
      </w:pPr>
    </w:p>
    <w:p w:rsidR="002B6AB0" w:rsidRPr="002B6AB0" w:rsidRDefault="002B6AB0" w:rsidP="002B6AB0">
      <w:pPr>
        <w:spacing w:after="100" w:afterAutospacing="1" w:line="240" w:lineRule="auto"/>
        <w:ind w:firstLine="708"/>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sz w:val="24"/>
          <w:szCs w:val="24"/>
          <w:lang w:eastAsia="bg-BG"/>
        </w:rPr>
        <w:t xml:space="preserve">В резултат на явно гласуване, </w:t>
      </w:r>
      <w:r w:rsidRPr="002B6AB0">
        <w:rPr>
          <w:rFonts w:ascii="Times New Roman" w:eastAsia="Times New Roman" w:hAnsi="Times New Roman" w:cs="Times New Roman"/>
          <w:b/>
          <w:bCs/>
          <w:i/>
          <w:iCs/>
          <w:sz w:val="24"/>
          <w:szCs w:val="24"/>
          <w:lang w:eastAsia="bg-BG"/>
        </w:rPr>
        <w:t xml:space="preserve">с 5 гл. "за", 0 гл. "против" и 0 гл. "въздържали се", </w:t>
      </w:r>
      <w:r w:rsidRPr="002B6AB0">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2B6AB0" w:rsidRPr="002B6AB0" w:rsidRDefault="002B6AB0" w:rsidP="002B6AB0">
      <w:pPr>
        <w:spacing w:after="100" w:afterAutospacing="1" w:line="240" w:lineRule="auto"/>
        <w:jc w:val="center"/>
        <w:rPr>
          <w:rFonts w:ascii="Times New Roman" w:eastAsia="Times New Roman" w:hAnsi="Times New Roman" w:cs="Times New Roman"/>
          <w:sz w:val="24"/>
          <w:szCs w:val="24"/>
          <w:lang w:eastAsia="bg-BG"/>
        </w:rPr>
      </w:pPr>
      <w:r w:rsidRPr="002B6AB0">
        <w:rPr>
          <w:rFonts w:ascii="Times New Roman" w:eastAsia="Times New Roman" w:hAnsi="Times New Roman" w:cs="Times New Roman"/>
          <w:b/>
          <w:bCs/>
          <w:sz w:val="24"/>
          <w:szCs w:val="24"/>
          <w:lang w:eastAsia="bg-BG"/>
        </w:rPr>
        <w:t>РЕШЕНИЕ:</w:t>
      </w:r>
    </w:p>
    <w:p w:rsidR="00217121" w:rsidRPr="002B6AB0" w:rsidRDefault="002B6AB0" w:rsidP="002B6AB0">
      <w:pPr>
        <w:spacing w:after="100" w:afterAutospacing="1" w:line="240" w:lineRule="auto"/>
        <w:ind w:firstLine="708"/>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b/>
          <w:bCs/>
          <w:sz w:val="24"/>
          <w:szCs w:val="24"/>
          <w:lang w:eastAsia="bg-BG"/>
        </w:rPr>
        <w:t>Подкрепя</w:t>
      </w:r>
      <w:r w:rsidRPr="002B6AB0">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B6AB0" w:rsidRDefault="002B6AB0" w:rsidP="00217121">
      <w:pPr>
        <w:tabs>
          <w:tab w:val="left" w:pos="0"/>
        </w:tabs>
        <w:spacing w:after="0"/>
        <w:jc w:val="center"/>
        <w:rPr>
          <w:rFonts w:ascii="Times New Roman" w:eastAsia="Calibri" w:hAnsi="Times New Roman" w:cs="Times New Roman"/>
          <w:b/>
          <w:sz w:val="24"/>
          <w:szCs w:val="24"/>
        </w:rPr>
      </w:pP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По точка 4</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lang w:val="en-US"/>
        </w:rPr>
      </w:pPr>
      <w:r w:rsidRPr="007532AE">
        <w:rPr>
          <w:rFonts w:ascii="Times New Roman" w:hAnsi="Times New Roman" w:cs="Times New Roman"/>
          <w:i/>
          <w:sz w:val="24"/>
          <w:szCs w:val="24"/>
        </w:rPr>
        <w:t>ОбС 08-00-8989</w:t>
      </w:r>
      <w:r w:rsidRPr="007532AE">
        <w:rPr>
          <w:rFonts w:ascii="Times New Roman" w:hAnsi="Times New Roman" w:cs="Times New Roman"/>
          <w:sz w:val="24"/>
          <w:szCs w:val="24"/>
          <w:lang w:val="en-US"/>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относно:</w:t>
      </w:r>
      <w:r w:rsidRPr="007532AE">
        <w:rPr>
          <w:rFonts w:ascii="Times New Roman" w:hAnsi="Times New Roman" w:cs="Times New Roman"/>
          <w:i/>
          <w:iCs/>
          <w:sz w:val="24"/>
          <w:szCs w:val="24"/>
          <w:lang w:val="en-US"/>
        </w:rPr>
        <w:t xml:space="preserve"> </w:t>
      </w:r>
      <w:r w:rsidRPr="007532AE">
        <w:rPr>
          <w:rFonts w:ascii="Times New Roman" w:hAnsi="Times New Roman" w:cs="Times New Roman"/>
          <w:b/>
          <w:sz w:val="24"/>
          <w:szCs w:val="24"/>
        </w:rPr>
        <w:t>1.</w:t>
      </w:r>
      <w:r w:rsidRPr="007532AE">
        <w:rPr>
          <w:rFonts w:ascii="Times New Roman" w:hAnsi="Times New Roman" w:cs="Times New Roman"/>
          <w:sz w:val="24"/>
          <w:szCs w:val="24"/>
        </w:rPr>
        <w:t xml:space="preserve"> Доклад за изпълнението на предвижданията на общия устройствен план на гр. Бургас, неговите квартали и техните землища и общия устройствен план на с. Маринка, с. Димчево и с. Твърдица и техните землища и предложения за изменение на плановете</w:t>
      </w:r>
      <w:r w:rsidRPr="007532AE">
        <w:rPr>
          <w:rFonts w:ascii="Times New Roman" w:hAnsi="Times New Roman" w:cs="Times New Roman"/>
          <w:sz w:val="24"/>
          <w:szCs w:val="24"/>
          <w:lang w:val="en-US"/>
        </w:rPr>
        <w:t xml:space="preserve"> </w:t>
      </w:r>
      <w:r w:rsidRPr="007532AE">
        <w:rPr>
          <w:rFonts w:ascii="Times New Roman" w:hAnsi="Times New Roman" w:cs="Times New Roman"/>
          <w:b/>
          <w:sz w:val="24"/>
          <w:szCs w:val="24"/>
        </w:rPr>
        <w:t>2.</w:t>
      </w:r>
      <w:r w:rsidRPr="007532AE">
        <w:rPr>
          <w:rFonts w:ascii="Times New Roman" w:hAnsi="Times New Roman" w:cs="Times New Roman"/>
          <w:sz w:val="24"/>
          <w:szCs w:val="24"/>
        </w:rPr>
        <w:t xml:space="preserve"> Одобряване на проекти за изменение на ОУП на гр. Бургас</w:t>
      </w:r>
    </w:p>
    <w:p w:rsidR="002B6AB0" w:rsidRPr="007532AE" w:rsidRDefault="002B6AB0" w:rsidP="007532AE">
      <w:pPr>
        <w:spacing w:before="240" w:line="240" w:lineRule="auto"/>
        <w:contextualSpacing/>
        <w:jc w:val="center"/>
        <w:rPr>
          <w:rFonts w:ascii="Times New Roman" w:hAnsi="Times New Roman" w:cs="Times New Roman"/>
          <w:sz w:val="24"/>
          <w:szCs w:val="24"/>
        </w:rPr>
      </w:pPr>
    </w:p>
    <w:p w:rsidR="002B6AB0" w:rsidRPr="002B6AB0"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sz w:val="24"/>
          <w:szCs w:val="24"/>
          <w:lang w:eastAsia="bg-BG"/>
        </w:rPr>
        <w:t>Николай Цоцомански – началник на отдел „Инвестиционно планиране“ докладва, че с ОУП на гр. Бургас са утвърдени територии, предвидени за разширение на границите на населеното място с обособени устройствени зони. Той допълни, че са обособени и самостоятелни такива с конкретизирани режими, нови селищни образувания за бизнес, с предвидени за всяка от тях възможности и показатели за застрояване. Цоцомански разясни, че са постъпили от частни инвеститори искания за изменение на ОУП на гр. Бургас, като те съдържат изискуемия обем и съдържание. Същият отговори на въпроси на комисията.</w:t>
      </w:r>
    </w:p>
    <w:p w:rsidR="002B6AB0" w:rsidRPr="002B6AB0"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sz w:val="24"/>
          <w:szCs w:val="24"/>
          <w:lang w:eastAsia="bg-BG"/>
        </w:rPr>
        <w:t xml:space="preserve">След като се запознаха с проекта за решение и в резултат на явно гласуване, </w:t>
      </w:r>
      <w:r w:rsidRPr="002B6AB0">
        <w:rPr>
          <w:rFonts w:ascii="Times New Roman" w:eastAsia="Times New Roman" w:hAnsi="Times New Roman" w:cs="Times New Roman"/>
          <w:b/>
          <w:bCs/>
          <w:i/>
          <w:iCs/>
          <w:sz w:val="24"/>
          <w:szCs w:val="24"/>
          <w:lang w:eastAsia="bg-BG"/>
        </w:rPr>
        <w:t xml:space="preserve">с 5 гл. "за", 0 гл. "против" и 0 гл. "въздържали се", </w:t>
      </w:r>
      <w:r w:rsidRPr="002B6AB0">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2B6AB0" w:rsidRDefault="002B6AB0" w:rsidP="002B6AB0">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2B6AB0" w:rsidRPr="002B6AB0" w:rsidRDefault="002B6AB0" w:rsidP="002B6AB0">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2B6AB0">
        <w:rPr>
          <w:rFonts w:ascii="Times New Roman" w:eastAsia="Times New Roman" w:hAnsi="Times New Roman" w:cs="Times New Roman"/>
          <w:b/>
          <w:bCs/>
          <w:sz w:val="24"/>
          <w:szCs w:val="24"/>
          <w:lang w:eastAsia="bg-BG"/>
        </w:rPr>
        <w:t>РЕШЕНИЕ:</w:t>
      </w:r>
    </w:p>
    <w:p w:rsidR="002B6AB0"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b/>
          <w:bCs/>
          <w:sz w:val="24"/>
          <w:szCs w:val="24"/>
          <w:lang w:eastAsia="bg-BG"/>
        </w:rPr>
      </w:pPr>
    </w:p>
    <w:p w:rsidR="00217121"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b/>
          <w:bCs/>
          <w:sz w:val="24"/>
          <w:szCs w:val="24"/>
          <w:lang w:eastAsia="bg-BG"/>
        </w:rPr>
        <w:t>Подкрепя</w:t>
      </w:r>
      <w:r w:rsidRPr="002B6AB0">
        <w:rPr>
          <w:rFonts w:ascii="Times New Roman" w:eastAsia="Times New Roman" w:hAnsi="Times New Roman" w:cs="Times New Roman"/>
          <w:sz w:val="24"/>
          <w:szCs w:val="24"/>
          <w:lang w:eastAsia="bg-BG"/>
        </w:rPr>
        <w:t xml:space="preserve"> докладната записка и проекта за решение.</w:t>
      </w:r>
    </w:p>
    <w:p w:rsidR="002B6AB0" w:rsidRPr="002B6AB0"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5</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08-00-8982</w:t>
      </w:r>
      <w:r w:rsidRPr="007532AE">
        <w:rPr>
          <w:rFonts w:ascii="Times New Roman" w:hAnsi="Times New Roman" w:cs="Times New Roman"/>
          <w:sz w:val="24"/>
          <w:szCs w:val="24"/>
        </w:rPr>
        <w:t xml:space="preserve"> </w:t>
      </w:r>
    </w:p>
    <w:p w:rsidR="007532AE" w:rsidRP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Определяне оценка на земя, находяща се във в.з. Росенец, землище кв. Крайморие, гр. Бургас, на наследниците на физическо лице с учредено право на ползване, по реда на § 29 от ПЗР към ЗИД на ЗСПЗЗ (ДВ бр.13 от 2007 г.)</w:t>
      </w:r>
    </w:p>
    <w:p w:rsidR="002B6AB0" w:rsidRDefault="002B6AB0" w:rsidP="002B6AB0">
      <w:pPr>
        <w:spacing w:before="100" w:beforeAutospacing="1" w:after="100" w:afterAutospacing="1" w:line="240" w:lineRule="auto"/>
        <w:contextualSpacing/>
        <w:jc w:val="both"/>
        <w:rPr>
          <w:rFonts w:ascii="Times New Roman" w:eastAsia="Times New Roman" w:hAnsi="Times New Roman" w:cs="Times New Roman"/>
          <w:sz w:val="24"/>
          <w:szCs w:val="24"/>
          <w:lang w:eastAsia="bg-BG"/>
        </w:rPr>
      </w:pPr>
    </w:p>
    <w:p w:rsidR="002B6AB0" w:rsidRPr="002B6AB0"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sz w:val="24"/>
          <w:szCs w:val="24"/>
          <w:lang w:eastAsia="bg-BG"/>
        </w:rPr>
        <w:t>Живко Димитров – директор дирекция „Управление на общинската собственост“ обясни, че в Община Бургас е постъпила молба с искане за трансформиране на земеделска земя по плана на в.з. Росенец, землище кв. Крайморие. Той уточни, че според чл.36, ал.3 от ЗСПЗЗ, оценките на общинските земи, върху които е било учредено право на ползване въз основа на актовете, посочени в § 4 от ПЗР на ЗСПЗЗ, се определят с решение на общинския съвет по реда на Закона за общинската собственост.</w:t>
      </w:r>
    </w:p>
    <w:p w:rsidR="002B6AB0" w:rsidRPr="002B6AB0"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2B6AB0">
        <w:rPr>
          <w:rFonts w:ascii="Times New Roman" w:eastAsia="Times New Roman" w:hAnsi="Times New Roman" w:cs="Times New Roman"/>
          <w:b/>
          <w:bCs/>
          <w:i/>
          <w:iCs/>
          <w:sz w:val="24"/>
          <w:szCs w:val="24"/>
          <w:lang w:eastAsia="bg-BG"/>
        </w:rPr>
        <w:t xml:space="preserve">с 5 гл. "за", 0 гл. "против" и 0 гл. "въздържали се", </w:t>
      </w:r>
      <w:r w:rsidRPr="002B6AB0">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2B6AB0" w:rsidRDefault="002B6AB0" w:rsidP="002B6AB0">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2B6AB0" w:rsidRPr="002B6AB0" w:rsidRDefault="002B6AB0" w:rsidP="002B6AB0">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2B6AB0">
        <w:rPr>
          <w:rFonts w:ascii="Times New Roman" w:eastAsia="Times New Roman" w:hAnsi="Times New Roman" w:cs="Times New Roman"/>
          <w:b/>
          <w:bCs/>
          <w:sz w:val="24"/>
          <w:szCs w:val="24"/>
          <w:lang w:eastAsia="bg-BG"/>
        </w:rPr>
        <w:t>РЕШЕНИЕ:</w:t>
      </w:r>
    </w:p>
    <w:p w:rsidR="002B6AB0"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b/>
          <w:bCs/>
          <w:sz w:val="24"/>
          <w:szCs w:val="24"/>
          <w:lang w:eastAsia="bg-BG"/>
        </w:rPr>
      </w:pPr>
    </w:p>
    <w:p w:rsidR="00217121"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2B6AB0">
        <w:rPr>
          <w:rFonts w:ascii="Times New Roman" w:eastAsia="Times New Roman" w:hAnsi="Times New Roman" w:cs="Times New Roman"/>
          <w:b/>
          <w:bCs/>
          <w:sz w:val="24"/>
          <w:szCs w:val="24"/>
          <w:lang w:eastAsia="bg-BG"/>
        </w:rPr>
        <w:t>Подкрепя</w:t>
      </w:r>
      <w:r w:rsidRPr="002B6AB0">
        <w:rPr>
          <w:rFonts w:ascii="Times New Roman" w:eastAsia="Times New Roman" w:hAnsi="Times New Roman" w:cs="Times New Roman"/>
          <w:sz w:val="24"/>
          <w:szCs w:val="24"/>
          <w:lang w:eastAsia="bg-BG"/>
        </w:rPr>
        <w:t xml:space="preserve"> докладната записка и проекта за решение.</w:t>
      </w:r>
    </w:p>
    <w:p w:rsidR="002B6AB0" w:rsidRPr="002B6AB0" w:rsidRDefault="002B6AB0" w:rsidP="002B6AB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По точка 6</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08-00-8984</w:t>
      </w:r>
      <w:r w:rsidRPr="007532AE">
        <w:rPr>
          <w:rFonts w:ascii="Times New Roman" w:hAnsi="Times New Roman" w:cs="Times New Roman"/>
          <w:sz w:val="24"/>
          <w:szCs w:val="24"/>
        </w:rPr>
        <w:t xml:space="preserve"> </w:t>
      </w:r>
    </w:p>
    <w:p w:rsidR="00EF441E" w:rsidRDefault="007532AE" w:rsidP="00EF441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Прекратяване на съсобственост чрез продажба на общинска идеална част от недвижим имот – УПИ XV-619 в кв. 65 по плана на с. Равнец, Община Бургас</w:t>
      </w:r>
    </w:p>
    <w:p w:rsidR="00EF441E" w:rsidRPr="00EF441E" w:rsidRDefault="00EF441E" w:rsidP="00EF441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Pr="00EF441E" w:rsidRDefault="00EF441E" w:rsidP="00EF441E">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217121" w:rsidRPr="00EF441E" w:rsidRDefault="00EF441E" w:rsidP="00EF441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7</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08-00-8985</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Прекратяване на съсобственост чрез продажба на общинска идеална част от недвижим имот – УПИ V-1035, кв. 94 по плана на кв. Долно Езерово, гр. Бургас</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Pr="00EF441E" w:rsidRDefault="00EF441E" w:rsidP="00EF441E">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217121" w:rsidRPr="00EF441E" w:rsidRDefault="00EF441E" w:rsidP="00EF441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8</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08-00-8978</w:t>
      </w:r>
      <w:r w:rsidRPr="007532AE">
        <w:rPr>
          <w:rFonts w:ascii="Times New Roman" w:hAnsi="Times New Roman" w:cs="Times New Roman"/>
          <w:sz w:val="24"/>
          <w:szCs w:val="24"/>
        </w:rPr>
        <w:t xml:space="preserve"> </w:t>
      </w:r>
    </w:p>
    <w:p w:rsidR="00EF441E" w:rsidRDefault="007532AE" w:rsidP="00EF441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Отдаване под наем на нежилищен имот – частна общинска собственост, представляващ едноетажна постройка с временен устройствен статут, находяща се в ж.к. „Изгрев“, гр. Бургас, на юридическо лице с нестопанска цел, осъществяващо дейност в обществена полза – Сдружение „Клуб за здраве и дълголетие на спортисти, инвалиди и диабетици „Зора -2000“</w:t>
      </w:r>
    </w:p>
    <w:p w:rsidR="00EF441E" w:rsidRPr="007532AE" w:rsidRDefault="00EF441E" w:rsidP="00EF441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Pr="00EF441E" w:rsidRDefault="00EF441E" w:rsidP="00EF441E">
      <w:pPr>
        <w:spacing w:after="100" w:afterAutospacing="1" w:line="240" w:lineRule="auto"/>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217121"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lastRenderedPageBreak/>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9</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08-00-8979</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Отдаване под наем на нежилищен имот – частна общинска собственост, находящ се на ул. „Александър Велики“ № 37, гр. Бургас за нуждите на Дружество на диабетици и инвалиди „Зора – 2000“</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Pr="00EF441E" w:rsidRDefault="00EF441E" w:rsidP="00EF441E">
      <w:pPr>
        <w:spacing w:after="100" w:afterAutospacing="1" w:line="240" w:lineRule="auto"/>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217121"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0</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08-00-8980</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Отдаване под наем на нежилищен имот – частна общинска собственост на Фондация „</w:t>
      </w:r>
      <w:proofErr w:type="spellStart"/>
      <w:r w:rsidRPr="007532AE">
        <w:rPr>
          <w:rFonts w:ascii="Times New Roman" w:hAnsi="Times New Roman" w:cs="Times New Roman"/>
          <w:sz w:val="24"/>
          <w:szCs w:val="24"/>
        </w:rPr>
        <w:t>Астика</w:t>
      </w:r>
      <w:proofErr w:type="spellEnd"/>
      <w:r w:rsidRPr="007532AE">
        <w:rPr>
          <w:rFonts w:ascii="Times New Roman" w:hAnsi="Times New Roman" w:cs="Times New Roman"/>
          <w:sz w:val="24"/>
          <w:szCs w:val="24"/>
        </w:rPr>
        <w:t>“ – сдружение с нестопанска цел, за осъществяване на общественополезна дейност</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Pr="00EF441E" w:rsidRDefault="00EF441E" w:rsidP="00EF441E">
      <w:pPr>
        <w:spacing w:after="100" w:afterAutospacing="1" w:line="240" w:lineRule="auto"/>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217121"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1</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08-00-8981</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Отдаване под наем за срок от десет години на спортно съоръжение – изкуствена стена за катерене, изградена в спортен комплекс „Славейков“, находящ се в УПИ X, кв. 7 по плана на ж.к. „Славейков“, град Бургас, чрез провеждане на публичен търг с тайно наддаване</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Живко Димитров – директор дирекция „Управление на общинската собственост“ обясни, че спортен център „Славейков“ е предоставен за управление и поддръжка на ОП „Спортни имоти“. Той допълни, че с писмо директорът на предприятието е уведомил </w:t>
      </w:r>
      <w:r w:rsidRPr="00EF441E">
        <w:rPr>
          <w:rFonts w:ascii="Times New Roman" w:eastAsia="Times New Roman" w:hAnsi="Times New Roman" w:cs="Times New Roman"/>
          <w:sz w:val="24"/>
          <w:szCs w:val="24"/>
          <w:lang w:eastAsia="bg-BG"/>
        </w:rPr>
        <w:lastRenderedPageBreak/>
        <w:t xml:space="preserve">дирекция „Управление на общинската собственост“, че в организационно </w:t>
      </w:r>
      <w:r>
        <w:rPr>
          <w:rFonts w:ascii="Times New Roman" w:eastAsia="Times New Roman" w:hAnsi="Times New Roman" w:cs="Times New Roman"/>
          <w:sz w:val="24"/>
          <w:szCs w:val="24"/>
          <w:lang w:eastAsia="bg-BG"/>
        </w:rPr>
        <w:t>–</w:t>
      </w:r>
      <w:r w:rsidRPr="00EF441E">
        <w:rPr>
          <w:rFonts w:ascii="Times New Roman" w:eastAsia="Times New Roman" w:hAnsi="Times New Roman" w:cs="Times New Roman"/>
          <w:sz w:val="24"/>
          <w:szCs w:val="24"/>
          <w:lang w:eastAsia="bg-BG"/>
        </w:rPr>
        <w:t xml:space="preserve"> управленската структура не е предвиден квалифициран персонал, който да обезпечи поддръжката и безопасната експлоатация на катерачната стена. Същият заяви, че e целесъобразно стената за катерене, изградена в общински спортен комплекс „Славейков“, да бъде предложена за отдаване под наем, чрез провеждане на публичен търг с тайно наддаване.</w:t>
      </w: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EF441E" w:rsidRPr="00EF441E" w:rsidRDefault="00EF441E" w:rsidP="00EF441E">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b/>
          <w:bCs/>
          <w:sz w:val="24"/>
          <w:szCs w:val="24"/>
          <w:lang w:eastAsia="bg-BG"/>
        </w:rPr>
      </w:pPr>
    </w:p>
    <w:p w:rsidR="00217121"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2</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08-00-8971</w:t>
      </w:r>
      <w:r w:rsidRPr="007532AE">
        <w:rPr>
          <w:rFonts w:ascii="Times New Roman" w:hAnsi="Times New Roman" w:cs="Times New Roman"/>
          <w:sz w:val="24"/>
          <w:szCs w:val="24"/>
        </w:rPr>
        <w:t xml:space="preserve"> </w:t>
      </w:r>
    </w:p>
    <w:p w:rsidR="007532AE" w:rsidRDefault="007532AE" w:rsidP="00EF441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Продажба на общинско жилище, находящо се в гр. Бургас,  ж.к. „Братя Миладинови“, ул. „Странджа“ № 36, ет. 4, ап. 4В, на наемател, настанен по административен ред</w:t>
      </w:r>
    </w:p>
    <w:p w:rsidR="00EF441E" w:rsidRPr="007532AE" w:rsidRDefault="00EF441E" w:rsidP="00EF441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EF441E" w:rsidRPr="00EF441E" w:rsidRDefault="00EF441E" w:rsidP="00EF441E">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217121"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3</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08-00-8973</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Продажба на общинско жилище, находящо се в гр. Бургас,  ж.к. „Изгрев“, бл. 15, вх. 6, ет. 4, ап.- среден, на наемател, настанен по административен ред</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EF441E" w:rsidRPr="00EF441E" w:rsidRDefault="00EF441E" w:rsidP="00EF441E">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217121"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EF441E" w:rsidRDefault="00EF441E" w:rsidP="00217121">
      <w:pPr>
        <w:tabs>
          <w:tab w:val="left" w:pos="0"/>
        </w:tabs>
        <w:spacing w:after="0"/>
        <w:jc w:val="center"/>
        <w:rPr>
          <w:rFonts w:ascii="Times New Roman" w:eastAsia="Calibri" w:hAnsi="Times New Roman" w:cs="Times New Roman"/>
          <w:b/>
          <w:sz w:val="24"/>
          <w:szCs w:val="24"/>
        </w:rPr>
      </w:pPr>
    </w:p>
    <w:p w:rsidR="00EF441E" w:rsidRDefault="00EF441E" w:rsidP="00217121">
      <w:pPr>
        <w:tabs>
          <w:tab w:val="left" w:pos="0"/>
        </w:tabs>
        <w:spacing w:after="0"/>
        <w:jc w:val="center"/>
        <w:rPr>
          <w:rFonts w:ascii="Times New Roman" w:eastAsia="Calibri" w:hAnsi="Times New Roman" w:cs="Times New Roman"/>
          <w:b/>
          <w:sz w:val="24"/>
          <w:szCs w:val="24"/>
        </w:rPr>
      </w:pP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lastRenderedPageBreak/>
        <w:t>По точка 1</w:t>
      </w:r>
      <w:r>
        <w:rPr>
          <w:rFonts w:ascii="Times New Roman" w:eastAsia="Calibri" w:hAnsi="Times New Roman" w:cs="Times New Roman"/>
          <w:b/>
          <w:sz w:val="24"/>
          <w:szCs w:val="24"/>
        </w:rPr>
        <w:t>4</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08-00-8974</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 xml:space="preserve">Продажба на общинско жилище, находящо се в гр. Бургас,  ж.к. „Меден рудник“, бл. 59, вх. А, ет. 7, ап. 20 </w:t>
      </w:r>
      <w:r w:rsidR="00EF441E">
        <w:rPr>
          <w:rFonts w:ascii="Times New Roman" w:hAnsi="Times New Roman" w:cs="Times New Roman"/>
          <w:sz w:val="24"/>
          <w:szCs w:val="24"/>
        </w:rPr>
        <w:t>–</w:t>
      </w:r>
      <w:r w:rsidRPr="007532AE">
        <w:rPr>
          <w:rFonts w:ascii="Times New Roman" w:hAnsi="Times New Roman" w:cs="Times New Roman"/>
          <w:sz w:val="24"/>
          <w:szCs w:val="24"/>
        </w:rPr>
        <w:t xml:space="preserve"> среден, на наемател, настанен по административен ред</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EF441E" w:rsidRPr="00EF441E" w:rsidRDefault="00EF441E" w:rsidP="00EF441E">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217121"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5</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08-00-8975</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Продажба на общинско жилище, находящо се в гр. Бургас,  ж.к. „Меден рудник“, бл. 8, вх. Б, ет. 4, ап. 9 - ляв, на наемател, настанен по административен ред</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EF441E" w:rsidRPr="00EF441E" w:rsidRDefault="00EF441E" w:rsidP="00EF441E">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217121"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6</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08-00-8972</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относно:</w:t>
      </w:r>
      <w:r w:rsidRPr="007532AE">
        <w:rPr>
          <w:rFonts w:ascii="Times New Roman" w:hAnsi="Times New Roman" w:cs="Times New Roman"/>
          <w:sz w:val="24"/>
          <w:szCs w:val="24"/>
        </w:rPr>
        <w:t xml:space="preserve"> Продажба на идеални части от недвижим имот, частна общинска собственост, с идентификатор 07079.620.32 по Кадастрална карта и кадастрални регистри (КККР) на гр. Бургас, съответстващи на притежавани идеални части от правото на строеж върху посочения поземлен имот, по реда на чл. 35, ал. 3 от Закона за общинската собственост (ЗОС)</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Живко Димитров – директор дирекция „Управление на общинската собственост“ посочи, че продажбата на идеални части от недвижим имот в кв.6 на ж.к. „Бр. Миладинови“, кв. Работнически жилища, блок 13, собственост на физически лица, притежаващи право на строеж върху земята. Той допълни, че в сградата има 4 броя самостоятелно обособени обекти – апартаменти, със съответните им прилежащи избени и тавански помещения. Същият уточни, че е постъпило Заявление от собственици на самостоятелни обекти в двуетажната сграда, построена в общинския имот, да закупят идеални части припадащи към собствените им самостоятелни обекти в сградата.</w:t>
      </w: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lastRenderedPageBreak/>
        <w:t xml:space="preserve">След като се запознаха с докладната записка и 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EF441E" w:rsidRPr="00EF441E" w:rsidRDefault="00EF441E" w:rsidP="00EF441E">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b/>
          <w:bCs/>
          <w:sz w:val="24"/>
          <w:szCs w:val="24"/>
          <w:lang w:eastAsia="bg-BG"/>
        </w:rPr>
      </w:pPr>
    </w:p>
    <w:p w:rsidR="00217121"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7</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08-00-8976</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Продажба чрез публичен търг с тайно наддаване на недвижими имоти – частна общинска собственост, находящи се в кв. Рудник и кв. Черно море, гр. Бургас</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Pr="00EF441E" w:rsidRDefault="00EF441E" w:rsidP="00EF441E">
      <w:pPr>
        <w:spacing w:after="100" w:afterAutospacing="1" w:line="240" w:lineRule="auto"/>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217121"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8</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08-00-8977</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Димитър Николов - кмет на Община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Допълване на Решение на Общински съвет – Бургас, прието по т. 33 от проведеното на 26.02.2019 г. заседание (Протокол №54) за прекратяване на съсобственост в УПИ II-1477, в кв. 102 по ПУП – ПРЗ на кв. Черно море – кв. Рудник, гр. Бургас, чрез продажба на общинската идеална част в имота</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Pr="00EF441E" w:rsidRDefault="00EF441E" w:rsidP="00EF441E">
      <w:pPr>
        <w:spacing w:after="100" w:afterAutospacing="1" w:line="240" w:lineRule="auto"/>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217121" w:rsidRPr="00EF441E" w:rsidRDefault="00EF441E" w:rsidP="00EF441E">
      <w:pPr>
        <w:spacing w:after="100" w:afterAutospacing="1" w:line="240" w:lineRule="auto"/>
        <w:ind w:firstLine="708"/>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EF441E" w:rsidRDefault="00EF441E" w:rsidP="00217121">
      <w:pPr>
        <w:tabs>
          <w:tab w:val="left" w:pos="0"/>
        </w:tabs>
        <w:spacing w:after="0"/>
        <w:jc w:val="center"/>
        <w:rPr>
          <w:rFonts w:ascii="Times New Roman" w:eastAsia="Calibri" w:hAnsi="Times New Roman" w:cs="Times New Roman"/>
          <w:b/>
          <w:sz w:val="24"/>
          <w:szCs w:val="24"/>
        </w:rPr>
      </w:pPr>
    </w:p>
    <w:p w:rsidR="00EF441E" w:rsidRDefault="00EF441E" w:rsidP="00217121">
      <w:pPr>
        <w:tabs>
          <w:tab w:val="left" w:pos="0"/>
        </w:tabs>
        <w:spacing w:after="0"/>
        <w:jc w:val="center"/>
        <w:rPr>
          <w:rFonts w:ascii="Times New Roman" w:eastAsia="Calibri" w:hAnsi="Times New Roman" w:cs="Times New Roman"/>
          <w:b/>
          <w:sz w:val="24"/>
          <w:szCs w:val="24"/>
        </w:rPr>
      </w:pPr>
    </w:p>
    <w:p w:rsidR="00EF441E" w:rsidRDefault="00EF441E" w:rsidP="00217121">
      <w:pPr>
        <w:tabs>
          <w:tab w:val="left" w:pos="0"/>
        </w:tabs>
        <w:spacing w:after="0"/>
        <w:jc w:val="center"/>
        <w:rPr>
          <w:rFonts w:ascii="Times New Roman" w:eastAsia="Calibri" w:hAnsi="Times New Roman" w:cs="Times New Roman"/>
          <w:b/>
          <w:sz w:val="24"/>
          <w:szCs w:val="24"/>
        </w:rPr>
      </w:pPr>
    </w:p>
    <w:p w:rsidR="00EF441E" w:rsidRDefault="00EF441E" w:rsidP="00217121">
      <w:pPr>
        <w:tabs>
          <w:tab w:val="left" w:pos="0"/>
        </w:tabs>
        <w:spacing w:after="0"/>
        <w:jc w:val="center"/>
        <w:rPr>
          <w:rFonts w:ascii="Times New Roman" w:eastAsia="Calibri" w:hAnsi="Times New Roman" w:cs="Times New Roman"/>
          <w:b/>
          <w:sz w:val="24"/>
          <w:szCs w:val="24"/>
        </w:rPr>
      </w:pPr>
    </w:p>
    <w:p w:rsidR="00217121" w:rsidRDefault="00217121" w:rsidP="00217121">
      <w:pPr>
        <w:tabs>
          <w:tab w:val="left" w:pos="0"/>
        </w:tabs>
        <w:spacing w:after="0"/>
        <w:jc w:val="center"/>
        <w:rPr>
          <w:rFonts w:ascii="Times New Roman" w:eastAsia="Calibri" w:hAnsi="Times New Roman" w:cs="Times New Roman"/>
          <w:b/>
          <w:sz w:val="24"/>
          <w:szCs w:val="24"/>
        </w:rPr>
      </w:pPr>
      <w:r w:rsidRPr="00F018A8">
        <w:rPr>
          <w:rFonts w:ascii="Times New Roman" w:eastAsia="Calibri" w:hAnsi="Times New Roman" w:cs="Times New Roman"/>
          <w:b/>
          <w:sz w:val="24"/>
          <w:szCs w:val="24"/>
        </w:rPr>
        <w:lastRenderedPageBreak/>
        <w:t>По точка 1</w:t>
      </w:r>
      <w:r>
        <w:rPr>
          <w:rFonts w:ascii="Times New Roman" w:eastAsia="Calibri" w:hAnsi="Times New Roman" w:cs="Times New Roman"/>
          <w:b/>
          <w:sz w:val="24"/>
          <w:szCs w:val="24"/>
        </w:rPr>
        <w:t>9</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08-00-8945</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 xml:space="preserve">Докладна записка от д-р Лорис Мануелян – зам.-кмет „Здравеопазване, социални дейности и спорт“,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Предоставяне на финансови средства за провеждане на спортно мероприятие и за участие на изявени спортисти в Световна купа по стандартни танци</w:t>
      </w:r>
    </w:p>
    <w:p w:rsidR="00EF441E" w:rsidRPr="007532AE" w:rsidRDefault="00EF441E" w:rsidP="007532AE">
      <w:pPr>
        <w:spacing w:before="240" w:line="240" w:lineRule="auto"/>
        <w:contextualSpacing/>
        <w:jc w:val="center"/>
        <w:rPr>
          <w:rFonts w:ascii="Times New Roman" w:hAnsi="Times New Roman" w:cs="Times New Roman"/>
          <w:sz w:val="24"/>
          <w:szCs w:val="24"/>
        </w:rPr>
      </w:pP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Диана Сотирова – гл. юрисконсулт „Спорт и превенции“ че настоящата докладна записка е по повод постъпили в Общината писма за предоставяне на финансови средства за провеждане на спортно мероприятие и за участие на изявени спортисти в Световна купа по стандартни танци. Тя уточни, че в Спортния календар на Община Бургас за 2019 г. са заложени допълнителни средства за спортни мероприятия, от които могат да бъдат осигурени исканите финансови средства.</w:t>
      </w:r>
    </w:p>
    <w:p w:rsidR="00EF441E" w:rsidRP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sz w:val="24"/>
          <w:szCs w:val="24"/>
          <w:lang w:eastAsia="bg-BG"/>
        </w:rPr>
        <w:t xml:space="preserve">В резултат на явно гласуване, </w:t>
      </w:r>
      <w:r w:rsidRPr="00EF441E">
        <w:rPr>
          <w:rFonts w:ascii="Times New Roman" w:eastAsia="Times New Roman" w:hAnsi="Times New Roman" w:cs="Times New Roman"/>
          <w:b/>
          <w:bCs/>
          <w:i/>
          <w:iCs/>
          <w:sz w:val="24"/>
          <w:szCs w:val="24"/>
          <w:lang w:eastAsia="bg-BG"/>
        </w:rPr>
        <w:t xml:space="preserve">с 5 гл. "за", 0 гл. "против" и 0 гл. "въздържали се", </w:t>
      </w:r>
      <w:r w:rsidRPr="00EF441E">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EF441E" w:rsidRDefault="00EF441E" w:rsidP="00EF441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EF441E" w:rsidRPr="00EF441E" w:rsidRDefault="00EF441E" w:rsidP="00EF441E">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РЕШЕНИЕ:</w:t>
      </w:r>
    </w:p>
    <w:p w:rsidR="00EF441E" w:rsidRDefault="00EF441E" w:rsidP="00EF441E">
      <w:pPr>
        <w:spacing w:before="100" w:beforeAutospacing="1" w:after="100" w:afterAutospacing="1" w:line="240" w:lineRule="auto"/>
        <w:ind w:firstLine="708"/>
        <w:contextualSpacing/>
        <w:jc w:val="both"/>
        <w:rPr>
          <w:rFonts w:ascii="Times New Roman" w:eastAsia="Times New Roman" w:hAnsi="Times New Roman" w:cs="Times New Roman"/>
          <w:b/>
          <w:bCs/>
          <w:sz w:val="24"/>
          <w:szCs w:val="24"/>
          <w:lang w:eastAsia="bg-BG"/>
        </w:rPr>
      </w:pPr>
    </w:p>
    <w:p w:rsidR="00217121" w:rsidRDefault="00EF441E"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F441E">
        <w:rPr>
          <w:rFonts w:ascii="Times New Roman" w:eastAsia="Times New Roman" w:hAnsi="Times New Roman" w:cs="Times New Roman"/>
          <w:b/>
          <w:bCs/>
          <w:sz w:val="24"/>
          <w:szCs w:val="24"/>
          <w:lang w:eastAsia="bg-BG"/>
        </w:rPr>
        <w:t>Подкрепя</w:t>
      </w:r>
      <w:r w:rsidRPr="00EF441E">
        <w:rPr>
          <w:rFonts w:ascii="Times New Roman" w:eastAsia="Times New Roman" w:hAnsi="Times New Roman" w:cs="Times New Roman"/>
          <w:sz w:val="24"/>
          <w:szCs w:val="24"/>
          <w:lang w:eastAsia="bg-BG"/>
        </w:rPr>
        <w:t xml:space="preserve"> докладната записка и проекта за решение.</w:t>
      </w:r>
    </w:p>
    <w:p w:rsidR="007C5A27" w:rsidRPr="007C5A27"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20</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08-00-8947</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 xml:space="preserve">Докладна записка от д-р Лорис Мануелян – зам.-кмет „Здравеопазване, социални дейности и спорт“, </w:t>
      </w:r>
      <w:r w:rsidRPr="007532AE">
        <w:rPr>
          <w:rFonts w:ascii="Times New Roman" w:hAnsi="Times New Roman" w:cs="Times New Roman"/>
          <w:i/>
          <w:iCs/>
          <w:sz w:val="24"/>
          <w:szCs w:val="24"/>
        </w:rPr>
        <w:t>относно:</w:t>
      </w:r>
      <w:r w:rsidRPr="007532AE">
        <w:rPr>
          <w:rFonts w:ascii="Times New Roman" w:hAnsi="Times New Roman" w:cs="Times New Roman"/>
          <w:sz w:val="24"/>
          <w:szCs w:val="24"/>
        </w:rPr>
        <w:t xml:space="preserve"> Предоставяне на безвъзмездни финансови помощи в полза на физически лица</w:t>
      </w:r>
    </w:p>
    <w:p w:rsidR="007C5A27" w:rsidRPr="007532AE" w:rsidRDefault="007C5A27" w:rsidP="007532AE">
      <w:pPr>
        <w:spacing w:before="240" w:line="240" w:lineRule="auto"/>
        <w:contextualSpacing/>
        <w:jc w:val="center"/>
        <w:rPr>
          <w:rFonts w:ascii="Times New Roman" w:hAnsi="Times New Roman" w:cs="Times New Roman"/>
          <w:sz w:val="24"/>
          <w:szCs w:val="24"/>
        </w:rPr>
      </w:pPr>
    </w:p>
    <w:p w:rsidR="007C5A27" w:rsidRPr="007C5A27" w:rsidRDefault="007C5A27" w:rsidP="007C5A27">
      <w:pPr>
        <w:spacing w:after="100" w:afterAutospacing="1"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sz w:val="24"/>
          <w:szCs w:val="24"/>
          <w:lang w:eastAsia="bg-BG"/>
        </w:rPr>
        <w:t xml:space="preserve">В резултат на явно гласуване, </w:t>
      </w:r>
      <w:r w:rsidRPr="007C5A27">
        <w:rPr>
          <w:rFonts w:ascii="Times New Roman" w:eastAsia="Times New Roman" w:hAnsi="Times New Roman" w:cs="Times New Roman"/>
          <w:b/>
          <w:bCs/>
          <w:i/>
          <w:iCs/>
          <w:sz w:val="24"/>
          <w:szCs w:val="24"/>
          <w:lang w:eastAsia="bg-BG"/>
        </w:rPr>
        <w:t xml:space="preserve">с 5 гл. "за", 0 гл. "против" и 0 гл. "въздържали се", </w:t>
      </w:r>
      <w:r w:rsidRPr="007C5A27">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7C5A27" w:rsidRPr="007C5A27" w:rsidRDefault="007C5A27" w:rsidP="007C5A27">
      <w:pPr>
        <w:spacing w:after="100" w:afterAutospacing="1" w:line="240" w:lineRule="auto"/>
        <w:jc w:val="center"/>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РЕШЕНИЕ:</w:t>
      </w:r>
    </w:p>
    <w:p w:rsidR="00217121" w:rsidRPr="007C5A27" w:rsidRDefault="007C5A27" w:rsidP="007C5A27">
      <w:pPr>
        <w:spacing w:after="100" w:afterAutospacing="1"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Подкрепя</w:t>
      </w:r>
      <w:r w:rsidRPr="007C5A27">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21</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08-00-8948</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 xml:space="preserve">Докладна записка от д-р Лорис Мануелян – зам.-кмет „Здравеопазване, социални дейности и спорт“, </w:t>
      </w:r>
      <w:r w:rsidRPr="007532AE">
        <w:rPr>
          <w:rFonts w:ascii="Times New Roman" w:hAnsi="Times New Roman" w:cs="Times New Roman"/>
          <w:i/>
          <w:iCs/>
          <w:sz w:val="24"/>
          <w:szCs w:val="24"/>
        </w:rPr>
        <w:t>относно:</w:t>
      </w:r>
      <w:r w:rsidRPr="007532AE">
        <w:rPr>
          <w:rFonts w:ascii="Times New Roman" w:hAnsi="Times New Roman" w:cs="Times New Roman"/>
          <w:sz w:val="24"/>
          <w:szCs w:val="24"/>
        </w:rPr>
        <w:t xml:space="preserve"> Предоставяне на безвъзмездна финансова помощ в полза на физическо лице – Ц. В. Б., чрез майка й П. Ц. Б.</w:t>
      </w:r>
    </w:p>
    <w:p w:rsidR="007C5A27" w:rsidRPr="007532AE" w:rsidRDefault="007C5A27" w:rsidP="007532AE">
      <w:pPr>
        <w:spacing w:before="240" w:line="240" w:lineRule="auto"/>
        <w:contextualSpacing/>
        <w:jc w:val="center"/>
        <w:rPr>
          <w:rFonts w:ascii="Times New Roman" w:hAnsi="Times New Roman" w:cs="Times New Roman"/>
          <w:sz w:val="24"/>
          <w:szCs w:val="24"/>
        </w:rPr>
      </w:pPr>
    </w:p>
    <w:p w:rsidR="007C5A27" w:rsidRPr="007C5A27" w:rsidRDefault="007C5A27" w:rsidP="007C5A27">
      <w:pPr>
        <w:spacing w:after="100" w:afterAutospacing="1"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sz w:val="24"/>
          <w:szCs w:val="24"/>
          <w:lang w:eastAsia="bg-BG"/>
        </w:rPr>
        <w:t xml:space="preserve">В резултат на явно гласуване, </w:t>
      </w:r>
      <w:r w:rsidRPr="007C5A27">
        <w:rPr>
          <w:rFonts w:ascii="Times New Roman" w:eastAsia="Times New Roman" w:hAnsi="Times New Roman" w:cs="Times New Roman"/>
          <w:b/>
          <w:bCs/>
          <w:i/>
          <w:iCs/>
          <w:sz w:val="24"/>
          <w:szCs w:val="24"/>
          <w:lang w:eastAsia="bg-BG"/>
        </w:rPr>
        <w:t xml:space="preserve">с 5 гл. "за", 0 гл. "против" и 0 гл. "въздържали се", </w:t>
      </w:r>
      <w:r w:rsidRPr="007C5A27">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7C5A27" w:rsidRDefault="007C5A27" w:rsidP="007C5A27">
      <w:pPr>
        <w:spacing w:after="100" w:afterAutospacing="1" w:line="240" w:lineRule="auto"/>
        <w:jc w:val="center"/>
        <w:rPr>
          <w:rFonts w:ascii="Times New Roman" w:eastAsia="Times New Roman" w:hAnsi="Times New Roman" w:cs="Times New Roman"/>
          <w:b/>
          <w:bCs/>
          <w:sz w:val="24"/>
          <w:szCs w:val="24"/>
          <w:lang w:eastAsia="bg-BG"/>
        </w:rPr>
      </w:pPr>
    </w:p>
    <w:p w:rsidR="007C5A27" w:rsidRPr="007C5A27" w:rsidRDefault="007C5A27" w:rsidP="007C5A27">
      <w:pPr>
        <w:spacing w:after="100" w:afterAutospacing="1" w:line="240" w:lineRule="auto"/>
        <w:jc w:val="center"/>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lastRenderedPageBreak/>
        <w:t>РЕШЕНИЕ:</w:t>
      </w:r>
    </w:p>
    <w:p w:rsidR="00217121" w:rsidRPr="007C5A27" w:rsidRDefault="007C5A27" w:rsidP="007C5A27">
      <w:pPr>
        <w:spacing w:after="100" w:afterAutospacing="1"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Подкрепя</w:t>
      </w:r>
      <w:r w:rsidRPr="007C5A27">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22</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lang w:val="en-US"/>
        </w:rPr>
      </w:pPr>
      <w:r w:rsidRPr="007532AE">
        <w:rPr>
          <w:rFonts w:ascii="Times New Roman" w:hAnsi="Times New Roman" w:cs="Times New Roman"/>
          <w:i/>
          <w:sz w:val="24"/>
          <w:szCs w:val="24"/>
        </w:rPr>
        <w:t>ОбС 08-00-8944</w:t>
      </w:r>
      <w:r w:rsidRPr="007532AE">
        <w:rPr>
          <w:rFonts w:ascii="Times New Roman" w:hAnsi="Times New Roman" w:cs="Times New Roman"/>
          <w:sz w:val="24"/>
          <w:szCs w:val="24"/>
          <w:lang w:val="en-US"/>
        </w:rPr>
        <w:t xml:space="preserve"> </w:t>
      </w:r>
    </w:p>
    <w:p w:rsidR="007C5A27" w:rsidRDefault="007532AE" w:rsidP="007C5A27">
      <w:pPr>
        <w:spacing w:before="240" w:after="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 xml:space="preserve">Докладна записка от Димитър Николов - кмет на Община Бургас, </w:t>
      </w:r>
      <w:r w:rsidRPr="007532AE">
        <w:rPr>
          <w:rFonts w:ascii="Times New Roman" w:hAnsi="Times New Roman" w:cs="Times New Roman"/>
          <w:i/>
          <w:iCs/>
          <w:sz w:val="24"/>
          <w:szCs w:val="24"/>
        </w:rPr>
        <w:t xml:space="preserve">относно: </w:t>
      </w:r>
      <w:r w:rsidRPr="007532AE">
        <w:rPr>
          <w:rFonts w:ascii="Times New Roman" w:hAnsi="Times New Roman" w:cs="Times New Roman"/>
          <w:sz w:val="24"/>
          <w:szCs w:val="24"/>
        </w:rPr>
        <w:t xml:space="preserve">Удостояване със званието „Почетен гражданин на Община Бургас“ на Ивана Радкова </w:t>
      </w:r>
      <w:proofErr w:type="spellStart"/>
      <w:r w:rsidRPr="007532AE">
        <w:rPr>
          <w:rFonts w:ascii="Times New Roman" w:hAnsi="Times New Roman" w:cs="Times New Roman"/>
          <w:sz w:val="24"/>
          <w:szCs w:val="24"/>
        </w:rPr>
        <w:t>Джеджева</w:t>
      </w:r>
      <w:proofErr w:type="spellEnd"/>
      <w:r w:rsidRPr="007532AE">
        <w:rPr>
          <w:rFonts w:ascii="Times New Roman" w:hAnsi="Times New Roman" w:cs="Times New Roman"/>
          <w:sz w:val="24"/>
          <w:szCs w:val="24"/>
        </w:rPr>
        <w:t xml:space="preserve"> – актриса</w:t>
      </w:r>
    </w:p>
    <w:p w:rsidR="007C5A27" w:rsidRPr="007532AE" w:rsidRDefault="007C5A27" w:rsidP="007C5A27">
      <w:pPr>
        <w:spacing w:before="240" w:after="0" w:line="240" w:lineRule="auto"/>
        <w:contextualSpacing/>
        <w:jc w:val="center"/>
        <w:rPr>
          <w:rFonts w:ascii="Times New Roman" w:hAnsi="Times New Roman" w:cs="Times New Roman"/>
          <w:sz w:val="24"/>
          <w:szCs w:val="24"/>
        </w:rPr>
      </w:pPr>
    </w:p>
    <w:p w:rsidR="007C5A27" w:rsidRPr="007C5A27" w:rsidRDefault="007C5A27" w:rsidP="007C5A27">
      <w:pPr>
        <w:pStyle w:val="NormalWeb"/>
        <w:contextualSpacing/>
        <w:jc w:val="both"/>
        <w:rPr>
          <w:rFonts w:eastAsia="Times New Roman"/>
          <w:lang w:eastAsia="bg-BG"/>
        </w:rPr>
      </w:pPr>
      <w:r>
        <w:tab/>
      </w:r>
      <w:r w:rsidRPr="007C5A27">
        <w:rPr>
          <w:rFonts w:eastAsia="Times New Roman"/>
          <w:lang w:eastAsia="bg-BG"/>
        </w:rPr>
        <w:t xml:space="preserve">След като се запознаха с докладната записка и в резултат на явно гласуване, </w:t>
      </w:r>
      <w:r w:rsidRPr="007C5A27">
        <w:rPr>
          <w:rFonts w:eastAsia="Times New Roman"/>
          <w:b/>
          <w:bCs/>
          <w:i/>
          <w:iCs/>
          <w:lang w:eastAsia="bg-BG"/>
        </w:rPr>
        <w:t xml:space="preserve">с 4 гл. "за", 0 гл. "против" и 1 гл. "въздържал се", </w:t>
      </w:r>
      <w:r w:rsidRPr="007C5A27">
        <w:rPr>
          <w:rFonts w:eastAsia="Times New Roman"/>
          <w:lang w:eastAsia="bg-BG"/>
        </w:rPr>
        <w:t>членовете на Постоянната комисия по бюджет и финанси произнесоха следното</w:t>
      </w:r>
    </w:p>
    <w:p w:rsidR="007C5A27" w:rsidRPr="007C5A27" w:rsidRDefault="007C5A27" w:rsidP="007C5A27">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РЕШЕНИЕ:</w:t>
      </w:r>
    </w:p>
    <w:p w:rsidR="007C5A27" w:rsidRDefault="007C5A27" w:rsidP="007C5A27">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217121"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Подкрепя</w:t>
      </w:r>
      <w:r w:rsidRPr="007C5A27">
        <w:rPr>
          <w:rFonts w:ascii="Times New Roman" w:eastAsia="Times New Roman" w:hAnsi="Times New Roman" w:cs="Times New Roman"/>
          <w:sz w:val="24"/>
          <w:szCs w:val="24"/>
          <w:lang w:eastAsia="bg-BG"/>
        </w:rPr>
        <w:t xml:space="preserve"> докладната записка и проекта за решение.</w:t>
      </w:r>
    </w:p>
    <w:p w:rsidR="007C5A27" w:rsidRPr="007C5A27"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23</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lang w:val="en-US"/>
        </w:rPr>
      </w:pPr>
      <w:r w:rsidRPr="007532AE">
        <w:rPr>
          <w:rFonts w:ascii="Times New Roman" w:hAnsi="Times New Roman" w:cs="Times New Roman"/>
          <w:i/>
          <w:sz w:val="24"/>
          <w:szCs w:val="24"/>
        </w:rPr>
        <w:t>ОбС 08-00-8889</w:t>
      </w:r>
      <w:r w:rsidRPr="007532AE">
        <w:rPr>
          <w:rFonts w:ascii="Times New Roman" w:hAnsi="Times New Roman" w:cs="Times New Roman"/>
          <w:sz w:val="24"/>
          <w:szCs w:val="24"/>
          <w:lang w:val="en-US"/>
        </w:rPr>
        <w:t xml:space="preserve"> </w:t>
      </w:r>
    </w:p>
    <w:p w:rsidR="007C5A27" w:rsidRDefault="007532AE" w:rsidP="007C5A27">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Георги Дракалиев – общински съветник,</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относно:</w:t>
      </w:r>
      <w:r w:rsidRPr="007532AE">
        <w:rPr>
          <w:rFonts w:ascii="Times New Roman" w:hAnsi="Times New Roman" w:cs="Times New Roman"/>
          <w:sz w:val="24"/>
          <w:szCs w:val="24"/>
        </w:rPr>
        <w:t xml:space="preserve"> Удостояване с отличие на Община Бургас</w:t>
      </w:r>
    </w:p>
    <w:p w:rsidR="007C5A27" w:rsidRPr="007532AE" w:rsidRDefault="007C5A27" w:rsidP="007C5A27">
      <w:pPr>
        <w:spacing w:before="240" w:line="240" w:lineRule="auto"/>
        <w:contextualSpacing/>
        <w:jc w:val="center"/>
        <w:rPr>
          <w:rFonts w:ascii="Times New Roman" w:hAnsi="Times New Roman" w:cs="Times New Roman"/>
          <w:sz w:val="24"/>
          <w:szCs w:val="24"/>
        </w:rPr>
      </w:pPr>
    </w:p>
    <w:p w:rsidR="007C5A27" w:rsidRPr="007C5A27"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7C5A27">
        <w:rPr>
          <w:rFonts w:ascii="Times New Roman" w:eastAsia="Times New Roman" w:hAnsi="Times New Roman" w:cs="Times New Roman"/>
          <w:b/>
          <w:bCs/>
          <w:i/>
          <w:iCs/>
          <w:sz w:val="24"/>
          <w:szCs w:val="24"/>
          <w:lang w:eastAsia="bg-BG"/>
        </w:rPr>
        <w:t xml:space="preserve">с 5 гл. "за", 0 гл. "против" и 0 гл. "въздържали се", </w:t>
      </w:r>
      <w:r w:rsidRPr="007C5A27">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7C5A27" w:rsidRDefault="007C5A27" w:rsidP="007C5A27">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7C5A27" w:rsidRPr="007C5A27" w:rsidRDefault="007C5A27" w:rsidP="007C5A27">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РЕШЕНИЕ:</w:t>
      </w:r>
    </w:p>
    <w:p w:rsidR="007C5A27" w:rsidRDefault="007C5A27" w:rsidP="007C5A27">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217121"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Подкрепя</w:t>
      </w:r>
      <w:r w:rsidRPr="007C5A27">
        <w:rPr>
          <w:rFonts w:ascii="Times New Roman" w:eastAsia="Times New Roman" w:hAnsi="Times New Roman" w:cs="Times New Roman"/>
          <w:sz w:val="24"/>
          <w:szCs w:val="24"/>
          <w:lang w:eastAsia="bg-BG"/>
        </w:rPr>
        <w:t xml:space="preserve"> докладната записка и проекта за решение.</w:t>
      </w:r>
    </w:p>
    <w:p w:rsidR="007C5A27" w:rsidRPr="007C5A27"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24</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08-00-8827</w:t>
      </w:r>
      <w:r w:rsidRPr="007532AE">
        <w:rPr>
          <w:rFonts w:ascii="Times New Roman" w:hAnsi="Times New Roman" w:cs="Times New Roman"/>
          <w:sz w:val="24"/>
          <w:szCs w:val="24"/>
        </w:rPr>
        <w:t xml:space="preserve"> </w:t>
      </w:r>
    </w:p>
    <w:p w:rsidR="007C5A27" w:rsidRDefault="007532AE" w:rsidP="007C5A27">
      <w:pPr>
        <w:spacing w:before="240" w:after="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Докладна записка от общинските съветници на ПП НФСБ,</w:t>
      </w:r>
      <w:r w:rsidRPr="007532AE">
        <w:rPr>
          <w:rFonts w:ascii="Times New Roman" w:hAnsi="Times New Roman" w:cs="Times New Roman"/>
          <w:b/>
          <w:bCs/>
          <w:i/>
          <w:iCs/>
          <w:sz w:val="24"/>
          <w:szCs w:val="24"/>
        </w:rPr>
        <w:t xml:space="preserve"> </w:t>
      </w:r>
      <w:r w:rsidRPr="007532AE">
        <w:rPr>
          <w:rFonts w:ascii="Times New Roman" w:hAnsi="Times New Roman" w:cs="Times New Roman"/>
          <w:i/>
          <w:iCs/>
          <w:sz w:val="24"/>
          <w:szCs w:val="24"/>
        </w:rPr>
        <w:t>относно:</w:t>
      </w:r>
      <w:r w:rsidRPr="007532AE">
        <w:rPr>
          <w:rFonts w:ascii="Times New Roman" w:hAnsi="Times New Roman" w:cs="Times New Roman"/>
          <w:sz w:val="24"/>
          <w:szCs w:val="24"/>
        </w:rPr>
        <w:t xml:space="preserve"> Намаляване цените на билетите и картите за градски транспорт</w:t>
      </w:r>
    </w:p>
    <w:p w:rsidR="007C5A27" w:rsidRPr="007532AE" w:rsidRDefault="007C5A27" w:rsidP="007C5A27">
      <w:pPr>
        <w:spacing w:before="240" w:after="0" w:line="240" w:lineRule="auto"/>
        <w:contextualSpacing/>
        <w:jc w:val="center"/>
        <w:rPr>
          <w:rFonts w:ascii="Times New Roman" w:hAnsi="Times New Roman" w:cs="Times New Roman"/>
          <w:sz w:val="24"/>
          <w:szCs w:val="24"/>
        </w:rPr>
      </w:pPr>
    </w:p>
    <w:p w:rsidR="007C5A27" w:rsidRPr="007C5A27" w:rsidRDefault="007C5A27" w:rsidP="007C5A27">
      <w:pPr>
        <w:spacing w:after="100" w:afterAutospacing="1"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sz w:val="24"/>
          <w:szCs w:val="24"/>
          <w:lang w:eastAsia="bg-BG"/>
        </w:rPr>
        <w:t xml:space="preserve">След като се запознаха с проекта за решение и в резултат на явно гласуване, </w:t>
      </w:r>
      <w:r w:rsidRPr="007C5A27">
        <w:rPr>
          <w:rFonts w:ascii="Times New Roman" w:eastAsia="Times New Roman" w:hAnsi="Times New Roman" w:cs="Times New Roman"/>
          <w:b/>
          <w:bCs/>
          <w:i/>
          <w:iCs/>
          <w:sz w:val="24"/>
          <w:szCs w:val="24"/>
          <w:lang w:eastAsia="bg-BG"/>
        </w:rPr>
        <w:t xml:space="preserve">с 1 гл. "за", 2 гл. "против" и 2 гл. "въздържали се", </w:t>
      </w:r>
      <w:r w:rsidRPr="007C5A27">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7C5A27" w:rsidRDefault="007C5A27" w:rsidP="007C5A27">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rsidR="007C5A27" w:rsidRPr="007C5A27" w:rsidRDefault="007C5A27" w:rsidP="007C5A2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lastRenderedPageBreak/>
        <w:t>РЕШЕНИЕ:</w:t>
      </w:r>
    </w:p>
    <w:p w:rsidR="00217121" w:rsidRPr="007C5A27" w:rsidRDefault="007C5A27" w:rsidP="007C5A27">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Не подкрепя</w:t>
      </w:r>
      <w:r w:rsidRPr="007C5A27">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25</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08-00-8955</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 xml:space="preserve">Докладна записка от Радослав Петков – общински съветник от БСП при Общински съвет - Бургас, </w:t>
      </w:r>
      <w:r w:rsidRPr="007532AE">
        <w:rPr>
          <w:rFonts w:ascii="Times New Roman" w:hAnsi="Times New Roman" w:cs="Times New Roman"/>
          <w:i/>
          <w:iCs/>
          <w:sz w:val="24"/>
          <w:szCs w:val="24"/>
        </w:rPr>
        <w:t>относно:</w:t>
      </w:r>
      <w:r w:rsidRPr="007532AE">
        <w:rPr>
          <w:rFonts w:ascii="Times New Roman" w:hAnsi="Times New Roman" w:cs="Times New Roman"/>
          <w:sz w:val="24"/>
          <w:szCs w:val="24"/>
        </w:rPr>
        <w:t xml:space="preserve"> Ремонт на асфалтова настилка на автомобилен паркинг в жилищен комплекс „Зорница“, в съседство с блокове 21, 23, 24, 25А, 30</w:t>
      </w:r>
    </w:p>
    <w:p w:rsidR="007C5A27" w:rsidRPr="007532AE" w:rsidRDefault="007C5A27" w:rsidP="007532AE">
      <w:pPr>
        <w:spacing w:before="240" w:line="240" w:lineRule="auto"/>
        <w:contextualSpacing/>
        <w:jc w:val="center"/>
        <w:rPr>
          <w:rFonts w:ascii="Times New Roman" w:hAnsi="Times New Roman" w:cs="Times New Roman"/>
          <w:sz w:val="24"/>
          <w:szCs w:val="24"/>
        </w:rPr>
      </w:pPr>
    </w:p>
    <w:p w:rsidR="007C5A27" w:rsidRPr="007C5A27" w:rsidRDefault="007C5A27" w:rsidP="007C5A27">
      <w:pPr>
        <w:spacing w:after="0"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sz w:val="24"/>
          <w:szCs w:val="24"/>
          <w:lang w:eastAsia="bg-BG"/>
        </w:rPr>
        <w:t xml:space="preserve">След като се запознаха с проекта за решение и в резултат на явно гласуване, </w:t>
      </w:r>
      <w:r w:rsidRPr="007C5A27">
        <w:rPr>
          <w:rFonts w:ascii="Times New Roman" w:eastAsia="Times New Roman" w:hAnsi="Times New Roman" w:cs="Times New Roman"/>
          <w:b/>
          <w:bCs/>
          <w:i/>
          <w:iCs/>
          <w:sz w:val="24"/>
          <w:szCs w:val="24"/>
          <w:lang w:eastAsia="bg-BG"/>
        </w:rPr>
        <w:t xml:space="preserve">с 2 гл. "за", 0 гл. "против" и 3 гл. "въздържали се", </w:t>
      </w:r>
      <w:r w:rsidRPr="007C5A27">
        <w:rPr>
          <w:rFonts w:ascii="Times New Roman" w:eastAsia="Times New Roman" w:hAnsi="Times New Roman" w:cs="Times New Roman"/>
          <w:sz w:val="24"/>
          <w:szCs w:val="24"/>
          <w:lang w:eastAsia="bg-BG"/>
        </w:rPr>
        <w:t xml:space="preserve">членовете на Постоянната комисия по бюджет и финанси произнесоха следното </w:t>
      </w:r>
    </w:p>
    <w:p w:rsidR="007C5A27" w:rsidRPr="007C5A27" w:rsidRDefault="007C5A27" w:rsidP="007C5A27">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РЕШЕНИЕ:</w:t>
      </w:r>
    </w:p>
    <w:p w:rsidR="00217121" w:rsidRPr="007C5A27" w:rsidRDefault="007C5A27" w:rsidP="007C5A27">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Не подкрепя</w:t>
      </w:r>
      <w:r w:rsidRPr="007C5A27">
        <w:rPr>
          <w:rFonts w:ascii="Times New Roman" w:eastAsia="Times New Roman" w:hAnsi="Times New Roman" w:cs="Times New Roman"/>
          <w:sz w:val="24"/>
          <w:szCs w:val="24"/>
          <w:lang w:eastAsia="bg-BG"/>
        </w:rPr>
        <w:t xml:space="preserve"> докладната записка и проекта за решение.</w:t>
      </w: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 точка 26</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08-00-8951</w:t>
      </w:r>
      <w:r w:rsidRPr="007532AE">
        <w:rPr>
          <w:rFonts w:ascii="Times New Roman" w:hAnsi="Times New Roman" w:cs="Times New Roman"/>
          <w:sz w:val="24"/>
          <w:szCs w:val="24"/>
        </w:rPr>
        <w:t xml:space="preserve"> </w:t>
      </w:r>
    </w:p>
    <w:p w:rsidR="007532AE" w:rsidRP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 xml:space="preserve">Докладна записка от </w:t>
      </w:r>
      <w:proofErr w:type="spellStart"/>
      <w:r w:rsidRPr="007532AE">
        <w:rPr>
          <w:rFonts w:ascii="Times New Roman" w:hAnsi="Times New Roman" w:cs="Times New Roman"/>
          <w:b/>
          <w:bCs/>
          <w:sz w:val="24"/>
          <w:szCs w:val="24"/>
        </w:rPr>
        <w:t>от</w:t>
      </w:r>
      <w:proofErr w:type="spellEnd"/>
      <w:r w:rsidRPr="007532AE">
        <w:rPr>
          <w:rFonts w:ascii="Times New Roman" w:hAnsi="Times New Roman" w:cs="Times New Roman"/>
          <w:b/>
          <w:bCs/>
          <w:sz w:val="24"/>
          <w:szCs w:val="24"/>
        </w:rPr>
        <w:t xml:space="preserve"> проф. д-р Христо Стоянов Бозов – управител на  „Комплексен онкологичен център-Бургас</w:t>
      </w:r>
      <w:r w:rsidR="007C5A27">
        <w:rPr>
          <w:rFonts w:ascii="Times New Roman" w:hAnsi="Times New Roman" w:cs="Times New Roman"/>
          <w:b/>
          <w:bCs/>
          <w:sz w:val="24"/>
          <w:szCs w:val="24"/>
        </w:rPr>
        <w:t>“</w:t>
      </w:r>
      <w:r w:rsidRPr="007532AE">
        <w:rPr>
          <w:rFonts w:ascii="Times New Roman" w:hAnsi="Times New Roman" w:cs="Times New Roman"/>
          <w:b/>
          <w:bCs/>
          <w:sz w:val="24"/>
          <w:szCs w:val="24"/>
        </w:rPr>
        <w:t xml:space="preserve"> ЕООД,</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относно:</w:t>
      </w:r>
      <w:r w:rsidRPr="007532AE">
        <w:rPr>
          <w:rFonts w:ascii="Times New Roman" w:hAnsi="Times New Roman" w:cs="Times New Roman"/>
          <w:sz w:val="24"/>
          <w:szCs w:val="24"/>
        </w:rPr>
        <w:t xml:space="preserve"> Закупуване на замразяващ </w:t>
      </w:r>
      <w:proofErr w:type="spellStart"/>
      <w:r w:rsidRPr="007532AE">
        <w:rPr>
          <w:rFonts w:ascii="Times New Roman" w:hAnsi="Times New Roman" w:cs="Times New Roman"/>
          <w:sz w:val="24"/>
          <w:szCs w:val="24"/>
        </w:rPr>
        <w:t>микротом</w:t>
      </w:r>
      <w:proofErr w:type="spellEnd"/>
      <w:r w:rsidRPr="007532AE">
        <w:rPr>
          <w:rFonts w:ascii="Times New Roman" w:hAnsi="Times New Roman" w:cs="Times New Roman"/>
          <w:sz w:val="24"/>
          <w:szCs w:val="24"/>
        </w:rPr>
        <w:t xml:space="preserve"> за Отделение по Клинична патология при „КОЦ–Бургас” ЕООД</w:t>
      </w:r>
    </w:p>
    <w:p w:rsidR="007C5A27" w:rsidRDefault="007C5A27" w:rsidP="007C5A27">
      <w:pPr>
        <w:spacing w:before="100" w:beforeAutospacing="1" w:after="100" w:afterAutospacing="1" w:line="240" w:lineRule="auto"/>
        <w:contextualSpacing/>
        <w:jc w:val="both"/>
        <w:rPr>
          <w:rFonts w:ascii="Times New Roman" w:eastAsia="Times New Roman" w:hAnsi="Times New Roman" w:cs="Times New Roman"/>
          <w:sz w:val="24"/>
          <w:szCs w:val="24"/>
          <w:lang w:eastAsia="bg-BG"/>
        </w:rPr>
      </w:pPr>
    </w:p>
    <w:p w:rsidR="007C5A27" w:rsidRPr="007C5A27"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sz w:val="24"/>
          <w:szCs w:val="24"/>
          <w:lang w:eastAsia="bg-BG"/>
        </w:rPr>
        <w:t>На заседанието на комисията присъства главния счетоводител на  „Комплексен онкологичен център-Бургас</w:t>
      </w:r>
      <w:r>
        <w:rPr>
          <w:rFonts w:ascii="Times New Roman" w:eastAsia="Times New Roman" w:hAnsi="Times New Roman" w:cs="Times New Roman"/>
          <w:sz w:val="24"/>
          <w:szCs w:val="24"/>
          <w:lang w:eastAsia="bg-BG"/>
        </w:rPr>
        <w:t>“</w:t>
      </w:r>
      <w:r w:rsidRPr="007C5A27">
        <w:rPr>
          <w:rFonts w:ascii="Times New Roman" w:eastAsia="Times New Roman" w:hAnsi="Times New Roman" w:cs="Times New Roman"/>
          <w:sz w:val="24"/>
          <w:szCs w:val="24"/>
          <w:lang w:eastAsia="bg-BG"/>
        </w:rPr>
        <w:t xml:space="preserve"> ЕООД, който обясни, че наличния апарат в Отделението по клинична патология е закупен през 2007 г. и е амортизиран. Тя допълни, че има пробив в хладилната система и не може да бъде въведен в работен режим. От фирмата поддържаща медицинската апаратура е издаден констативен протокол за брак с препоръка за закупуване на нов. Същата уточни, че във връзка с изискванията на Медицински стандарт „Обща и клинична патология” в Отделението по клинична патология задължително трябва да разполага със замразяващ </w:t>
      </w:r>
      <w:proofErr w:type="spellStart"/>
      <w:r w:rsidRPr="007C5A27">
        <w:rPr>
          <w:rFonts w:ascii="Times New Roman" w:eastAsia="Times New Roman" w:hAnsi="Times New Roman" w:cs="Times New Roman"/>
          <w:sz w:val="24"/>
          <w:szCs w:val="24"/>
          <w:lang w:eastAsia="bg-BG"/>
        </w:rPr>
        <w:t>микротом</w:t>
      </w:r>
      <w:proofErr w:type="spellEnd"/>
      <w:r w:rsidRPr="007C5A27">
        <w:rPr>
          <w:rFonts w:ascii="Times New Roman" w:eastAsia="Times New Roman" w:hAnsi="Times New Roman" w:cs="Times New Roman"/>
          <w:sz w:val="24"/>
          <w:szCs w:val="24"/>
          <w:lang w:eastAsia="bg-BG"/>
        </w:rPr>
        <w:t xml:space="preserve"> за извършване на спешни </w:t>
      </w:r>
      <w:proofErr w:type="spellStart"/>
      <w:r w:rsidRPr="007C5A27">
        <w:rPr>
          <w:rFonts w:ascii="Times New Roman" w:eastAsia="Times New Roman" w:hAnsi="Times New Roman" w:cs="Times New Roman"/>
          <w:sz w:val="24"/>
          <w:szCs w:val="24"/>
          <w:lang w:eastAsia="bg-BG"/>
        </w:rPr>
        <w:t>интраоперативни</w:t>
      </w:r>
      <w:proofErr w:type="spellEnd"/>
      <w:r w:rsidRPr="007C5A27">
        <w:rPr>
          <w:rFonts w:ascii="Times New Roman" w:eastAsia="Times New Roman" w:hAnsi="Times New Roman" w:cs="Times New Roman"/>
          <w:sz w:val="24"/>
          <w:szCs w:val="24"/>
          <w:lang w:eastAsia="bg-BG"/>
        </w:rPr>
        <w:t xml:space="preserve"> изследвания.</w:t>
      </w:r>
    </w:p>
    <w:p w:rsidR="007C5A27" w:rsidRPr="007C5A27"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7C5A27">
        <w:rPr>
          <w:rFonts w:ascii="Times New Roman" w:eastAsia="Times New Roman" w:hAnsi="Times New Roman" w:cs="Times New Roman"/>
          <w:b/>
          <w:bCs/>
          <w:i/>
          <w:iCs/>
          <w:sz w:val="24"/>
          <w:szCs w:val="24"/>
          <w:lang w:eastAsia="bg-BG"/>
        </w:rPr>
        <w:t xml:space="preserve">с 5 гл. "за", 0 гл. "против" и 0 гл. "въздържали се", </w:t>
      </w:r>
      <w:r w:rsidRPr="007C5A27">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7C5A27" w:rsidRDefault="007C5A27" w:rsidP="007C5A27">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7C5A27" w:rsidRPr="007C5A27" w:rsidRDefault="007C5A27" w:rsidP="007C5A27">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РЕШЕНИЕ:</w:t>
      </w:r>
    </w:p>
    <w:p w:rsidR="007C5A27"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b/>
          <w:bCs/>
          <w:sz w:val="24"/>
          <w:szCs w:val="24"/>
          <w:lang w:eastAsia="bg-BG"/>
        </w:rPr>
      </w:pPr>
    </w:p>
    <w:p w:rsidR="00217121"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Подкрепя</w:t>
      </w:r>
      <w:r w:rsidRPr="007C5A27">
        <w:rPr>
          <w:rFonts w:ascii="Times New Roman" w:eastAsia="Times New Roman" w:hAnsi="Times New Roman" w:cs="Times New Roman"/>
          <w:sz w:val="24"/>
          <w:szCs w:val="24"/>
          <w:lang w:eastAsia="bg-BG"/>
        </w:rPr>
        <w:t xml:space="preserve"> докладната записка и проекта за решение.</w:t>
      </w:r>
    </w:p>
    <w:p w:rsidR="007C5A27" w:rsidRPr="007C5A27" w:rsidRDefault="007C5A27" w:rsidP="007C5A2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rsidR="00217121" w:rsidRPr="00F018A8" w:rsidRDefault="00217121" w:rsidP="00217121">
      <w:pPr>
        <w:tabs>
          <w:tab w:val="left" w:pos="284"/>
        </w:tabs>
        <w:suppressAutoHyphens/>
        <w:autoSpaceDN w:val="0"/>
        <w:spacing w:after="200" w:line="276" w:lineRule="auto"/>
        <w:jc w:val="center"/>
        <w:textAlignment w:val="baseline"/>
        <w:rPr>
          <w:rFonts w:ascii="Calibri" w:eastAsia="Calibri" w:hAnsi="Calibri" w:cs="Times New Roman"/>
        </w:rPr>
      </w:pPr>
      <w:r w:rsidRPr="00F018A8">
        <w:rPr>
          <w:rFonts w:ascii="Calibri" w:eastAsia="Calibri" w:hAnsi="Calibri" w:cs="Times New Roman"/>
        </w:rPr>
        <w:t>---------------------------------------------------------------------------------------</w:t>
      </w:r>
    </w:p>
    <w:p w:rsidR="007C5A27" w:rsidRDefault="007C5A27" w:rsidP="00217121">
      <w:pPr>
        <w:tabs>
          <w:tab w:val="left" w:pos="0"/>
        </w:tabs>
        <w:spacing w:after="0"/>
        <w:jc w:val="center"/>
        <w:rPr>
          <w:rFonts w:ascii="Times New Roman" w:eastAsia="Calibri" w:hAnsi="Times New Roman" w:cs="Times New Roman"/>
          <w:b/>
          <w:sz w:val="24"/>
          <w:szCs w:val="24"/>
        </w:rPr>
      </w:pPr>
    </w:p>
    <w:p w:rsidR="00217121" w:rsidRDefault="00217121" w:rsidP="00217121">
      <w:pPr>
        <w:tabs>
          <w:tab w:val="left" w:pos="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По точка 27</w:t>
      </w:r>
    </w:p>
    <w:p w:rsidR="00217121" w:rsidRPr="00217121" w:rsidRDefault="00217121" w:rsidP="00217121">
      <w:pPr>
        <w:tabs>
          <w:tab w:val="left" w:pos="0"/>
        </w:tabs>
        <w:spacing w:after="0"/>
        <w:jc w:val="center"/>
        <w:rPr>
          <w:rFonts w:ascii="Times New Roman" w:eastAsia="Calibri" w:hAnsi="Times New Roman" w:cs="Times New Roman"/>
          <w:b/>
          <w:sz w:val="24"/>
          <w:szCs w:val="24"/>
        </w:rPr>
      </w:pP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i/>
          <w:sz w:val="24"/>
          <w:szCs w:val="24"/>
        </w:rPr>
        <w:t>ОбС 08-00-8964</w:t>
      </w:r>
      <w:r w:rsidRPr="007532AE">
        <w:rPr>
          <w:rFonts w:ascii="Times New Roman" w:hAnsi="Times New Roman" w:cs="Times New Roman"/>
          <w:sz w:val="24"/>
          <w:szCs w:val="24"/>
        </w:rPr>
        <w:t xml:space="preserve"> </w:t>
      </w:r>
    </w:p>
    <w:p w:rsidR="007532AE" w:rsidRDefault="007532AE" w:rsidP="007532AE">
      <w:pPr>
        <w:spacing w:before="240" w:line="240" w:lineRule="auto"/>
        <w:contextualSpacing/>
        <w:jc w:val="center"/>
        <w:rPr>
          <w:rFonts w:ascii="Times New Roman" w:hAnsi="Times New Roman" w:cs="Times New Roman"/>
          <w:sz w:val="24"/>
          <w:szCs w:val="24"/>
        </w:rPr>
      </w:pPr>
      <w:r w:rsidRPr="007532AE">
        <w:rPr>
          <w:rFonts w:ascii="Times New Roman" w:hAnsi="Times New Roman" w:cs="Times New Roman"/>
          <w:b/>
          <w:bCs/>
          <w:sz w:val="24"/>
          <w:szCs w:val="24"/>
        </w:rPr>
        <w:t>Писмо от проф. д-р Христо Бозов – Управител на КОЦ – Бургас,</w:t>
      </w:r>
      <w:r w:rsidRPr="007532AE">
        <w:rPr>
          <w:rFonts w:ascii="Times New Roman" w:hAnsi="Times New Roman" w:cs="Times New Roman"/>
          <w:sz w:val="24"/>
          <w:szCs w:val="24"/>
        </w:rPr>
        <w:t xml:space="preserve"> </w:t>
      </w:r>
      <w:r w:rsidRPr="007532AE">
        <w:rPr>
          <w:rFonts w:ascii="Times New Roman" w:hAnsi="Times New Roman" w:cs="Times New Roman"/>
          <w:i/>
          <w:iCs/>
          <w:sz w:val="24"/>
          <w:szCs w:val="24"/>
        </w:rPr>
        <w:t>относно:</w:t>
      </w:r>
      <w:r w:rsidRPr="007532AE">
        <w:rPr>
          <w:rFonts w:ascii="Times New Roman" w:hAnsi="Times New Roman" w:cs="Times New Roman"/>
          <w:sz w:val="24"/>
          <w:szCs w:val="24"/>
        </w:rPr>
        <w:t xml:space="preserve"> Увеличаване финансирането на КОЦ – Бургас от НЗОК</w:t>
      </w:r>
    </w:p>
    <w:p w:rsidR="007C5A27" w:rsidRPr="007532AE" w:rsidRDefault="007C5A27" w:rsidP="007532AE">
      <w:pPr>
        <w:spacing w:before="240" w:line="240" w:lineRule="auto"/>
        <w:contextualSpacing/>
        <w:jc w:val="center"/>
        <w:rPr>
          <w:rFonts w:ascii="Times New Roman" w:hAnsi="Times New Roman" w:cs="Times New Roman"/>
          <w:sz w:val="24"/>
          <w:szCs w:val="24"/>
        </w:rPr>
      </w:pPr>
    </w:p>
    <w:p w:rsidR="007C5A27" w:rsidRPr="007C5A27" w:rsidRDefault="007C5A27" w:rsidP="007C5A27">
      <w:pPr>
        <w:spacing w:after="100" w:afterAutospacing="1"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sz w:val="24"/>
          <w:szCs w:val="24"/>
          <w:lang w:eastAsia="bg-BG"/>
        </w:rPr>
        <w:t xml:space="preserve">След като се запознаха с писмото от проф. д-р Христо Бозов </w:t>
      </w:r>
      <w:r>
        <w:rPr>
          <w:rFonts w:ascii="Times New Roman" w:eastAsia="Times New Roman" w:hAnsi="Times New Roman" w:cs="Times New Roman"/>
          <w:sz w:val="24"/>
          <w:szCs w:val="24"/>
          <w:lang w:eastAsia="bg-BG"/>
        </w:rPr>
        <w:t>–</w:t>
      </w:r>
      <w:r w:rsidRPr="007C5A27">
        <w:rPr>
          <w:rFonts w:ascii="Times New Roman" w:eastAsia="Times New Roman" w:hAnsi="Times New Roman" w:cs="Times New Roman"/>
          <w:sz w:val="24"/>
          <w:szCs w:val="24"/>
          <w:lang w:eastAsia="bg-BG"/>
        </w:rPr>
        <w:t xml:space="preserve"> Управител на КОЦ </w:t>
      </w:r>
      <w:r>
        <w:rPr>
          <w:rFonts w:ascii="Times New Roman" w:eastAsia="Times New Roman" w:hAnsi="Times New Roman" w:cs="Times New Roman"/>
          <w:sz w:val="24"/>
          <w:szCs w:val="24"/>
          <w:lang w:eastAsia="bg-BG"/>
        </w:rPr>
        <w:t>–</w:t>
      </w:r>
      <w:r w:rsidRPr="007C5A27">
        <w:rPr>
          <w:rFonts w:ascii="Times New Roman" w:eastAsia="Times New Roman" w:hAnsi="Times New Roman" w:cs="Times New Roman"/>
          <w:sz w:val="24"/>
          <w:szCs w:val="24"/>
          <w:lang w:eastAsia="bg-BG"/>
        </w:rPr>
        <w:t xml:space="preserve"> Бургас и в резултат на явно гласуване, </w:t>
      </w:r>
      <w:r w:rsidRPr="007C5A27">
        <w:rPr>
          <w:rFonts w:ascii="Times New Roman" w:eastAsia="Times New Roman" w:hAnsi="Times New Roman" w:cs="Times New Roman"/>
          <w:b/>
          <w:bCs/>
          <w:i/>
          <w:iCs/>
          <w:sz w:val="24"/>
          <w:szCs w:val="24"/>
          <w:lang w:eastAsia="bg-BG"/>
        </w:rPr>
        <w:t xml:space="preserve">с 5 гл. "за", 0 гл. "против" и 0 гл. "въздържали се", </w:t>
      </w:r>
      <w:r w:rsidRPr="007C5A27">
        <w:rPr>
          <w:rFonts w:ascii="Times New Roman" w:eastAsia="Times New Roman" w:hAnsi="Times New Roman" w:cs="Times New Roman"/>
          <w:sz w:val="24"/>
          <w:szCs w:val="24"/>
          <w:lang w:eastAsia="bg-BG"/>
        </w:rPr>
        <w:t>членовете на Постоянната комисия по бюджет и финанси произнесоха следното</w:t>
      </w:r>
    </w:p>
    <w:p w:rsidR="007C5A27" w:rsidRPr="007C5A27" w:rsidRDefault="007C5A27" w:rsidP="007C5A27">
      <w:pPr>
        <w:spacing w:after="100" w:afterAutospacing="1" w:line="240" w:lineRule="auto"/>
        <w:jc w:val="center"/>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РЕШЕНИЕ:</w:t>
      </w:r>
    </w:p>
    <w:p w:rsidR="00217121" w:rsidRPr="007C5A27" w:rsidRDefault="007C5A27" w:rsidP="007C5A27">
      <w:pPr>
        <w:spacing w:after="100" w:afterAutospacing="1" w:line="240" w:lineRule="auto"/>
        <w:ind w:firstLine="708"/>
        <w:jc w:val="both"/>
        <w:rPr>
          <w:rFonts w:ascii="Times New Roman" w:eastAsia="Times New Roman" w:hAnsi="Times New Roman" w:cs="Times New Roman"/>
          <w:sz w:val="24"/>
          <w:szCs w:val="24"/>
          <w:lang w:eastAsia="bg-BG"/>
        </w:rPr>
      </w:pPr>
      <w:r w:rsidRPr="007C5A27">
        <w:rPr>
          <w:rFonts w:ascii="Times New Roman" w:eastAsia="Times New Roman" w:hAnsi="Times New Roman" w:cs="Times New Roman"/>
          <w:b/>
          <w:bCs/>
          <w:sz w:val="24"/>
          <w:szCs w:val="24"/>
          <w:lang w:eastAsia="bg-BG"/>
        </w:rPr>
        <w:t>Приема за сведение.</w:t>
      </w:r>
    </w:p>
    <w:p w:rsidR="00217121" w:rsidRPr="009C564E" w:rsidRDefault="00217121" w:rsidP="00217121">
      <w:pPr>
        <w:suppressAutoHyphens/>
        <w:autoSpaceDN w:val="0"/>
        <w:spacing w:after="200" w:line="276" w:lineRule="auto"/>
        <w:jc w:val="center"/>
        <w:textAlignment w:val="baseline"/>
        <w:rPr>
          <w:rFonts w:ascii="Calibri" w:eastAsia="Calibri" w:hAnsi="Calibri" w:cs="Times New Roman"/>
        </w:rPr>
      </w:pPr>
      <w:r w:rsidRPr="009C564E">
        <w:rPr>
          <w:rFonts w:ascii="Calibri" w:eastAsia="Calibri" w:hAnsi="Calibri" w:cs="Times New Roman"/>
        </w:rPr>
        <w:t>---------------------------------------------------------------------------------------</w:t>
      </w:r>
    </w:p>
    <w:p w:rsidR="00217121" w:rsidRDefault="00217121" w:rsidP="00217121">
      <w:pPr>
        <w:suppressAutoHyphens/>
        <w:autoSpaceDN w:val="0"/>
        <w:spacing w:after="200" w:line="276" w:lineRule="auto"/>
        <w:contextualSpacing/>
        <w:jc w:val="both"/>
        <w:textAlignment w:val="baseline"/>
        <w:rPr>
          <w:rFonts w:ascii="Times New Roman" w:eastAsia="Calibri" w:hAnsi="Times New Roman" w:cs="Times New Roman"/>
          <w:b/>
          <w:sz w:val="24"/>
          <w:szCs w:val="24"/>
        </w:rPr>
      </w:pPr>
    </w:p>
    <w:p w:rsidR="00217121" w:rsidRDefault="00217121" w:rsidP="00217121">
      <w:pPr>
        <w:suppressAutoHyphens/>
        <w:autoSpaceDN w:val="0"/>
        <w:spacing w:after="200" w:line="276" w:lineRule="auto"/>
        <w:contextualSpacing/>
        <w:jc w:val="both"/>
        <w:textAlignment w:val="baseline"/>
        <w:rPr>
          <w:rFonts w:ascii="Times New Roman" w:eastAsia="Calibri" w:hAnsi="Times New Roman" w:cs="Times New Roman"/>
          <w:b/>
          <w:sz w:val="24"/>
          <w:szCs w:val="24"/>
        </w:rPr>
      </w:pPr>
    </w:p>
    <w:p w:rsidR="00217121" w:rsidRDefault="00217121" w:rsidP="00217121">
      <w:pPr>
        <w:suppressAutoHyphens/>
        <w:autoSpaceDN w:val="0"/>
        <w:spacing w:after="200" w:line="276" w:lineRule="auto"/>
        <w:contextualSpacing/>
        <w:jc w:val="both"/>
        <w:textAlignment w:val="baseline"/>
        <w:rPr>
          <w:rFonts w:ascii="Times New Roman" w:eastAsia="Calibri" w:hAnsi="Times New Roman" w:cs="Times New Roman"/>
          <w:b/>
          <w:sz w:val="24"/>
          <w:szCs w:val="24"/>
        </w:rPr>
      </w:pPr>
    </w:p>
    <w:p w:rsidR="007C5A27" w:rsidRPr="009C564E" w:rsidRDefault="007C5A27" w:rsidP="00217121">
      <w:pPr>
        <w:suppressAutoHyphens/>
        <w:autoSpaceDN w:val="0"/>
        <w:spacing w:after="200" w:line="276" w:lineRule="auto"/>
        <w:contextualSpacing/>
        <w:jc w:val="both"/>
        <w:textAlignment w:val="baseline"/>
        <w:rPr>
          <w:rFonts w:ascii="Times New Roman" w:eastAsia="Calibri" w:hAnsi="Times New Roman" w:cs="Times New Roman"/>
          <w:b/>
          <w:sz w:val="24"/>
          <w:szCs w:val="24"/>
        </w:rPr>
      </w:pPr>
    </w:p>
    <w:p w:rsidR="00217121" w:rsidRPr="009C564E" w:rsidRDefault="00217121" w:rsidP="00217121">
      <w:pPr>
        <w:suppressAutoHyphens/>
        <w:autoSpaceDN w:val="0"/>
        <w:spacing w:after="200" w:line="276" w:lineRule="auto"/>
        <w:ind w:left="4248"/>
        <w:contextualSpacing/>
        <w:jc w:val="both"/>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ЗАМ.-</w:t>
      </w:r>
      <w:r w:rsidRPr="009C564E">
        <w:rPr>
          <w:rFonts w:ascii="Times New Roman" w:eastAsia="Calibri" w:hAnsi="Times New Roman" w:cs="Times New Roman"/>
          <w:b/>
          <w:sz w:val="24"/>
          <w:szCs w:val="24"/>
        </w:rPr>
        <w:t>ПРЕДСЕДАТЕЛ:</w:t>
      </w:r>
      <w:r w:rsidRPr="009C564E">
        <w:rPr>
          <w:rFonts w:ascii="Times New Roman" w:eastAsia="Calibri" w:hAnsi="Times New Roman" w:cs="Times New Roman"/>
          <w:sz w:val="24"/>
          <w:szCs w:val="24"/>
        </w:rPr>
        <w:t xml:space="preserve"> </w:t>
      </w:r>
      <w:r w:rsidRPr="009C564E">
        <w:rPr>
          <w:rFonts w:ascii="Times New Roman" w:eastAsia="Calibri" w:hAnsi="Times New Roman" w:cs="Times New Roman"/>
          <w:b/>
          <w:sz w:val="24"/>
          <w:szCs w:val="24"/>
        </w:rPr>
        <w:t>………………………</w:t>
      </w:r>
    </w:p>
    <w:p w:rsidR="00217121" w:rsidRPr="009C564E" w:rsidRDefault="00217121" w:rsidP="00217121">
      <w:pPr>
        <w:suppressAutoHyphens/>
        <w:autoSpaceDN w:val="0"/>
        <w:spacing w:after="200" w:line="276" w:lineRule="auto"/>
        <w:contextualSpacing/>
        <w:jc w:val="both"/>
        <w:textAlignment w:val="baseline"/>
        <w:rPr>
          <w:rFonts w:ascii="Times New Roman" w:eastAsia="Calibri" w:hAnsi="Times New Roman" w:cs="Times New Roman"/>
          <w:b/>
          <w:sz w:val="24"/>
          <w:szCs w:val="24"/>
        </w:rPr>
      </w:pP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r>
      <w:r w:rsidRPr="009C564E">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r>
      <w:r w:rsidRPr="009C564E">
        <w:rPr>
          <w:rFonts w:ascii="Times New Roman" w:eastAsia="Calibri" w:hAnsi="Times New Roman" w:cs="Times New Roman"/>
          <w:sz w:val="24"/>
          <w:szCs w:val="24"/>
        </w:rPr>
        <w:t xml:space="preserve"> </w:t>
      </w:r>
      <w:r w:rsidRPr="009C564E">
        <w:rPr>
          <w:rFonts w:ascii="Times New Roman" w:eastAsia="Calibri" w:hAnsi="Times New Roman" w:cs="Times New Roman"/>
          <w:b/>
          <w:sz w:val="24"/>
          <w:szCs w:val="24"/>
        </w:rPr>
        <w:t>(</w:t>
      </w:r>
      <w:r w:rsidRPr="00A23B29">
        <w:rPr>
          <w:rFonts w:ascii="Times New Roman" w:eastAsia="Calibri" w:hAnsi="Times New Roman" w:cs="Times New Roman"/>
          <w:b/>
          <w:sz w:val="24"/>
          <w:szCs w:val="24"/>
        </w:rPr>
        <w:t>Станимир Апостолов</w:t>
      </w:r>
      <w:r w:rsidRPr="009C564E">
        <w:rPr>
          <w:rFonts w:ascii="Times New Roman" w:eastAsia="Calibri" w:hAnsi="Times New Roman" w:cs="Times New Roman"/>
          <w:b/>
          <w:sz w:val="24"/>
          <w:szCs w:val="24"/>
        </w:rPr>
        <w:t>)</w:t>
      </w:r>
    </w:p>
    <w:p w:rsidR="007C5A27" w:rsidRDefault="007C5A27" w:rsidP="00217121">
      <w:pPr>
        <w:rPr>
          <w:lang w:val="en-US"/>
        </w:rPr>
      </w:pPr>
    </w:p>
    <w:p w:rsidR="007C5A27" w:rsidRDefault="007C5A27" w:rsidP="007C5A27">
      <w:pPr>
        <w:rPr>
          <w:lang w:val="en-US"/>
        </w:rPr>
      </w:pPr>
    </w:p>
    <w:p w:rsidR="007C5A27" w:rsidRPr="005803D7" w:rsidRDefault="007C5A27" w:rsidP="007C5A27">
      <w:pPr>
        <w:suppressAutoHyphens/>
        <w:autoSpaceDN w:val="0"/>
        <w:spacing w:after="0" w:line="240" w:lineRule="auto"/>
        <w:jc w:val="both"/>
        <w:textAlignment w:val="baseline"/>
        <w:rPr>
          <w:rFonts w:ascii="Calibri" w:eastAsia="Calibri" w:hAnsi="Calibri" w:cs="Times New Roman"/>
        </w:rPr>
      </w:pPr>
      <w:r w:rsidRPr="00B745DA">
        <w:rPr>
          <w:rFonts w:ascii="Times New Roman" w:eastAsia="Calibri" w:hAnsi="Times New Roman" w:cs="Times New Roman"/>
          <w:b/>
          <w:sz w:val="24"/>
          <w:szCs w:val="24"/>
        </w:rPr>
        <w:t>ПРОТОКОЛИСТ:</w:t>
      </w:r>
      <w:r w:rsidRPr="00B745DA">
        <w:rPr>
          <w:rFonts w:ascii="Times New Roman" w:eastAsia="Calibri" w:hAnsi="Times New Roman" w:cs="Times New Roman"/>
          <w:b/>
          <w:sz w:val="24"/>
          <w:szCs w:val="24"/>
          <w:lang w:val="en-US"/>
        </w:rPr>
        <w:t xml:space="preserve"> </w:t>
      </w:r>
      <w:r>
        <w:rPr>
          <w:rFonts w:ascii="Times New Roman" w:eastAsia="Calibri" w:hAnsi="Times New Roman" w:cs="Times New Roman"/>
          <w:b/>
          <w:i/>
          <w:sz w:val="24"/>
          <w:szCs w:val="24"/>
        </w:rPr>
        <w:t>…………………….</w:t>
      </w:r>
    </w:p>
    <w:p w:rsidR="007C5A27" w:rsidRPr="00B745DA" w:rsidRDefault="007C5A27" w:rsidP="007C5A27">
      <w:pPr>
        <w:suppressAutoHyphens/>
        <w:autoSpaceDN w:val="0"/>
        <w:spacing w:after="0" w:line="240" w:lineRule="auto"/>
        <w:jc w:val="both"/>
        <w:textAlignment w:val="baseline"/>
        <w:rPr>
          <w:rFonts w:ascii="Calibri" w:eastAsia="Calibri" w:hAnsi="Calibri" w:cs="Times New Roman"/>
        </w:rPr>
      </w:pPr>
      <w:r w:rsidRPr="00B745DA">
        <w:rPr>
          <w:rFonts w:ascii="Times New Roman" w:eastAsia="Calibri" w:hAnsi="Times New Roman" w:cs="Times New Roman"/>
          <w:sz w:val="24"/>
          <w:szCs w:val="24"/>
        </w:rPr>
        <w:tab/>
      </w:r>
      <w:r w:rsidRPr="00B745D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B745DA">
        <w:rPr>
          <w:rFonts w:ascii="Times New Roman" w:eastAsia="Calibri" w:hAnsi="Times New Roman" w:cs="Times New Roman"/>
          <w:b/>
          <w:sz w:val="24"/>
          <w:szCs w:val="24"/>
        </w:rPr>
        <w:t>(Жени Господинова)</w:t>
      </w:r>
    </w:p>
    <w:p w:rsidR="007C5A27" w:rsidRPr="00B745DA" w:rsidRDefault="007C5A27" w:rsidP="007C5A27"/>
    <w:p w:rsidR="006A691B" w:rsidRPr="007C5A27" w:rsidRDefault="006A691B" w:rsidP="007C5A27">
      <w:pPr>
        <w:rPr>
          <w:lang w:val="en-US"/>
        </w:rPr>
      </w:pPr>
    </w:p>
    <w:sectPr w:rsidR="006A691B" w:rsidRPr="007C5A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7F2476"/>
    <w:multiLevelType w:val="hybridMultilevel"/>
    <w:tmpl w:val="266EC014"/>
    <w:lvl w:ilvl="0" w:tplc="43A8ED9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2AE"/>
    <w:rsid w:val="00217121"/>
    <w:rsid w:val="002B6AB0"/>
    <w:rsid w:val="004517FF"/>
    <w:rsid w:val="006A691B"/>
    <w:rsid w:val="006B79F4"/>
    <w:rsid w:val="007532AE"/>
    <w:rsid w:val="007C5A27"/>
    <w:rsid w:val="00C21108"/>
    <w:rsid w:val="00EF441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D856C3-FCCF-43C0-9A10-5C906BC2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2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2AE"/>
    <w:pPr>
      <w:ind w:left="720"/>
      <w:contextualSpacing/>
    </w:pPr>
  </w:style>
  <w:style w:type="paragraph" w:styleId="NormalWeb">
    <w:name w:val="Normal (Web)"/>
    <w:basedOn w:val="Normal"/>
    <w:uiPriority w:val="99"/>
    <w:semiHidden/>
    <w:unhideWhenUsed/>
    <w:rsid w:val="006B79F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1737">
      <w:bodyDiv w:val="1"/>
      <w:marLeft w:val="0"/>
      <w:marRight w:val="0"/>
      <w:marTop w:val="0"/>
      <w:marBottom w:val="0"/>
      <w:divBdr>
        <w:top w:val="none" w:sz="0" w:space="0" w:color="auto"/>
        <w:left w:val="none" w:sz="0" w:space="0" w:color="auto"/>
        <w:bottom w:val="none" w:sz="0" w:space="0" w:color="auto"/>
        <w:right w:val="none" w:sz="0" w:space="0" w:color="auto"/>
      </w:divBdr>
      <w:divsChild>
        <w:div w:id="1125468373">
          <w:marLeft w:val="0"/>
          <w:marRight w:val="0"/>
          <w:marTop w:val="0"/>
          <w:marBottom w:val="0"/>
          <w:divBdr>
            <w:top w:val="none" w:sz="0" w:space="0" w:color="auto"/>
            <w:left w:val="none" w:sz="0" w:space="0" w:color="auto"/>
            <w:bottom w:val="none" w:sz="0" w:space="0" w:color="auto"/>
            <w:right w:val="none" w:sz="0" w:space="0" w:color="auto"/>
          </w:divBdr>
        </w:div>
        <w:div w:id="977153177">
          <w:marLeft w:val="0"/>
          <w:marRight w:val="0"/>
          <w:marTop w:val="0"/>
          <w:marBottom w:val="0"/>
          <w:divBdr>
            <w:top w:val="none" w:sz="0" w:space="0" w:color="auto"/>
            <w:left w:val="none" w:sz="0" w:space="0" w:color="auto"/>
            <w:bottom w:val="none" w:sz="0" w:space="0" w:color="auto"/>
            <w:right w:val="none" w:sz="0" w:space="0" w:color="auto"/>
          </w:divBdr>
        </w:div>
      </w:divsChild>
    </w:div>
    <w:div w:id="54669681">
      <w:bodyDiv w:val="1"/>
      <w:marLeft w:val="0"/>
      <w:marRight w:val="0"/>
      <w:marTop w:val="0"/>
      <w:marBottom w:val="0"/>
      <w:divBdr>
        <w:top w:val="none" w:sz="0" w:space="0" w:color="auto"/>
        <w:left w:val="none" w:sz="0" w:space="0" w:color="auto"/>
        <w:bottom w:val="none" w:sz="0" w:space="0" w:color="auto"/>
        <w:right w:val="none" w:sz="0" w:space="0" w:color="auto"/>
      </w:divBdr>
    </w:div>
    <w:div w:id="419764330">
      <w:bodyDiv w:val="1"/>
      <w:marLeft w:val="0"/>
      <w:marRight w:val="0"/>
      <w:marTop w:val="0"/>
      <w:marBottom w:val="0"/>
      <w:divBdr>
        <w:top w:val="none" w:sz="0" w:space="0" w:color="auto"/>
        <w:left w:val="none" w:sz="0" w:space="0" w:color="auto"/>
        <w:bottom w:val="none" w:sz="0" w:space="0" w:color="auto"/>
        <w:right w:val="none" w:sz="0" w:space="0" w:color="auto"/>
      </w:divBdr>
    </w:div>
    <w:div w:id="489643121">
      <w:bodyDiv w:val="1"/>
      <w:marLeft w:val="0"/>
      <w:marRight w:val="0"/>
      <w:marTop w:val="0"/>
      <w:marBottom w:val="0"/>
      <w:divBdr>
        <w:top w:val="none" w:sz="0" w:space="0" w:color="auto"/>
        <w:left w:val="none" w:sz="0" w:space="0" w:color="auto"/>
        <w:bottom w:val="none" w:sz="0" w:space="0" w:color="auto"/>
        <w:right w:val="none" w:sz="0" w:space="0" w:color="auto"/>
      </w:divBdr>
    </w:div>
    <w:div w:id="623388079">
      <w:bodyDiv w:val="1"/>
      <w:marLeft w:val="0"/>
      <w:marRight w:val="0"/>
      <w:marTop w:val="0"/>
      <w:marBottom w:val="0"/>
      <w:divBdr>
        <w:top w:val="none" w:sz="0" w:space="0" w:color="auto"/>
        <w:left w:val="none" w:sz="0" w:space="0" w:color="auto"/>
        <w:bottom w:val="none" w:sz="0" w:space="0" w:color="auto"/>
        <w:right w:val="none" w:sz="0" w:space="0" w:color="auto"/>
      </w:divBdr>
    </w:div>
    <w:div w:id="669454989">
      <w:bodyDiv w:val="1"/>
      <w:marLeft w:val="0"/>
      <w:marRight w:val="0"/>
      <w:marTop w:val="0"/>
      <w:marBottom w:val="0"/>
      <w:divBdr>
        <w:top w:val="none" w:sz="0" w:space="0" w:color="auto"/>
        <w:left w:val="none" w:sz="0" w:space="0" w:color="auto"/>
        <w:bottom w:val="none" w:sz="0" w:space="0" w:color="auto"/>
        <w:right w:val="none" w:sz="0" w:space="0" w:color="auto"/>
      </w:divBdr>
    </w:div>
    <w:div w:id="973678112">
      <w:bodyDiv w:val="1"/>
      <w:marLeft w:val="0"/>
      <w:marRight w:val="0"/>
      <w:marTop w:val="0"/>
      <w:marBottom w:val="0"/>
      <w:divBdr>
        <w:top w:val="none" w:sz="0" w:space="0" w:color="auto"/>
        <w:left w:val="none" w:sz="0" w:space="0" w:color="auto"/>
        <w:bottom w:val="none" w:sz="0" w:space="0" w:color="auto"/>
        <w:right w:val="none" w:sz="0" w:space="0" w:color="auto"/>
      </w:divBdr>
    </w:div>
    <w:div w:id="975528235">
      <w:bodyDiv w:val="1"/>
      <w:marLeft w:val="0"/>
      <w:marRight w:val="0"/>
      <w:marTop w:val="0"/>
      <w:marBottom w:val="0"/>
      <w:divBdr>
        <w:top w:val="none" w:sz="0" w:space="0" w:color="auto"/>
        <w:left w:val="none" w:sz="0" w:space="0" w:color="auto"/>
        <w:bottom w:val="none" w:sz="0" w:space="0" w:color="auto"/>
        <w:right w:val="none" w:sz="0" w:space="0" w:color="auto"/>
      </w:divBdr>
    </w:div>
    <w:div w:id="1010376712">
      <w:bodyDiv w:val="1"/>
      <w:marLeft w:val="0"/>
      <w:marRight w:val="0"/>
      <w:marTop w:val="0"/>
      <w:marBottom w:val="0"/>
      <w:divBdr>
        <w:top w:val="none" w:sz="0" w:space="0" w:color="auto"/>
        <w:left w:val="none" w:sz="0" w:space="0" w:color="auto"/>
        <w:bottom w:val="none" w:sz="0" w:space="0" w:color="auto"/>
        <w:right w:val="none" w:sz="0" w:space="0" w:color="auto"/>
      </w:divBdr>
    </w:div>
    <w:div w:id="1347320130">
      <w:bodyDiv w:val="1"/>
      <w:marLeft w:val="0"/>
      <w:marRight w:val="0"/>
      <w:marTop w:val="0"/>
      <w:marBottom w:val="0"/>
      <w:divBdr>
        <w:top w:val="none" w:sz="0" w:space="0" w:color="auto"/>
        <w:left w:val="none" w:sz="0" w:space="0" w:color="auto"/>
        <w:bottom w:val="none" w:sz="0" w:space="0" w:color="auto"/>
        <w:right w:val="none" w:sz="0" w:space="0" w:color="auto"/>
      </w:divBdr>
    </w:div>
    <w:div w:id="1450860537">
      <w:bodyDiv w:val="1"/>
      <w:marLeft w:val="0"/>
      <w:marRight w:val="0"/>
      <w:marTop w:val="0"/>
      <w:marBottom w:val="0"/>
      <w:divBdr>
        <w:top w:val="none" w:sz="0" w:space="0" w:color="auto"/>
        <w:left w:val="none" w:sz="0" w:space="0" w:color="auto"/>
        <w:bottom w:val="none" w:sz="0" w:space="0" w:color="auto"/>
        <w:right w:val="none" w:sz="0" w:space="0" w:color="auto"/>
      </w:divBdr>
    </w:div>
    <w:div w:id="1530529145">
      <w:bodyDiv w:val="1"/>
      <w:marLeft w:val="0"/>
      <w:marRight w:val="0"/>
      <w:marTop w:val="0"/>
      <w:marBottom w:val="0"/>
      <w:divBdr>
        <w:top w:val="none" w:sz="0" w:space="0" w:color="auto"/>
        <w:left w:val="none" w:sz="0" w:space="0" w:color="auto"/>
        <w:bottom w:val="none" w:sz="0" w:space="0" w:color="auto"/>
        <w:right w:val="none" w:sz="0" w:space="0" w:color="auto"/>
      </w:divBdr>
    </w:div>
    <w:div w:id="1690714202">
      <w:bodyDiv w:val="1"/>
      <w:marLeft w:val="0"/>
      <w:marRight w:val="0"/>
      <w:marTop w:val="0"/>
      <w:marBottom w:val="0"/>
      <w:divBdr>
        <w:top w:val="none" w:sz="0" w:space="0" w:color="auto"/>
        <w:left w:val="none" w:sz="0" w:space="0" w:color="auto"/>
        <w:bottom w:val="none" w:sz="0" w:space="0" w:color="auto"/>
        <w:right w:val="none" w:sz="0" w:space="0" w:color="auto"/>
      </w:divBdr>
    </w:div>
    <w:div w:id="1904490369">
      <w:bodyDiv w:val="1"/>
      <w:marLeft w:val="0"/>
      <w:marRight w:val="0"/>
      <w:marTop w:val="0"/>
      <w:marBottom w:val="0"/>
      <w:divBdr>
        <w:top w:val="none" w:sz="0" w:space="0" w:color="auto"/>
        <w:left w:val="none" w:sz="0" w:space="0" w:color="auto"/>
        <w:bottom w:val="none" w:sz="0" w:space="0" w:color="auto"/>
        <w:right w:val="none" w:sz="0" w:space="0" w:color="auto"/>
      </w:divBdr>
    </w:div>
    <w:div w:id="1917782638">
      <w:bodyDiv w:val="1"/>
      <w:marLeft w:val="0"/>
      <w:marRight w:val="0"/>
      <w:marTop w:val="0"/>
      <w:marBottom w:val="0"/>
      <w:divBdr>
        <w:top w:val="none" w:sz="0" w:space="0" w:color="auto"/>
        <w:left w:val="none" w:sz="0" w:space="0" w:color="auto"/>
        <w:bottom w:val="none" w:sz="0" w:space="0" w:color="auto"/>
        <w:right w:val="none" w:sz="0" w:space="0" w:color="auto"/>
      </w:divBdr>
    </w:div>
    <w:div w:id="2038582014">
      <w:bodyDiv w:val="1"/>
      <w:marLeft w:val="0"/>
      <w:marRight w:val="0"/>
      <w:marTop w:val="0"/>
      <w:marBottom w:val="0"/>
      <w:divBdr>
        <w:top w:val="none" w:sz="0" w:space="0" w:color="auto"/>
        <w:left w:val="none" w:sz="0" w:space="0" w:color="auto"/>
        <w:bottom w:val="none" w:sz="0" w:space="0" w:color="auto"/>
        <w:right w:val="none" w:sz="0" w:space="0" w:color="auto"/>
      </w:divBdr>
    </w:div>
    <w:div w:id="2042242345">
      <w:bodyDiv w:val="1"/>
      <w:marLeft w:val="0"/>
      <w:marRight w:val="0"/>
      <w:marTop w:val="0"/>
      <w:marBottom w:val="0"/>
      <w:divBdr>
        <w:top w:val="none" w:sz="0" w:space="0" w:color="auto"/>
        <w:left w:val="none" w:sz="0" w:space="0" w:color="auto"/>
        <w:bottom w:val="none" w:sz="0" w:space="0" w:color="auto"/>
        <w:right w:val="none" w:sz="0" w:space="0" w:color="auto"/>
      </w:divBdr>
    </w:div>
    <w:div w:id="2067218416">
      <w:bodyDiv w:val="1"/>
      <w:marLeft w:val="0"/>
      <w:marRight w:val="0"/>
      <w:marTop w:val="0"/>
      <w:marBottom w:val="0"/>
      <w:divBdr>
        <w:top w:val="none" w:sz="0" w:space="0" w:color="auto"/>
        <w:left w:val="none" w:sz="0" w:space="0" w:color="auto"/>
        <w:bottom w:val="none" w:sz="0" w:space="0" w:color="auto"/>
        <w:right w:val="none" w:sz="0" w:space="0" w:color="auto"/>
      </w:divBdr>
    </w:div>
    <w:div w:id="2085561882">
      <w:bodyDiv w:val="1"/>
      <w:marLeft w:val="0"/>
      <w:marRight w:val="0"/>
      <w:marTop w:val="0"/>
      <w:marBottom w:val="0"/>
      <w:divBdr>
        <w:top w:val="none" w:sz="0" w:space="0" w:color="auto"/>
        <w:left w:val="none" w:sz="0" w:space="0" w:color="auto"/>
        <w:bottom w:val="none" w:sz="0" w:space="0" w:color="auto"/>
        <w:right w:val="none" w:sz="0" w:space="0" w:color="auto"/>
      </w:divBdr>
    </w:div>
    <w:div w:id="2115130731">
      <w:bodyDiv w:val="1"/>
      <w:marLeft w:val="0"/>
      <w:marRight w:val="0"/>
      <w:marTop w:val="0"/>
      <w:marBottom w:val="0"/>
      <w:divBdr>
        <w:top w:val="none" w:sz="0" w:space="0" w:color="auto"/>
        <w:left w:val="none" w:sz="0" w:space="0" w:color="auto"/>
        <w:bottom w:val="none" w:sz="0" w:space="0" w:color="auto"/>
        <w:right w:val="none" w:sz="0" w:space="0" w:color="auto"/>
      </w:divBdr>
      <w:divsChild>
        <w:div w:id="1288659957">
          <w:marLeft w:val="0"/>
          <w:marRight w:val="0"/>
          <w:marTop w:val="0"/>
          <w:marBottom w:val="0"/>
          <w:divBdr>
            <w:top w:val="none" w:sz="0" w:space="0" w:color="auto"/>
            <w:left w:val="none" w:sz="0" w:space="0" w:color="auto"/>
            <w:bottom w:val="none" w:sz="0" w:space="0" w:color="auto"/>
            <w:right w:val="none" w:sz="0" w:space="0" w:color="auto"/>
          </w:divBdr>
        </w:div>
        <w:div w:id="1323391002">
          <w:marLeft w:val="0"/>
          <w:marRight w:val="0"/>
          <w:marTop w:val="0"/>
          <w:marBottom w:val="0"/>
          <w:divBdr>
            <w:top w:val="none" w:sz="0" w:space="0" w:color="auto"/>
            <w:left w:val="none" w:sz="0" w:space="0" w:color="auto"/>
            <w:bottom w:val="none" w:sz="0" w:space="0" w:color="auto"/>
            <w:right w:val="none" w:sz="0" w:space="0" w:color="auto"/>
          </w:divBdr>
        </w:div>
        <w:div w:id="1876886541">
          <w:marLeft w:val="0"/>
          <w:marRight w:val="0"/>
          <w:marTop w:val="0"/>
          <w:marBottom w:val="0"/>
          <w:divBdr>
            <w:top w:val="none" w:sz="0" w:space="0" w:color="auto"/>
            <w:left w:val="none" w:sz="0" w:space="0" w:color="auto"/>
            <w:bottom w:val="none" w:sz="0" w:space="0" w:color="auto"/>
            <w:right w:val="none" w:sz="0" w:space="0" w:color="auto"/>
          </w:divBdr>
        </w:div>
        <w:div w:id="1647203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15</Pages>
  <Words>4553</Words>
  <Characters>25957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Dilyana Stoykova-Petrova</cp:lastModifiedBy>
  <cp:revision>5</cp:revision>
  <dcterms:created xsi:type="dcterms:W3CDTF">2019-07-22T08:47:00Z</dcterms:created>
  <dcterms:modified xsi:type="dcterms:W3CDTF">2019-07-23T07:13:00Z</dcterms:modified>
</cp:coreProperties>
</file>