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5DF5C" w14:textId="77777777" w:rsidR="009C65EE" w:rsidRPr="000F7769" w:rsidRDefault="006931EC" w:rsidP="004B2FD5">
      <w:pPr>
        <w:keepNext/>
        <w:tabs>
          <w:tab w:val="left" w:pos="0"/>
        </w:tabs>
        <w:jc w:val="center"/>
        <w:rPr>
          <w:sz w:val="36"/>
          <w:szCs w:val="36"/>
        </w:rPr>
      </w:pPr>
      <w:r w:rsidRPr="000F7769">
        <w:rPr>
          <w:noProof/>
          <w:sz w:val="36"/>
          <w:szCs w:val="36"/>
          <w:lang w:eastAsia="bg-BG"/>
        </w:rPr>
        <w:drawing>
          <wp:anchor distT="0" distB="0" distL="114300" distR="114300" simplePos="0" relativeHeight="251656192" behindDoc="0" locked="0" layoutInCell="1" allowOverlap="1" wp14:anchorId="36FB6BB9" wp14:editId="66607C3C">
            <wp:simplePos x="0" y="0"/>
            <wp:positionH relativeFrom="column">
              <wp:posOffset>38735</wp:posOffset>
            </wp:positionH>
            <wp:positionV relativeFrom="paragraph">
              <wp:posOffset>-267335</wp:posOffset>
            </wp:positionV>
            <wp:extent cx="666750" cy="103822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65EE" w:rsidRPr="000F7769">
        <w:rPr>
          <w:rFonts w:eastAsia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5216B373" w14:textId="58B63F35" w:rsidR="009C65EE" w:rsidRPr="007C0CE8" w:rsidRDefault="009C65EE" w:rsidP="004B2FD5">
      <w:pPr>
        <w:tabs>
          <w:tab w:val="left" w:pos="0"/>
        </w:tabs>
        <w:jc w:val="center"/>
        <w:rPr>
          <w:rFonts w:eastAsia="Times New Roman"/>
          <w:sz w:val="20"/>
          <w:szCs w:val="20"/>
          <w:lang w:eastAsia="ar-SA"/>
        </w:rPr>
      </w:pPr>
      <w:r w:rsidRPr="007C0CE8">
        <w:rPr>
          <w:rFonts w:eastAsia="Times New Roman"/>
          <w:sz w:val="20"/>
          <w:szCs w:val="20"/>
          <w:lang w:eastAsia="ar-SA"/>
        </w:rPr>
        <w:t>8000 Бургас, ул.</w:t>
      </w:r>
      <w:r w:rsidR="00A67FBC">
        <w:rPr>
          <w:rFonts w:eastAsia="Times New Roman"/>
          <w:sz w:val="20"/>
          <w:szCs w:val="20"/>
          <w:lang w:eastAsia="ar-SA"/>
        </w:rPr>
        <w:t xml:space="preserve"> „</w:t>
      </w:r>
      <w:r w:rsidRPr="007C0CE8">
        <w:rPr>
          <w:rFonts w:eastAsia="Times New Roman"/>
          <w:sz w:val="20"/>
          <w:szCs w:val="20"/>
          <w:lang w:eastAsia="ar-SA"/>
        </w:rPr>
        <w:t>Александровска” № 26</w:t>
      </w:r>
    </w:p>
    <w:p w14:paraId="4BEF1340" w14:textId="77777777" w:rsidR="009C65EE" w:rsidRPr="007C0CE8" w:rsidRDefault="009C65EE" w:rsidP="004B2FD5">
      <w:pPr>
        <w:tabs>
          <w:tab w:val="left" w:pos="0"/>
        </w:tabs>
        <w:jc w:val="center"/>
        <w:rPr>
          <w:rFonts w:eastAsia="Times New Roman"/>
          <w:sz w:val="20"/>
          <w:szCs w:val="20"/>
          <w:lang w:eastAsia="ar-SA"/>
        </w:rPr>
      </w:pPr>
      <w:r w:rsidRPr="007C0CE8">
        <w:rPr>
          <w:rFonts w:eastAsia="Times New Roman"/>
          <w:sz w:val="20"/>
          <w:szCs w:val="20"/>
          <w:lang w:eastAsia="ar-SA"/>
        </w:rPr>
        <w:t>тел.: 056/ 84 13 00; факс: 056/ 86 09 10</w:t>
      </w:r>
    </w:p>
    <w:p w14:paraId="2DC25B3D" w14:textId="77777777" w:rsidR="009C65EE" w:rsidRPr="007C0CE8" w:rsidRDefault="00323F0E" w:rsidP="004B2FD5">
      <w:pPr>
        <w:tabs>
          <w:tab w:val="left" w:pos="0"/>
        </w:tabs>
        <w:jc w:val="center"/>
        <w:rPr>
          <w:sz w:val="20"/>
          <w:szCs w:val="20"/>
        </w:rPr>
      </w:pPr>
      <w:hyperlink r:id="rId9" w:history="1">
        <w:r w:rsidR="009C65EE" w:rsidRPr="007C0CE8">
          <w:rPr>
            <w:rFonts w:eastAsia="Times New Roman"/>
            <w:sz w:val="20"/>
            <w:szCs w:val="20"/>
            <w:lang w:eastAsia="ar-SA"/>
          </w:rPr>
          <w:t>www.burgas</w:t>
        </w:r>
        <w:r w:rsidR="009C65EE" w:rsidRPr="007C0CE8">
          <w:rPr>
            <w:rFonts w:eastAsia="Times New Roman"/>
            <w:sz w:val="20"/>
            <w:szCs w:val="20"/>
            <w:lang w:val="en-US" w:eastAsia="ar-SA"/>
          </w:rPr>
          <w:t>council</w:t>
        </w:r>
        <w:r w:rsidR="009C65EE" w:rsidRPr="007C0CE8">
          <w:rPr>
            <w:rFonts w:eastAsia="Times New Roman"/>
            <w:sz w:val="20"/>
            <w:szCs w:val="20"/>
            <w:lang w:eastAsia="ar-SA"/>
          </w:rPr>
          <w:t>.</w:t>
        </w:r>
        <w:r w:rsidR="009C65EE" w:rsidRPr="007C0CE8">
          <w:rPr>
            <w:rFonts w:eastAsia="Times New Roman"/>
            <w:sz w:val="20"/>
            <w:szCs w:val="20"/>
            <w:lang w:val="en-US" w:eastAsia="ar-SA"/>
          </w:rPr>
          <w:t>org</w:t>
        </w:r>
      </w:hyperlink>
      <w:r w:rsidR="009C65EE" w:rsidRPr="007C0CE8">
        <w:rPr>
          <w:rFonts w:eastAsia="Times New Roman"/>
          <w:sz w:val="20"/>
          <w:szCs w:val="20"/>
          <w:lang w:val="ru-RU" w:eastAsia="ar-SA"/>
        </w:rPr>
        <w:t xml:space="preserve">; </w:t>
      </w:r>
      <w:r w:rsidR="009C65EE" w:rsidRPr="007C0CE8">
        <w:rPr>
          <w:rFonts w:eastAsia="Times New Roman"/>
          <w:sz w:val="20"/>
          <w:szCs w:val="20"/>
          <w:lang w:val="en-US" w:eastAsia="ar-SA"/>
        </w:rPr>
        <w:t>e-mail</w:t>
      </w:r>
      <w:r w:rsidR="009C65EE" w:rsidRPr="007C0CE8">
        <w:rPr>
          <w:rFonts w:eastAsia="Times New Roman"/>
          <w:sz w:val="20"/>
          <w:szCs w:val="20"/>
          <w:lang w:eastAsia="ar-SA"/>
        </w:rPr>
        <w:t xml:space="preserve">: </w:t>
      </w:r>
      <w:r w:rsidR="009C65EE" w:rsidRPr="007C0CE8">
        <w:rPr>
          <w:rFonts w:eastAsia="Times New Roman"/>
          <w:sz w:val="20"/>
          <w:szCs w:val="20"/>
          <w:lang w:val="pt-BR" w:eastAsia="ar-SA"/>
        </w:rPr>
        <w:t>council</w:t>
      </w:r>
      <w:r w:rsidR="009C65EE" w:rsidRPr="007C0CE8">
        <w:rPr>
          <w:rFonts w:eastAsia="Times New Roman"/>
          <w:sz w:val="20"/>
          <w:szCs w:val="20"/>
          <w:lang w:eastAsia="ar-SA"/>
        </w:rPr>
        <w:t>@</w:t>
      </w:r>
      <w:r w:rsidR="009C65EE" w:rsidRPr="007C0CE8">
        <w:rPr>
          <w:rFonts w:eastAsia="Times New Roman"/>
          <w:sz w:val="20"/>
          <w:szCs w:val="20"/>
          <w:lang w:val="pt-BR" w:eastAsia="ar-SA"/>
        </w:rPr>
        <w:t>burgas</w:t>
      </w:r>
      <w:r w:rsidR="009C65EE" w:rsidRPr="007C0CE8">
        <w:rPr>
          <w:rFonts w:eastAsia="Times New Roman"/>
          <w:sz w:val="20"/>
          <w:szCs w:val="20"/>
          <w:lang w:eastAsia="ar-SA"/>
        </w:rPr>
        <w:t>.</w:t>
      </w:r>
      <w:r w:rsidR="009C65EE" w:rsidRPr="007C0CE8">
        <w:rPr>
          <w:rFonts w:eastAsia="Times New Roman"/>
          <w:sz w:val="20"/>
          <w:szCs w:val="20"/>
          <w:lang w:val="pt-BR" w:eastAsia="ar-SA"/>
        </w:rPr>
        <w:t>org</w:t>
      </w:r>
    </w:p>
    <w:p w14:paraId="1432F699" w14:textId="77777777" w:rsidR="009C65EE" w:rsidRPr="0017203F" w:rsidRDefault="006931EC" w:rsidP="004C784C">
      <w:pPr>
        <w:tabs>
          <w:tab w:val="left" w:pos="0"/>
        </w:tabs>
        <w:spacing w:after="240"/>
      </w:pPr>
      <w:r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57216" behindDoc="0" locked="0" layoutInCell="1" allowOverlap="1" wp14:anchorId="1E8AF672" wp14:editId="541D356D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EC60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22B1158" w14:textId="77777777" w:rsidR="009C65EE" w:rsidRDefault="006A0511" w:rsidP="004C784C">
      <w:pPr>
        <w:pBdr>
          <w:bottom w:val="single" w:sz="4" w:space="1" w:color="000000"/>
        </w:pBdr>
        <w:tabs>
          <w:tab w:val="left" w:pos="0"/>
        </w:tabs>
        <w:spacing w:before="240" w:after="240" w:line="360" w:lineRule="auto"/>
        <w:jc w:val="center"/>
        <w:rPr>
          <w:rFonts w:eastAsia="Times New Roman"/>
          <w:b/>
          <w:bCs/>
          <w:caps/>
          <w:szCs w:val="24"/>
          <w:lang w:eastAsia="bg-BG"/>
        </w:rPr>
      </w:pPr>
      <w:r w:rsidRPr="006A0511">
        <w:rPr>
          <w:rFonts w:eastAsia="Times New Roman"/>
          <w:b/>
          <w:bCs/>
          <w:caps/>
          <w:szCs w:val="24"/>
          <w:lang w:eastAsia="bg-BG"/>
        </w:rPr>
        <w:t xml:space="preserve">ПОСТОЯННА КОМИСИЯ ПО </w:t>
      </w:r>
      <w:r w:rsidR="00CE1283">
        <w:rPr>
          <w:rFonts w:eastAsia="Times New Roman"/>
          <w:b/>
          <w:bCs/>
          <w:caps/>
          <w:szCs w:val="24"/>
          <w:lang w:eastAsia="bg-BG"/>
        </w:rPr>
        <w:t xml:space="preserve">ПРАВНИ ВЪПРОСИ </w:t>
      </w:r>
    </w:p>
    <w:p w14:paraId="49451491" w14:textId="77777777" w:rsidR="00B02BC7" w:rsidRPr="00150ABD" w:rsidRDefault="00B02BC7" w:rsidP="004B2FD5">
      <w:pPr>
        <w:tabs>
          <w:tab w:val="left" w:pos="0"/>
        </w:tabs>
        <w:spacing w:before="100"/>
        <w:jc w:val="center"/>
        <w:rPr>
          <w:rFonts w:eastAsia="Times New Roman"/>
          <w:b/>
          <w:bCs/>
          <w:caps/>
          <w:szCs w:val="24"/>
          <w:lang w:eastAsia="bg-BG"/>
        </w:rPr>
      </w:pPr>
    </w:p>
    <w:p w14:paraId="7A32CFF9" w14:textId="7D5464E8" w:rsidR="009C65EE" w:rsidRPr="00313567" w:rsidRDefault="009C65EE" w:rsidP="004B2FD5">
      <w:pPr>
        <w:tabs>
          <w:tab w:val="left" w:pos="0"/>
        </w:tabs>
        <w:spacing w:before="100"/>
        <w:jc w:val="center"/>
        <w:rPr>
          <w:rFonts w:eastAsia="Times New Roman"/>
          <w:b/>
          <w:bCs/>
          <w:kern w:val="3"/>
          <w:szCs w:val="24"/>
          <w:lang w:val="en-US" w:eastAsia="bg-BG"/>
        </w:rPr>
      </w:pPr>
      <w:r>
        <w:rPr>
          <w:rFonts w:eastAsia="Times New Roman"/>
          <w:b/>
          <w:bCs/>
          <w:caps/>
          <w:szCs w:val="24"/>
          <w:lang w:eastAsia="bg-BG"/>
        </w:rPr>
        <w:t>ПРОТОКОЛ</w:t>
      </w:r>
      <w:r w:rsidR="00B25782" w:rsidRPr="00150ABD">
        <w:rPr>
          <w:rFonts w:eastAsia="Times New Roman"/>
          <w:b/>
          <w:bCs/>
          <w:caps/>
          <w:szCs w:val="24"/>
          <w:lang w:eastAsia="bg-BG"/>
        </w:rPr>
        <w:t xml:space="preserve"> </w:t>
      </w:r>
      <w:r w:rsidR="00435FB6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701BDE">
        <w:rPr>
          <w:rFonts w:eastAsia="Times New Roman"/>
          <w:b/>
          <w:bCs/>
          <w:kern w:val="3"/>
          <w:szCs w:val="24"/>
          <w:lang w:eastAsia="bg-BG"/>
        </w:rPr>
        <w:t xml:space="preserve"> </w:t>
      </w:r>
      <w:r w:rsidR="00E77601">
        <w:rPr>
          <w:rFonts w:eastAsia="Times New Roman"/>
          <w:b/>
          <w:bCs/>
          <w:kern w:val="3"/>
          <w:szCs w:val="24"/>
          <w:lang w:eastAsia="bg-BG"/>
        </w:rPr>
        <w:t>50</w:t>
      </w:r>
      <w:bookmarkStart w:id="0" w:name="_GoBack"/>
      <w:bookmarkEnd w:id="0"/>
    </w:p>
    <w:p w14:paraId="0A617760" w14:textId="77777777" w:rsidR="009C65EE" w:rsidRPr="00A868A2" w:rsidRDefault="009C65E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</w:p>
    <w:p w14:paraId="582D5159" w14:textId="44363B91" w:rsidR="009C65EE" w:rsidRDefault="008C266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B25782">
        <w:rPr>
          <w:rFonts w:eastAsia="Times New Roman"/>
          <w:szCs w:val="24"/>
          <w:lang w:eastAsia="bg-BG"/>
        </w:rPr>
        <w:t xml:space="preserve">Днес, </w:t>
      </w:r>
      <w:r w:rsidR="00B9778E">
        <w:rPr>
          <w:rFonts w:eastAsia="Times New Roman"/>
          <w:szCs w:val="24"/>
          <w:lang w:eastAsia="bg-BG"/>
        </w:rPr>
        <w:t>1</w:t>
      </w:r>
      <w:r w:rsidR="000466C1">
        <w:rPr>
          <w:rFonts w:eastAsia="Times New Roman"/>
          <w:szCs w:val="24"/>
          <w:lang w:eastAsia="bg-BG"/>
        </w:rPr>
        <w:t>6</w:t>
      </w:r>
      <w:r w:rsidR="00267C4C">
        <w:rPr>
          <w:rFonts w:eastAsia="Times New Roman"/>
          <w:szCs w:val="24"/>
          <w:lang w:eastAsia="bg-BG"/>
        </w:rPr>
        <w:t>.</w:t>
      </w:r>
      <w:r w:rsidR="00B9778E">
        <w:rPr>
          <w:rFonts w:eastAsia="Times New Roman"/>
          <w:szCs w:val="24"/>
          <w:lang w:eastAsia="bg-BG"/>
        </w:rPr>
        <w:t>0</w:t>
      </w:r>
      <w:r w:rsidR="000466C1">
        <w:rPr>
          <w:rFonts w:eastAsia="Times New Roman"/>
          <w:szCs w:val="24"/>
          <w:lang w:eastAsia="bg-BG"/>
        </w:rPr>
        <w:t>5</w:t>
      </w:r>
      <w:r w:rsidR="009C65EE">
        <w:rPr>
          <w:rFonts w:eastAsia="Times New Roman"/>
          <w:szCs w:val="24"/>
          <w:lang w:eastAsia="bg-BG"/>
        </w:rPr>
        <w:t>.201</w:t>
      </w:r>
      <w:r w:rsidR="00B9778E">
        <w:rPr>
          <w:rFonts w:eastAsia="Times New Roman"/>
          <w:szCs w:val="24"/>
          <w:lang w:eastAsia="bg-BG"/>
        </w:rPr>
        <w:t>9</w:t>
      </w:r>
      <w:r w:rsidR="00BE2A6A">
        <w:rPr>
          <w:rFonts w:eastAsia="Times New Roman"/>
          <w:szCs w:val="24"/>
          <w:lang w:eastAsia="bg-BG"/>
        </w:rPr>
        <w:t xml:space="preserve"> г.,</w:t>
      </w:r>
      <w:r w:rsidR="009C65EE">
        <w:rPr>
          <w:rFonts w:eastAsia="Times New Roman"/>
          <w:szCs w:val="24"/>
          <w:lang w:eastAsia="bg-BG"/>
        </w:rPr>
        <w:t xml:space="preserve"> от 1</w:t>
      </w:r>
      <w:r w:rsidR="00A74241">
        <w:rPr>
          <w:rFonts w:eastAsia="Times New Roman"/>
          <w:szCs w:val="24"/>
          <w:lang w:eastAsia="bg-BG"/>
        </w:rPr>
        <w:t>3</w:t>
      </w:r>
      <w:r w:rsidR="009C65EE">
        <w:rPr>
          <w:rFonts w:eastAsia="Times New Roman"/>
          <w:szCs w:val="24"/>
          <w:lang w:eastAsia="bg-BG"/>
        </w:rPr>
        <w:t>:</w:t>
      </w:r>
      <w:r w:rsidR="00A9577E" w:rsidRPr="00150ABD">
        <w:rPr>
          <w:rFonts w:eastAsia="Times New Roman"/>
          <w:szCs w:val="24"/>
          <w:lang w:eastAsia="bg-BG"/>
        </w:rPr>
        <w:t>3</w:t>
      </w:r>
      <w:r w:rsidR="0092558E" w:rsidRPr="00150ABD">
        <w:rPr>
          <w:rFonts w:eastAsia="Times New Roman"/>
          <w:szCs w:val="24"/>
          <w:lang w:eastAsia="bg-BG"/>
        </w:rPr>
        <w:t>0</w:t>
      </w:r>
      <w:r w:rsidR="007E468E">
        <w:rPr>
          <w:rFonts w:eastAsia="Times New Roman"/>
          <w:szCs w:val="24"/>
          <w:lang w:eastAsia="bg-BG"/>
        </w:rPr>
        <w:t xml:space="preserve"> часа</w:t>
      </w:r>
      <w:r w:rsidR="009C65EE">
        <w:rPr>
          <w:rFonts w:eastAsia="Times New Roman"/>
          <w:szCs w:val="24"/>
          <w:lang w:eastAsia="bg-BG"/>
        </w:rPr>
        <w:t xml:space="preserve">, </w:t>
      </w:r>
      <w:r w:rsidR="007E468E">
        <w:rPr>
          <w:rFonts w:eastAsia="Times New Roman"/>
          <w:szCs w:val="24"/>
          <w:lang w:eastAsia="bg-BG"/>
        </w:rPr>
        <w:t xml:space="preserve">в </w:t>
      </w:r>
      <w:r w:rsidR="007E468E">
        <w:rPr>
          <w:rFonts w:eastAsia="Times New Roman"/>
          <w:szCs w:val="24"/>
          <w:lang w:eastAsia="my-MM" w:bidi="my-MM"/>
        </w:rPr>
        <w:t>з</w:t>
      </w:r>
      <w:r w:rsidR="007E468E" w:rsidRPr="00104474">
        <w:rPr>
          <w:rFonts w:eastAsia="Times New Roman"/>
          <w:szCs w:val="24"/>
          <w:lang w:eastAsia="my-MM" w:bidi="my-MM"/>
        </w:rPr>
        <w:t>ала № 2, ет. 1, Община Бургас</w:t>
      </w:r>
      <w:r w:rsidR="007E468E">
        <w:rPr>
          <w:rFonts w:eastAsia="Times New Roman"/>
          <w:szCs w:val="24"/>
          <w:lang w:eastAsia="my-MM" w:bidi="my-MM"/>
        </w:rPr>
        <w:t xml:space="preserve">, ул. „Александровска“ № 26 </w:t>
      </w:r>
      <w:r w:rsidR="007E468E">
        <w:rPr>
          <w:rFonts w:eastAsia="Times New Roman"/>
          <w:szCs w:val="24"/>
          <w:lang w:eastAsia="bg-BG"/>
        </w:rPr>
        <w:t xml:space="preserve">се проведе заседание на </w:t>
      </w:r>
      <w:r w:rsidR="007E468E" w:rsidRPr="007E468E">
        <w:rPr>
          <w:rFonts w:eastAsia="Times New Roman"/>
          <w:szCs w:val="24"/>
          <w:lang w:eastAsia="bg-BG"/>
        </w:rPr>
        <w:t xml:space="preserve">Постоянна комисия по правни въпроси </w:t>
      </w:r>
      <w:r w:rsidR="007E468E">
        <w:rPr>
          <w:rFonts w:eastAsia="Times New Roman"/>
          <w:szCs w:val="24"/>
          <w:lang w:eastAsia="bg-BG"/>
        </w:rPr>
        <w:t>(</w:t>
      </w:r>
      <w:r w:rsidR="00B77008">
        <w:rPr>
          <w:rFonts w:eastAsia="Times New Roman"/>
          <w:szCs w:val="24"/>
          <w:lang w:eastAsia="bg-BG"/>
        </w:rPr>
        <w:t>ПК</w:t>
      </w:r>
      <w:r w:rsidR="00970D4C">
        <w:rPr>
          <w:rFonts w:eastAsia="Times New Roman"/>
          <w:szCs w:val="24"/>
          <w:lang w:eastAsia="bg-BG"/>
        </w:rPr>
        <w:t>ПВ</w:t>
      </w:r>
      <w:r w:rsidR="007E468E">
        <w:rPr>
          <w:rFonts w:eastAsia="Times New Roman"/>
          <w:szCs w:val="24"/>
          <w:lang w:eastAsia="bg-BG"/>
        </w:rPr>
        <w:t>)</w:t>
      </w:r>
      <w:r w:rsidR="009C65EE">
        <w:rPr>
          <w:rFonts w:eastAsia="Times New Roman"/>
          <w:szCs w:val="24"/>
          <w:lang w:eastAsia="bg-BG"/>
        </w:rPr>
        <w:t>.</w:t>
      </w:r>
    </w:p>
    <w:p w14:paraId="5D96BB5E" w14:textId="6EE3D769" w:rsidR="008A4818" w:rsidRDefault="008C266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9C65EE">
        <w:rPr>
          <w:rFonts w:eastAsia="Times New Roman"/>
          <w:szCs w:val="24"/>
          <w:lang w:eastAsia="bg-BG"/>
        </w:rPr>
        <w:t xml:space="preserve">На </w:t>
      </w:r>
      <w:r w:rsidR="001F2F22">
        <w:rPr>
          <w:rFonts w:eastAsia="Times New Roman"/>
          <w:szCs w:val="24"/>
          <w:lang w:eastAsia="bg-BG"/>
        </w:rPr>
        <w:t>заседанието</w:t>
      </w:r>
      <w:r w:rsidR="009C65EE">
        <w:rPr>
          <w:rFonts w:eastAsia="Times New Roman"/>
          <w:szCs w:val="24"/>
          <w:lang w:eastAsia="bg-BG"/>
        </w:rPr>
        <w:t xml:space="preserve"> на комисията присъстваха:</w:t>
      </w:r>
      <w:r w:rsidR="008E3713">
        <w:rPr>
          <w:rFonts w:eastAsia="Times New Roman"/>
          <w:szCs w:val="24"/>
          <w:lang w:eastAsia="bg-BG"/>
        </w:rPr>
        <w:t xml:space="preserve"> </w:t>
      </w:r>
      <w:r w:rsidR="00313567">
        <w:rPr>
          <w:rFonts w:eastAsia="Times New Roman"/>
          <w:color w:val="333333"/>
          <w:szCs w:val="24"/>
          <w:lang w:eastAsia="bg-BG"/>
        </w:rPr>
        <w:t>Костантин Луков</w:t>
      </w:r>
      <w:r w:rsidR="00313567" w:rsidRPr="00150ABD">
        <w:rPr>
          <w:rFonts w:eastAsia="Times New Roman"/>
          <w:color w:val="333333"/>
          <w:szCs w:val="24"/>
          <w:lang w:eastAsia="bg-BG"/>
        </w:rPr>
        <w:t xml:space="preserve"> </w:t>
      </w:r>
      <w:r w:rsidR="00313567">
        <w:rPr>
          <w:rFonts w:eastAsia="Times New Roman"/>
          <w:color w:val="333333"/>
          <w:szCs w:val="24"/>
          <w:lang w:eastAsia="bg-BG"/>
        </w:rPr>
        <w:t>–</w:t>
      </w:r>
      <w:r w:rsidR="00313567" w:rsidRPr="008A4818">
        <w:rPr>
          <w:rFonts w:eastAsia="Times New Roman"/>
          <w:color w:val="333333"/>
          <w:szCs w:val="24"/>
          <w:lang w:eastAsia="bg-BG"/>
        </w:rPr>
        <w:t xml:space="preserve"> </w:t>
      </w:r>
      <w:r w:rsidR="00313567">
        <w:rPr>
          <w:rFonts w:eastAsia="Times New Roman"/>
          <w:szCs w:val="24"/>
          <w:lang w:eastAsia="bg-BG"/>
        </w:rPr>
        <w:t>председател</w:t>
      </w:r>
      <w:r w:rsidR="00313567">
        <w:rPr>
          <w:rFonts w:eastAsia="Times New Roman"/>
          <w:szCs w:val="24"/>
          <w:lang w:val="en-US" w:eastAsia="bg-BG"/>
        </w:rPr>
        <w:t>,</w:t>
      </w:r>
      <w:r w:rsidR="00313567">
        <w:rPr>
          <w:rFonts w:eastAsia="Times New Roman"/>
          <w:szCs w:val="24"/>
          <w:lang w:eastAsia="bg-BG"/>
        </w:rPr>
        <w:t xml:space="preserve"> </w:t>
      </w:r>
      <w:r w:rsidR="00567BB4" w:rsidRPr="00970D4C">
        <w:rPr>
          <w:rFonts w:eastAsia="Times New Roman"/>
          <w:color w:val="333333"/>
          <w:szCs w:val="24"/>
          <w:lang w:eastAsia="bg-BG"/>
        </w:rPr>
        <w:t>Георги Дракалиев</w:t>
      </w:r>
      <w:r w:rsidR="00567BB4">
        <w:rPr>
          <w:rFonts w:eastAsia="Times New Roman"/>
          <w:color w:val="333333"/>
          <w:szCs w:val="24"/>
          <w:lang w:eastAsia="bg-BG"/>
        </w:rPr>
        <w:t xml:space="preserve"> – зам.-председател </w:t>
      </w:r>
      <w:r w:rsidR="008F4199">
        <w:rPr>
          <w:rFonts w:eastAsia="Times New Roman"/>
          <w:szCs w:val="24"/>
          <w:lang w:eastAsia="bg-BG"/>
        </w:rPr>
        <w:t>и членове:</w:t>
      </w:r>
      <w:r w:rsidR="000B39AB">
        <w:rPr>
          <w:rFonts w:eastAsia="Times New Roman"/>
          <w:color w:val="333333"/>
          <w:szCs w:val="24"/>
          <w:lang w:eastAsia="bg-BG"/>
        </w:rPr>
        <w:t xml:space="preserve"> </w:t>
      </w:r>
      <w:r w:rsidR="00D51128" w:rsidRPr="00970D4C">
        <w:rPr>
          <w:rFonts w:eastAsia="Times New Roman"/>
          <w:color w:val="333333"/>
          <w:szCs w:val="24"/>
          <w:lang w:eastAsia="bg-BG"/>
        </w:rPr>
        <w:t>Калояна Живкова</w:t>
      </w:r>
      <w:r w:rsidR="00D51128">
        <w:rPr>
          <w:rFonts w:eastAsia="Times New Roman"/>
          <w:color w:val="333333"/>
          <w:szCs w:val="24"/>
          <w:lang w:eastAsia="bg-BG"/>
        </w:rPr>
        <w:t>,</w:t>
      </w:r>
      <w:r w:rsidR="00D51128" w:rsidRPr="00970D4C">
        <w:rPr>
          <w:rFonts w:eastAsia="Times New Roman"/>
          <w:color w:val="333333"/>
          <w:szCs w:val="24"/>
          <w:lang w:eastAsia="bg-BG"/>
        </w:rPr>
        <w:t xml:space="preserve"> </w:t>
      </w:r>
      <w:r w:rsidR="00313567">
        <w:rPr>
          <w:rFonts w:eastAsia="Times New Roman"/>
          <w:color w:val="333333"/>
          <w:szCs w:val="24"/>
          <w:lang w:eastAsia="bg-BG"/>
        </w:rPr>
        <w:t xml:space="preserve">арх. </w:t>
      </w:r>
      <w:r w:rsidR="00313567" w:rsidRPr="007319E4">
        <w:rPr>
          <w:rFonts w:eastAsia="Times New Roman"/>
          <w:szCs w:val="24"/>
          <w:lang w:eastAsia="bg-BG"/>
        </w:rPr>
        <w:t>Димитър Георгиев</w:t>
      </w:r>
      <w:r w:rsidR="00191C93" w:rsidRPr="00150ABD">
        <w:rPr>
          <w:rFonts w:eastAsia="Times New Roman"/>
          <w:color w:val="333333"/>
          <w:szCs w:val="24"/>
          <w:lang w:eastAsia="bg-BG"/>
        </w:rPr>
        <w:t>,</w:t>
      </w:r>
      <w:r w:rsidR="00191C93">
        <w:rPr>
          <w:rFonts w:eastAsia="Times New Roman"/>
          <w:color w:val="333333"/>
          <w:szCs w:val="24"/>
          <w:lang w:eastAsia="bg-BG"/>
        </w:rPr>
        <w:t xml:space="preserve"> </w:t>
      </w:r>
      <w:r w:rsidR="00862C64">
        <w:rPr>
          <w:rFonts w:eastAsia="Times New Roman"/>
          <w:szCs w:val="24"/>
          <w:lang w:eastAsia="bg-BG"/>
        </w:rPr>
        <w:t>и</w:t>
      </w:r>
      <w:r w:rsidR="00862C64" w:rsidRPr="007E468E">
        <w:rPr>
          <w:rFonts w:eastAsia="Times New Roman"/>
          <w:szCs w:val="24"/>
          <w:lang w:eastAsia="bg-BG"/>
        </w:rPr>
        <w:t xml:space="preserve"> </w:t>
      </w:r>
      <w:r w:rsidR="00A9577E" w:rsidRPr="00970D4C">
        <w:rPr>
          <w:rFonts w:eastAsia="Times New Roman"/>
          <w:szCs w:val="24"/>
          <w:lang w:eastAsia="bg-BG"/>
        </w:rPr>
        <w:t>Станимир Апостолов</w:t>
      </w:r>
      <w:r w:rsidR="00AD6840">
        <w:rPr>
          <w:rFonts w:eastAsia="Times New Roman"/>
          <w:szCs w:val="24"/>
          <w:lang w:eastAsia="bg-BG"/>
        </w:rPr>
        <w:t>.</w:t>
      </w:r>
    </w:p>
    <w:p w14:paraId="7A9EDE89" w14:textId="591658AE" w:rsidR="00246509" w:rsidRDefault="00246509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C24162">
        <w:rPr>
          <w:rFonts w:eastAsia="Times New Roman"/>
          <w:szCs w:val="24"/>
          <w:lang w:eastAsia="bg-BG"/>
        </w:rPr>
        <w:t>Отсъства</w:t>
      </w:r>
      <w:r w:rsidR="000466C1">
        <w:rPr>
          <w:rFonts w:eastAsia="Times New Roman"/>
          <w:szCs w:val="24"/>
          <w:lang w:eastAsia="bg-BG"/>
        </w:rPr>
        <w:t>ха</w:t>
      </w:r>
      <w:r w:rsidR="001D6A8A">
        <w:rPr>
          <w:rFonts w:eastAsia="Times New Roman"/>
          <w:szCs w:val="24"/>
          <w:lang w:eastAsia="bg-BG"/>
        </w:rPr>
        <w:t xml:space="preserve"> </w:t>
      </w:r>
      <w:r w:rsidR="00BB513C" w:rsidRPr="00BB513C">
        <w:rPr>
          <w:rFonts w:eastAsia="Times New Roman"/>
          <w:color w:val="333333"/>
          <w:szCs w:val="24"/>
          <w:lang w:eastAsia="bg-BG"/>
        </w:rPr>
        <w:t xml:space="preserve"> </w:t>
      </w:r>
      <w:r w:rsidR="000466C1" w:rsidRPr="00970D4C">
        <w:rPr>
          <w:rFonts w:eastAsia="Times New Roman"/>
          <w:szCs w:val="24"/>
          <w:lang w:eastAsia="bg-BG"/>
        </w:rPr>
        <w:t>Константин Бачийски</w:t>
      </w:r>
      <w:r w:rsidR="000466C1">
        <w:rPr>
          <w:rFonts w:eastAsia="Times New Roman"/>
          <w:szCs w:val="24"/>
          <w:lang w:eastAsia="bg-BG"/>
        </w:rPr>
        <w:t xml:space="preserve"> и </w:t>
      </w:r>
      <w:r w:rsidR="00313567">
        <w:rPr>
          <w:rFonts w:eastAsia="Times New Roman"/>
          <w:color w:val="333333"/>
          <w:szCs w:val="24"/>
          <w:lang w:eastAsia="bg-BG"/>
        </w:rPr>
        <w:t>Георги Манев</w:t>
      </w:r>
      <w:r w:rsidR="002047C6">
        <w:rPr>
          <w:rFonts w:eastAsia="Times New Roman"/>
          <w:szCs w:val="24"/>
          <w:lang w:eastAsia="bg-BG"/>
        </w:rPr>
        <w:t>.</w:t>
      </w:r>
      <w:r w:rsidR="002047C6" w:rsidRPr="00970D4C">
        <w:rPr>
          <w:rFonts w:eastAsia="Times New Roman"/>
          <w:szCs w:val="24"/>
          <w:lang w:eastAsia="bg-BG"/>
        </w:rPr>
        <w:t xml:space="preserve"> </w:t>
      </w:r>
    </w:p>
    <w:p w14:paraId="3BCC225C" w14:textId="77777777" w:rsidR="006931EC" w:rsidRDefault="006931EC" w:rsidP="00E10A6D">
      <w:pPr>
        <w:tabs>
          <w:tab w:val="left" w:pos="851"/>
          <w:tab w:val="left" w:pos="1134"/>
        </w:tabs>
        <w:suppressAutoHyphens/>
        <w:autoSpaceDN w:val="0"/>
        <w:ind w:firstLine="709"/>
        <w:textAlignment w:val="baseline"/>
        <w:rPr>
          <w:rFonts w:eastAsia="Times New Roman"/>
          <w:szCs w:val="24"/>
          <w:lang w:eastAsia="bg-BG"/>
        </w:rPr>
      </w:pPr>
    </w:p>
    <w:p w14:paraId="214EEF2D" w14:textId="641E8921" w:rsidR="00E86FC5" w:rsidRDefault="00CA7370" w:rsidP="0098244E">
      <w:pPr>
        <w:tabs>
          <w:tab w:val="left" w:pos="851"/>
          <w:tab w:val="left" w:pos="1134"/>
        </w:tabs>
        <w:suppressAutoHyphens/>
        <w:autoSpaceDN w:val="0"/>
        <w:ind w:firstLine="709"/>
        <w:textAlignment w:val="baseline"/>
      </w:pPr>
      <w:r>
        <w:rPr>
          <w:rFonts w:eastAsia="Times New Roman"/>
          <w:szCs w:val="24"/>
          <w:lang w:eastAsia="bg-BG"/>
        </w:rPr>
        <w:t>По конкретни точки от дневния ред</w:t>
      </w:r>
      <w:r w:rsidR="009261BF">
        <w:rPr>
          <w:rFonts w:eastAsia="Times New Roman"/>
          <w:szCs w:val="24"/>
          <w:lang w:eastAsia="bg-BG"/>
        </w:rPr>
        <w:t xml:space="preserve"> </w:t>
      </w:r>
      <w:r w:rsidR="00C15435" w:rsidRPr="00F768EB">
        <w:rPr>
          <w:rFonts w:eastAsia="Times New Roman"/>
          <w:szCs w:val="24"/>
          <w:lang w:eastAsia="bg-BG"/>
        </w:rPr>
        <w:t>участие взе</w:t>
      </w:r>
      <w:r w:rsidR="00BE541B">
        <w:rPr>
          <w:rFonts w:eastAsia="Times New Roman"/>
          <w:szCs w:val="24"/>
          <w:lang w:eastAsia="bg-BG"/>
        </w:rPr>
        <w:t>ха</w:t>
      </w:r>
      <w:r w:rsidR="000466C1">
        <w:rPr>
          <w:rFonts w:eastAsia="Times New Roman"/>
          <w:szCs w:val="24"/>
          <w:lang w:eastAsia="bg-BG"/>
        </w:rPr>
        <w:t xml:space="preserve"> </w:t>
      </w:r>
      <w:r w:rsidR="00ED439D">
        <w:t>Златина Ге</w:t>
      </w:r>
      <w:r w:rsidR="0043297B">
        <w:t>оргиева – директор на дирекция „</w:t>
      </w:r>
      <w:r w:rsidR="00ED439D">
        <w:t>Правно-нормативно обслужване</w:t>
      </w:r>
      <w:r w:rsidR="0043297B">
        <w:t>“</w:t>
      </w:r>
      <w:r w:rsidR="00ED439D">
        <w:t xml:space="preserve">, </w:t>
      </w:r>
      <w:r w:rsidR="00B01C76">
        <w:t>Живко Димитров – директор на дирекция "Управление на общинската собственост"</w:t>
      </w:r>
      <w:r w:rsidR="007F2DE4">
        <w:t>,</w:t>
      </w:r>
      <w:r w:rsidR="00B01C76" w:rsidRPr="00C36A82">
        <w:t xml:space="preserve"> </w:t>
      </w:r>
      <w:r w:rsidR="0098244E">
        <w:rPr>
          <w:rFonts w:eastAsia="Times New Roman"/>
          <w:szCs w:val="24"/>
          <w:lang w:eastAsia="my-MM" w:bidi="my-MM"/>
        </w:rPr>
        <w:t>а</w:t>
      </w:r>
      <w:r w:rsidR="0098244E" w:rsidRPr="005D36A0">
        <w:rPr>
          <w:rFonts w:eastAsia="Times New Roman"/>
          <w:szCs w:val="24"/>
          <w:lang w:eastAsia="my-MM" w:bidi="my-MM"/>
        </w:rPr>
        <w:t xml:space="preserve">рх. Димитър Алексиев </w:t>
      </w:r>
      <w:r w:rsidR="0098244E">
        <w:rPr>
          <w:rFonts w:eastAsia="Times New Roman"/>
          <w:szCs w:val="24"/>
          <w:lang w:eastAsia="my-MM" w:bidi="my-MM"/>
        </w:rPr>
        <w:t>–</w:t>
      </w:r>
      <w:r w:rsidR="0098244E" w:rsidRPr="005D36A0">
        <w:rPr>
          <w:rFonts w:eastAsia="Times New Roman"/>
          <w:szCs w:val="24"/>
          <w:lang w:eastAsia="my-MM" w:bidi="my-MM"/>
        </w:rPr>
        <w:t xml:space="preserve"> нач. отдел „Устройствено планиране“</w:t>
      </w:r>
      <w:r w:rsidR="007F2DE4">
        <w:rPr>
          <w:rFonts w:eastAsia="Times New Roman"/>
          <w:szCs w:val="24"/>
          <w:lang w:eastAsia="my-MM" w:bidi="my-MM"/>
        </w:rPr>
        <w:t xml:space="preserve"> </w:t>
      </w:r>
    </w:p>
    <w:p w14:paraId="6C3A5D53" w14:textId="77777777" w:rsidR="00E10A6D" w:rsidRPr="00E10A6D" w:rsidRDefault="00CC24A6" w:rsidP="004279CE">
      <w:pPr>
        <w:tabs>
          <w:tab w:val="left" w:pos="851"/>
          <w:tab w:val="left" w:pos="1134"/>
        </w:tabs>
        <w:suppressAutoHyphens/>
        <w:autoSpaceDN w:val="0"/>
        <w:ind w:firstLine="709"/>
        <w:textAlignment w:val="baseline"/>
        <w:rPr>
          <w:rFonts w:eastAsia="Times New Roman"/>
          <w:szCs w:val="24"/>
          <w:lang w:eastAsia="my-MM" w:bidi="my-MM"/>
        </w:rPr>
      </w:pPr>
      <w:r>
        <w:t>В залата п</w:t>
      </w:r>
      <w:r w:rsidR="001D6A8A">
        <w:t xml:space="preserve">рисъстваха още </w:t>
      </w:r>
      <w:r w:rsidR="00E10A6D" w:rsidRPr="00E10A6D">
        <w:t xml:space="preserve">журналисти и </w:t>
      </w:r>
      <w:r w:rsidR="00E86FC5">
        <w:t>гости.</w:t>
      </w:r>
    </w:p>
    <w:p w14:paraId="161B1A0A" w14:textId="77777777" w:rsidR="006931EC" w:rsidRDefault="0093677E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</w:p>
    <w:p w14:paraId="28C29FDE" w14:textId="1D575DF7" w:rsidR="009C65EE" w:rsidRDefault="001D6A8A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9C65EE">
        <w:rPr>
          <w:rFonts w:eastAsia="Times New Roman"/>
          <w:szCs w:val="24"/>
          <w:lang w:eastAsia="bg-BG"/>
        </w:rPr>
        <w:t xml:space="preserve">Заседанието откри и ръководи председателят на </w:t>
      </w:r>
      <w:r w:rsidR="0086688B">
        <w:rPr>
          <w:rFonts w:eastAsia="Times New Roman"/>
          <w:szCs w:val="24"/>
          <w:lang w:eastAsia="bg-BG"/>
        </w:rPr>
        <w:t>ПК</w:t>
      </w:r>
      <w:r w:rsidR="00970D4C">
        <w:rPr>
          <w:rFonts w:eastAsia="Times New Roman"/>
          <w:szCs w:val="24"/>
          <w:lang w:eastAsia="bg-BG"/>
        </w:rPr>
        <w:t>ПВ</w:t>
      </w:r>
      <w:r w:rsidR="009C65EE">
        <w:rPr>
          <w:rFonts w:eastAsia="Times New Roman"/>
          <w:szCs w:val="24"/>
          <w:lang w:eastAsia="bg-BG"/>
        </w:rPr>
        <w:t xml:space="preserve"> –</w:t>
      </w:r>
      <w:r w:rsidR="007F2DE4">
        <w:rPr>
          <w:rFonts w:eastAsia="Times New Roman"/>
          <w:szCs w:val="24"/>
          <w:lang w:eastAsia="bg-BG"/>
        </w:rPr>
        <w:t xml:space="preserve"> </w:t>
      </w:r>
      <w:r w:rsidR="007F2DE4">
        <w:rPr>
          <w:rFonts w:eastAsia="Times New Roman"/>
          <w:color w:val="333333"/>
          <w:szCs w:val="24"/>
          <w:lang w:eastAsia="bg-BG"/>
        </w:rPr>
        <w:t>Костантин Луков</w:t>
      </w:r>
      <w:r w:rsidR="007F2DE4" w:rsidRPr="00150ABD">
        <w:rPr>
          <w:rFonts w:eastAsia="Times New Roman"/>
          <w:color w:val="333333"/>
          <w:szCs w:val="24"/>
          <w:lang w:eastAsia="bg-BG"/>
        </w:rPr>
        <w:t xml:space="preserve"> </w:t>
      </w:r>
      <w:r w:rsidR="009C65EE">
        <w:rPr>
          <w:rFonts w:eastAsia="Times New Roman"/>
          <w:szCs w:val="24"/>
          <w:lang w:eastAsia="bg-BG"/>
        </w:rPr>
        <w:t xml:space="preserve">при следния </w:t>
      </w:r>
    </w:p>
    <w:p w14:paraId="3BBCA047" w14:textId="77777777" w:rsidR="007F2DE4" w:rsidRDefault="007F2DE4" w:rsidP="004B2FD5">
      <w:pPr>
        <w:tabs>
          <w:tab w:val="left" w:pos="0"/>
        </w:tabs>
        <w:rPr>
          <w:rFonts w:eastAsia="Times New Roman"/>
          <w:szCs w:val="24"/>
          <w:lang w:eastAsia="bg-BG"/>
        </w:rPr>
      </w:pPr>
    </w:p>
    <w:p w14:paraId="4D7BBDE5" w14:textId="77777777" w:rsidR="009C65EE" w:rsidRDefault="009C65EE" w:rsidP="004B2FD5">
      <w:pPr>
        <w:tabs>
          <w:tab w:val="left" w:pos="0"/>
        </w:tabs>
        <w:jc w:val="center"/>
        <w:rPr>
          <w:rFonts w:eastAsia="Times New Roman"/>
          <w:b/>
          <w:bCs/>
          <w:szCs w:val="24"/>
          <w:lang w:eastAsia="bg-BG"/>
        </w:rPr>
      </w:pPr>
      <w:r w:rsidRPr="00992B68">
        <w:rPr>
          <w:rFonts w:eastAsia="Times New Roman"/>
          <w:b/>
          <w:bCs/>
          <w:szCs w:val="24"/>
          <w:lang w:eastAsia="bg-BG"/>
        </w:rPr>
        <w:t>ДНЕВЕН РЕД</w:t>
      </w:r>
    </w:p>
    <w:p w14:paraId="1F30E784" w14:textId="535908CC" w:rsidR="00B2670F" w:rsidRDefault="00B2670F" w:rsidP="00B2670F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67B1B847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08-00-8645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 xml:space="preserve">Докладна записка от Красимир Стойчев – зам.-кмет "Финанси, бюджет и икономика",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Приемане на Годишните финансови отчети на общинските еднолични търговски дружества за 2018 година</w:t>
      </w:r>
    </w:p>
    <w:p w14:paraId="27F76D76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08-00-8667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Костантин Йорданов Луков- председател на Общински съвет –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Откриване на процедура за определяне на съдебни заседатели и създаване на временна комисия  за провеждане на процедурата по избор</w:t>
      </w:r>
    </w:p>
    <w:p w14:paraId="5A2F1066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08-00-8624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Определяне на представител на Община Бургас в редовно общо събрание на акционерите на „Университетска многопрофилна болница за активно лечение – Бургас" АД и определяне начина на гласуване на проектите на решения.</w:t>
      </w:r>
    </w:p>
    <w:p w14:paraId="5A94EC4C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08-00-8622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Стамен Димитров Стамов – изпълнителен директор на "Индустриален и логистичен парк – Бургас" АД,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Определяне представител на Община Бургас в общото събрание на акционерите на Индустриален и логистичен парк - Бургас" АД и определяне начина на гласуване на проекторешенията</w:t>
      </w:r>
    </w:p>
    <w:p w14:paraId="1E3A183F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08-00-8641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0466C1">
        <w:rPr>
          <w:rFonts w:eastAsia="Times New Roman"/>
          <w:bCs/>
          <w:szCs w:val="24"/>
          <w:lang w:eastAsia="bg-BG"/>
        </w:rPr>
        <w:t xml:space="preserve">Одобряване на Подробен устройствен план – Парцеларен план / ПУП – ПП / за трасетата на водните течения на р.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Чукарлийка</w:t>
      </w:r>
      <w:proofErr w:type="spellEnd"/>
      <w:r w:rsidRPr="000466C1">
        <w:rPr>
          <w:rFonts w:eastAsia="Times New Roman"/>
          <w:bCs/>
          <w:szCs w:val="24"/>
          <w:lang w:eastAsia="bg-BG"/>
        </w:rPr>
        <w:t xml:space="preserve"> и р.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Саръндере</w:t>
      </w:r>
      <w:proofErr w:type="spellEnd"/>
      <w:r w:rsidRPr="000466C1">
        <w:rPr>
          <w:rFonts w:eastAsia="Times New Roman"/>
          <w:bCs/>
          <w:szCs w:val="24"/>
          <w:lang w:eastAsia="bg-BG"/>
        </w:rPr>
        <w:t xml:space="preserve"> – хидромелиоративни съоръжения, изградени за предпазване от вредните въздействия на водите, преминаващи през ПИ с идентификатори </w:t>
      </w:r>
      <w:r w:rsidRPr="000466C1">
        <w:rPr>
          <w:rFonts w:eastAsia="Times New Roman"/>
          <w:bCs/>
          <w:szCs w:val="24"/>
          <w:lang w:eastAsia="bg-BG"/>
        </w:rPr>
        <w:lastRenderedPageBreak/>
        <w:t xml:space="preserve">07079.6.551, 07079.6.552 и 07079.6.560 по КК на гр. Бургас, местност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Герена</w:t>
      </w:r>
      <w:proofErr w:type="spellEnd"/>
      <w:r w:rsidRPr="000466C1">
        <w:rPr>
          <w:rFonts w:eastAsia="Times New Roman"/>
          <w:bCs/>
          <w:szCs w:val="24"/>
          <w:lang w:eastAsia="bg-BG"/>
        </w:rPr>
        <w:t xml:space="preserve">, в землището на кв. Долно Езерово, гр. Бургас. </w:t>
      </w:r>
      <w:r w:rsidRPr="000466C1">
        <w:rPr>
          <w:rFonts w:eastAsia="Times New Roman"/>
          <w:bCs/>
          <w:szCs w:val="24"/>
          <w:lang w:eastAsia="bg-BG"/>
        </w:rPr>
        <w:tab/>
      </w:r>
    </w:p>
    <w:p w14:paraId="35C0ED4C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08-00-8631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Ангелова Бенова-Ананиева – зам.-кмет "Култура и образование",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Отдаване под наем за срок от 10 години, чрез провеждане на публично оповестен конкурс, на части от имоти – публична общинска собственост, за организиране на ученическо столово хранене</w:t>
      </w:r>
    </w:p>
    <w:p w14:paraId="455C503B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 xml:space="preserve">ОбС 08-00-8629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 xml:space="preserve">Докладна записка от Йорданка Ананиева - зам.-кмет "Култура и образование" на Община Бургас,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Определяне на цени на билети за изложба с работно заглавие "Риби и рибарство в Южното Черноморие"</w:t>
      </w:r>
    </w:p>
    <w:p w14:paraId="017EB630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08-00-8630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- за зам.-кмет на Община Бургас "Здравеопазване, социални дейности и спорт", съгласно заповед №1134/07.05.2019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Предоставяне на безвъзмездни финансови помощи в полза на физически лица</w:t>
      </w:r>
    </w:p>
    <w:p w14:paraId="751FFF3D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08-00-8642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относно: Даване на съгласие за извършване на дарение на апарат за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лимфодренаж</w:t>
      </w:r>
      <w:proofErr w:type="spellEnd"/>
      <w:r w:rsidRPr="000466C1">
        <w:rPr>
          <w:rFonts w:eastAsia="Times New Roman"/>
          <w:bCs/>
          <w:szCs w:val="24"/>
          <w:lang w:eastAsia="bg-BG"/>
        </w:rPr>
        <w:t xml:space="preserve"> „</w:t>
      </w:r>
      <w:proofErr w:type="spellStart"/>
      <w:r w:rsidRPr="000466C1">
        <w:rPr>
          <w:rFonts w:eastAsia="Times New Roman"/>
          <w:bCs/>
          <w:szCs w:val="24"/>
          <w:lang w:eastAsia="bg-BG"/>
        </w:rPr>
        <w:t>Лимфомед</w:t>
      </w:r>
      <w:proofErr w:type="spellEnd"/>
      <w:r w:rsidRPr="000466C1">
        <w:rPr>
          <w:rFonts w:eastAsia="Times New Roman"/>
          <w:bCs/>
          <w:szCs w:val="24"/>
          <w:lang w:eastAsia="bg-BG"/>
        </w:rPr>
        <w:t>“ DE 30P № 305017 на СДРУЖЕНИЕ „ОНКОБОЛНИ И ПРИЯТЕЛИ“ – гр. Бургас</w:t>
      </w:r>
    </w:p>
    <w:p w14:paraId="678FC304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08-00-8637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 xml:space="preserve">Докладна записка от Красимир Стойчев - зам.-кмет "Финанси, бюджет и икономика",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Избор на управител на "Бургасбус" ЕООД, гр. Бургас </w:t>
      </w:r>
      <w:r w:rsidRPr="000466C1">
        <w:rPr>
          <w:rFonts w:eastAsia="Times New Roman"/>
          <w:bCs/>
          <w:szCs w:val="24"/>
          <w:lang w:eastAsia="bg-BG"/>
        </w:rPr>
        <w:tab/>
      </w:r>
    </w:p>
    <w:p w14:paraId="11395F93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08-00-8646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-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Определяне на управители на "Дентален център I – Бургас" ЕООД, "Медицински център I – Бургас" ЕООД и "Медицински център II – Бургас" ЕООД</w:t>
      </w:r>
    </w:p>
    <w:p w14:paraId="61144C30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д-р Лорис Мануелян – зам.-кмет "Здравеопазване, социални дейности и спорт"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относно: Предоставяне на финансови средства за провеждане на спортни мероприятия и участие на изявени спортисти в Европейски и Световни първенства</w:t>
      </w:r>
    </w:p>
    <w:p w14:paraId="62BBB9B5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08-00-8652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Осигуряване на собствен принос за изпълнение на проект: „Създаване на условия за разкриване на 5 нови социални услуги на територията на община Бургас“, финансиран по Оперативна програма „Региони в растеж“ 2014-2020, процедура BG16RFOP001-5.001 „Подкрепа на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деинституционализацията</w:t>
      </w:r>
      <w:proofErr w:type="spellEnd"/>
      <w:r w:rsidRPr="000466C1">
        <w:rPr>
          <w:rFonts w:eastAsia="Times New Roman"/>
          <w:bCs/>
          <w:szCs w:val="24"/>
          <w:lang w:eastAsia="bg-BG"/>
        </w:rPr>
        <w:t xml:space="preserve"> на грижите за деца“. </w:t>
      </w:r>
      <w:r w:rsidRPr="000466C1">
        <w:rPr>
          <w:rFonts w:eastAsia="Times New Roman"/>
          <w:bCs/>
          <w:szCs w:val="24"/>
          <w:lang w:eastAsia="bg-BG"/>
        </w:rPr>
        <w:tab/>
      </w:r>
    </w:p>
    <w:p w14:paraId="56D040A6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08-00-8653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-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Кандидатстване на Община Бургас с проектно предложение: „Обновяване на градска жизнена среда в ЦГЧ, ж.к. Възраждане и ж. р. Меден рудник  - етап II“ по процедура BG16RFOP001-1.004 „Изпълнение на интегрирани планове за градско възстановяване и развитие 2014-2020-Бургас“, Приоритетна ос 1 „Устойчиво и интегрирано градско развитие“, Оперативна програма "Региони в растеж" 2014-2020.</w:t>
      </w:r>
    </w:p>
    <w:p w14:paraId="0E4D0FBA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 xml:space="preserve">ОбС 08-00-8613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д-р Надя Кирова Желязкова – управител на  "Център за психично здраве проф. д-р Иван Темков – Бургас" ЕООД,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Решение на Общински съвет – Бургас по т.18 от дневния ред на Заседание №53, проведено на 29.01.2019г. /Протокол №53/</w:t>
      </w:r>
    </w:p>
    <w:p w14:paraId="3D6109DE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08-00-8618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 xml:space="preserve">Докладна записка от Радослав Петков – общински съветник от БСП,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Реконструкция и рехабилитация на пешеходен подлез на бул. "Захари Стоянов"</w:t>
      </w:r>
    </w:p>
    <w:p w14:paraId="4EC4656F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lastRenderedPageBreak/>
        <w:t>ОбС 08-00-8638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Живко Табаков – общински съветник от ДБГ,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Подмяна на осветителните тела, разположени от двете страни на крайбрежната алея в Морската градина на гр. Бургас</w:t>
      </w:r>
    </w:p>
    <w:p w14:paraId="5F7440B8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08-00-8639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Живко Табаков – общински съветник от ДБГ,</w:t>
      </w:r>
      <w:r w:rsidRPr="000466C1">
        <w:rPr>
          <w:rFonts w:eastAsia="Times New Roman"/>
          <w:bCs/>
          <w:szCs w:val="24"/>
          <w:lang w:val="en-US"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Създаване на временна комисия за изработване Проект на Наредба за изграждане на елементите на техническата инфраструктура и гаранциите при строителството им на територията на община Бургас</w:t>
      </w:r>
    </w:p>
    <w:p w14:paraId="09E3B42E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08-00-8643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Георги Дракалиев, Димитър Людиев и Калояна Живкова – общински съветници,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Популяризиране на историческо събитие от средновековното минало на Бургас</w:t>
      </w:r>
    </w:p>
    <w:p w14:paraId="7F83FA4F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08-00-8663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Отдаване под наем, за срок от 5 (пет) години, чрез провеждане на публично оповестен конкурс, на обособена част от имот, с позиция Е34 по актуална план – схема на преместваемите обекти по чл. 56 от Закона за устройство на територията към действащия ПУП-ПРЗ на „Приморски парк“, град Бургас, за поставяне на преместваем обект с площ 15 кв. м, за извършване на търговска дейност </w:t>
      </w:r>
    </w:p>
    <w:p w14:paraId="0526B259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Cs/>
          <w:i/>
          <w:szCs w:val="24"/>
          <w:lang w:eastAsia="bg-BG"/>
        </w:rPr>
        <w:t>ОбС 08-00-8661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Прекратяване на съсобственост между Община Бургас и физическо лице в УПИ I-220, кв. 15А по ПУП-ПРЗ на ж.к. „Славейков“, гр. Бургас, чрез продажба на общинската идеална част от имота</w:t>
      </w:r>
    </w:p>
    <w:p w14:paraId="3894A75F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Cs/>
          <w:i/>
          <w:szCs w:val="24"/>
          <w:lang w:eastAsia="bg-BG"/>
        </w:rPr>
        <w:t>ОбС 08-00-8660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Прекратяване на съсобственост между Община Бургас и физически лица в недвижим имот, представляващ УПИ ІІІ-9 в кв.121 по плана на ЦГЧ, гр. Бургас, съответен на ПИ с идентификатор 07079.611.9 по одобрените КККР на гр. Бургас, чрез продажба на общинската идеална част от имота </w:t>
      </w:r>
      <w:r w:rsidRPr="000466C1">
        <w:rPr>
          <w:rFonts w:eastAsia="Times New Roman"/>
          <w:bCs/>
          <w:szCs w:val="24"/>
          <w:lang w:eastAsia="bg-BG"/>
        </w:rPr>
        <w:tab/>
      </w:r>
    </w:p>
    <w:p w14:paraId="39E5B357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ab/>
        <w:t>ОбС 08-00-8657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Продажба чрез публичен търг с тайно наддаване на недвижими имоти – частна общинска собственост, находящи се във в. з. „Боровете“ и в. з. „До стопанския двор“, землище кв. Банево, гр. Бургас. </w:t>
      </w:r>
      <w:r w:rsidRPr="000466C1">
        <w:rPr>
          <w:rFonts w:eastAsia="Times New Roman"/>
          <w:bCs/>
          <w:szCs w:val="24"/>
          <w:lang w:eastAsia="bg-BG"/>
        </w:rPr>
        <w:tab/>
      </w:r>
    </w:p>
    <w:p w14:paraId="3C1DE38D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Cs/>
          <w:i/>
          <w:szCs w:val="24"/>
          <w:lang w:eastAsia="bg-BG"/>
        </w:rPr>
        <w:t>ОбС 08-00-8658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Продажба на недвижим имот, частна общинска собственост, представляващ УПИ XVI-32 в кв. 18 по действащия ПУП-ПРЗ на с. Равнец, Община Бургас, по реда на чл. 35, ал. 3 от ЗОС </w:t>
      </w:r>
    </w:p>
    <w:p w14:paraId="61AF74FB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Cs/>
          <w:i/>
          <w:szCs w:val="24"/>
          <w:lang w:eastAsia="bg-BG"/>
        </w:rPr>
        <w:t xml:space="preserve">ОбС 08-00-8659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относно: Продажба на общинско жилище, находящо се в гр. Бургас, ж.р. „Меден рудник“, блок №74 (474), вход А(1), етаж 1, апартамент № 1 – ляв, на наемател, настанен по административен ред. </w:t>
      </w:r>
      <w:r w:rsidRPr="000466C1">
        <w:rPr>
          <w:rFonts w:eastAsia="Times New Roman"/>
          <w:bCs/>
          <w:szCs w:val="24"/>
          <w:lang w:eastAsia="bg-BG"/>
        </w:rPr>
        <w:tab/>
      </w:r>
    </w:p>
    <w:p w14:paraId="2327BC71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Cs/>
          <w:i/>
          <w:szCs w:val="24"/>
          <w:lang w:eastAsia="bg-BG"/>
        </w:rPr>
        <w:t>ОбС 08-00-8656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общински съветници от ПП ГЕРБ,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Разширение на съществуващ временен паркинг, в имот общинска собственост, в кв. 30 по ПУП на местност Ъгъла кв. Сарафово</w:t>
      </w:r>
    </w:p>
    <w:p w14:paraId="46750D2C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 xml:space="preserve">ОбС 08-00-8566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Георги Дражев Атанасов – общински съветник,</w:t>
      </w:r>
      <w:r w:rsidRPr="000466C1">
        <w:rPr>
          <w:rFonts w:eastAsia="Times New Roman"/>
          <w:bCs/>
          <w:szCs w:val="24"/>
          <w:lang w:eastAsia="bg-BG"/>
        </w:rPr>
        <w:t xml:space="preserve"> относно: Приемане на Наредба за допълнение на Наредбата за опазване на обществения ред на територията на Община Бургас</w:t>
      </w:r>
    </w:p>
    <w:p w14:paraId="13872DD3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lastRenderedPageBreak/>
        <w:t>ОбС 08-00-8627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Писмо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относно: Възстановяване собствеността на общината върху спортен комплекс "Черноморец" </w:t>
      </w:r>
      <w:r w:rsidRPr="000466C1">
        <w:rPr>
          <w:rFonts w:eastAsia="Times New Roman"/>
          <w:bCs/>
          <w:szCs w:val="24"/>
          <w:lang w:eastAsia="bg-BG"/>
        </w:rPr>
        <w:tab/>
      </w:r>
    </w:p>
    <w:p w14:paraId="43F5AD27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08-00-8504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Предложение от Тодор Стамболиев - обществен посредник на територията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Приемане на нормативен акт, който да урежда правото на престой и паркиране на ППС, собственост на лица с трайни увреждания, по настоящ адрес</w:t>
      </w:r>
    </w:p>
    <w:p w14:paraId="43007F2B" w14:textId="77777777" w:rsidR="000466C1" w:rsidRPr="000466C1" w:rsidRDefault="000466C1" w:rsidP="000466C1">
      <w:pPr>
        <w:numPr>
          <w:ilvl w:val="0"/>
          <w:numId w:val="45"/>
        </w:numPr>
        <w:tabs>
          <w:tab w:val="left" w:pos="0"/>
        </w:tabs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08-00-8668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szCs w:val="24"/>
          <w:lang w:eastAsia="bg-BG"/>
        </w:rPr>
        <w:tab/>
      </w:r>
      <w:r w:rsidRPr="000466C1">
        <w:rPr>
          <w:rFonts w:eastAsia="Times New Roman"/>
          <w:b/>
          <w:bCs/>
          <w:szCs w:val="24"/>
          <w:lang w:eastAsia="bg-BG"/>
        </w:rPr>
        <w:t>Докладна записка от Костантин Йорданов Луков – председател на Общински съвет –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Избор на зам.-председател на Общински съвет – Бургас</w:t>
      </w:r>
    </w:p>
    <w:p w14:paraId="4C53A4F2" w14:textId="77777777" w:rsidR="00696F75" w:rsidRPr="00696F75" w:rsidRDefault="00696F75" w:rsidP="00696F75">
      <w:pPr>
        <w:tabs>
          <w:tab w:val="clear" w:pos="709"/>
          <w:tab w:val="left" w:pos="0"/>
        </w:tabs>
        <w:jc w:val="center"/>
        <w:rPr>
          <w:b/>
          <w:szCs w:val="24"/>
          <w:u w:val="thick"/>
        </w:rPr>
      </w:pPr>
      <w:r w:rsidRPr="00696F75">
        <w:rPr>
          <w:b/>
          <w:szCs w:val="24"/>
          <w:u w:val="thick"/>
        </w:rPr>
        <w:t>---------------------------------------------------------------------------------------</w:t>
      </w:r>
    </w:p>
    <w:p w14:paraId="79482CA9" w14:textId="77777777" w:rsidR="007E5239" w:rsidRDefault="007E5239" w:rsidP="00696F75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0E6A116" w14:textId="3A44B7B3" w:rsidR="00382B5E" w:rsidRDefault="00382B5E" w:rsidP="00696F75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</w:t>
      </w:r>
    </w:p>
    <w:p w14:paraId="5BAAE03C" w14:textId="514AC696" w:rsidR="001167F7" w:rsidRDefault="001167F7" w:rsidP="000466C1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6F3FDB1" w14:textId="1D2194F7" w:rsidR="0011285A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08-00-8645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51E84E8F" w14:textId="0FF32F0A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 xml:space="preserve">Докладна записка от Красимир Стойчев – зам.-кмет "Финанси, бюджет и икономика",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Приемане на Годишните финансови отчети на общинските еднолични търговски дружества за 2018 година</w:t>
      </w:r>
    </w:p>
    <w:p w14:paraId="5DB0B8E6" w14:textId="77777777" w:rsid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83EC4B3" w14:textId="21D88F84" w:rsid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1D4123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1D4123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1D4123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0C067BB2" w14:textId="77777777" w:rsidR="001D4123" w:rsidRP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B0D0955" w14:textId="38C78F0A" w:rsidR="001D4123" w:rsidRDefault="001D4123" w:rsidP="001D4123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1D4123">
        <w:rPr>
          <w:rFonts w:eastAsia="Times New Roman"/>
          <w:b/>
          <w:bCs/>
          <w:szCs w:val="24"/>
          <w:lang w:eastAsia="bg-BG"/>
        </w:rPr>
        <w:t>РЕШЕНИЕ:</w:t>
      </w:r>
    </w:p>
    <w:p w14:paraId="5AC73445" w14:textId="77777777" w:rsidR="001D4123" w:rsidRPr="001D4123" w:rsidRDefault="001D4123" w:rsidP="001D4123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5E2BB08F" w14:textId="43ECCA9D" w:rsidR="001D4123" w:rsidRP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1D412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123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3DAC2B6" w14:textId="77777777" w:rsidR="0011285A" w:rsidRPr="0011285A" w:rsidRDefault="0011285A" w:rsidP="0011285A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2A6CABCA" w14:textId="77777777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6073EF9" w14:textId="4CDDABAB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</w:t>
      </w:r>
    </w:p>
    <w:p w14:paraId="7F07A115" w14:textId="77777777" w:rsidR="0011285A" w:rsidRDefault="0011285A" w:rsidP="0011285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EBF4B0B" w14:textId="1F8340B3" w:rsidR="0011285A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08-00-8667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581A9A31" w14:textId="04BA5D2C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Костантин Йорданов Луков- председател на Общински съвет –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Откриване на процедура за определяне на съдебни заседатели и създаване на временна комисия  за провеждане на процедурата по избор</w:t>
      </w:r>
    </w:p>
    <w:p w14:paraId="7C951F79" w14:textId="2F6680A8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FC88071" w14:textId="66AB30BF" w:rsid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1D4123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1D4123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1D4123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09F44885" w14:textId="77777777" w:rsidR="001D4123" w:rsidRP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B8EC525" w14:textId="77777777" w:rsidR="001D4123" w:rsidRDefault="001D4123" w:rsidP="001D4123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1D4123">
        <w:rPr>
          <w:rFonts w:eastAsia="Times New Roman"/>
          <w:b/>
          <w:bCs/>
          <w:szCs w:val="24"/>
          <w:lang w:eastAsia="bg-BG"/>
        </w:rPr>
        <w:t>РЕШЕНИЕ:</w:t>
      </w:r>
    </w:p>
    <w:p w14:paraId="2F2E0A70" w14:textId="77777777" w:rsidR="001D4123" w:rsidRPr="001D4123" w:rsidRDefault="001D4123" w:rsidP="001D4123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453370B" w14:textId="77777777" w:rsidR="001D4123" w:rsidRP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1D412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123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12C15C1B" w14:textId="77777777" w:rsidR="0011285A" w:rsidRPr="0011285A" w:rsidRDefault="0011285A" w:rsidP="0011285A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1EF744EA" w14:textId="77777777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F1B74F7" w14:textId="46C16F75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</w:t>
      </w:r>
    </w:p>
    <w:p w14:paraId="2B62E4CC" w14:textId="77777777" w:rsidR="0011285A" w:rsidRDefault="0011285A" w:rsidP="0011285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FC90D94" w14:textId="77777777" w:rsidR="0011285A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08-00-8624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0F9A2644" w14:textId="76487A55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Определяне на представител на Община Бургас в редовно общо събрание на акционерите на „Университетска многопрофилна болница за активно лечение – Бургас" АД и определяне начина на гл</w:t>
      </w:r>
      <w:r w:rsidR="0011285A">
        <w:rPr>
          <w:rFonts w:eastAsia="Times New Roman"/>
          <w:bCs/>
          <w:szCs w:val="24"/>
          <w:lang w:eastAsia="bg-BG"/>
        </w:rPr>
        <w:t>асуване на проектите на решения</w:t>
      </w:r>
    </w:p>
    <w:p w14:paraId="5589FE99" w14:textId="72842BA4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CE53D47" w14:textId="59DBDAA2" w:rsidR="00951D76" w:rsidRPr="00951D76" w:rsidRDefault="00951D76" w:rsidP="00951D7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51D76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51D76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951D76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516C8B6F" w14:textId="77777777" w:rsidR="00951D76" w:rsidRPr="00951D76" w:rsidRDefault="00951D76" w:rsidP="00951D7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C2DF578" w14:textId="77777777" w:rsidR="00951D76" w:rsidRPr="00951D76" w:rsidRDefault="00951D76" w:rsidP="00951D76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51D76">
        <w:rPr>
          <w:rFonts w:eastAsia="Times New Roman"/>
          <w:b/>
          <w:bCs/>
          <w:szCs w:val="24"/>
          <w:lang w:eastAsia="bg-BG"/>
        </w:rPr>
        <w:t>РЕШЕНИЕ:</w:t>
      </w:r>
    </w:p>
    <w:p w14:paraId="1A2ED5C3" w14:textId="77777777" w:rsidR="00951D76" w:rsidRPr="00951D76" w:rsidRDefault="00951D76" w:rsidP="00951D7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1CB532A" w14:textId="77777777" w:rsidR="00951D76" w:rsidRPr="00951D76" w:rsidRDefault="00951D76" w:rsidP="00951D7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951D76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951D76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2970D50E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11285A">
        <w:rPr>
          <w:rFonts w:eastAsia="Times New Roman"/>
          <w:bCs/>
          <w:szCs w:val="24"/>
          <w:lang w:eastAsia="bg-BG"/>
        </w:rPr>
        <w:t>---------------------------------------------------------------------------------------</w:t>
      </w:r>
    </w:p>
    <w:p w14:paraId="68AA36B3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65016F34" w14:textId="6C00D5F2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11285A">
        <w:rPr>
          <w:rFonts w:eastAsia="Times New Roman"/>
          <w:b/>
          <w:bCs/>
          <w:szCs w:val="24"/>
          <w:lang w:eastAsia="bg-BG"/>
        </w:rPr>
        <w:t xml:space="preserve">По точка </w:t>
      </w:r>
      <w:r>
        <w:rPr>
          <w:rFonts w:eastAsia="Times New Roman"/>
          <w:b/>
          <w:bCs/>
          <w:szCs w:val="24"/>
          <w:lang w:eastAsia="bg-BG"/>
        </w:rPr>
        <w:t>4</w:t>
      </w:r>
    </w:p>
    <w:p w14:paraId="0314199A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F34D5F4" w14:textId="77777777" w:rsidR="0011285A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08-00-8622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233B15E6" w14:textId="01806B0A" w:rsidR="005A4814" w:rsidRDefault="000466C1" w:rsidP="005A4814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Стамен Димитров Стамов – изпълнителен директор на "Индустриален и логистичен парк – Бургас" АД,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Определяне представител на Община Бургас в общото събрание на акционерите на Индустриален и логистичен парк </w:t>
      </w:r>
      <w:r w:rsidR="005A4814">
        <w:rPr>
          <w:rFonts w:eastAsia="Times New Roman"/>
          <w:bCs/>
          <w:szCs w:val="24"/>
          <w:lang w:eastAsia="bg-BG"/>
        </w:rPr>
        <w:t>–</w:t>
      </w:r>
      <w:r w:rsidRPr="000466C1">
        <w:rPr>
          <w:rFonts w:eastAsia="Times New Roman"/>
          <w:bCs/>
          <w:szCs w:val="24"/>
          <w:lang w:eastAsia="bg-BG"/>
        </w:rPr>
        <w:t xml:space="preserve"> Бургас" АД и определяне начина на гласуване на проекторешенията</w:t>
      </w:r>
    </w:p>
    <w:p w14:paraId="3EF9FD77" w14:textId="6DE2678D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336D47C" w14:textId="0198DFE8" w:rsidR="00951D76" w:rsidRPr="00951D76" w:rsidRDefault="00951D76" w:rsidP="00951D7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51D76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51D76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951D76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298268C6" w14:textId="77777777" w:rsidR="00951D76" w:rsidRPr="00951D76" w:rsidRDefault="00951D76" w:rsidP="00951D7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AFA3199" w14:textId="77777777" w:rsidR="00951D76" w:rsidRPr="00951D76" w:rsidRDefault="00951D76" w:rsidP="00951D76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51D76">
        <w:rPr>
          <w:rFonts w:eastAsia="Times New Roman"/>
          <w:b/>
          <w:bCs/>
          <w:szCs w:val="24"/>
          <w:lang w:eastAsia="bg-BG"/>
        </w:rPr>
        <w:t>РЕШЕНИЕ:</w:t>
      </w:r>
    </w:p>
    <w:p w14:paraId="3B4D80DE" w14:textId="77777777" w:rsidR="00951D76" w:rsidRPr="00951D76" w:rsidRDefault="00951D76" w:rsidP="00951D7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75586A9" w14:textId="77777777" w:rsidR="00951D76" w:rsidRPr="00951D76" w:rsidRDefault="00951D76" w:rsidP="00951D76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951D76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951D76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0FA706C7" w14:textId="77777777" w:rsidR="0011285A" w:rsidRPr="0011285A" w:rsidRDefault="0011285A" w:rsidP="0011285A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15BBA8AF" w14:textId="77777777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B42F161" w14:textId="6E635018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5</w:t>
      </w:r>
    </w:p>
    <w:p w14:paraId="3232EBBC" w14:textId="77777777" w:rsidR="0011285A" w:rsidRDefault="0011285A" w:rsidP="0011285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982487E" w14:textId="14E276A0" w:rsidR="0011285A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08-00-8641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412716D0" w14:textId="5DE7315C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 xml:space="preserve">относно: </w:t>
      </w:r>
      <w:r w:rsidRPr="000466C1">
        <w:rPr>
          <w:rFonts w:eastAsia="Times New Roman"/>
          <w:bCs/>
          <w:szCs w:val="24"/>
          <w:lang w:eastAsia="bg-BG"/>
        </w:rPr>
        <w:t xml:space="preserve">Одобряване на Подробен устройствен план – Парцеларен план / ПУП – ПП / за трасетата на водните течения на р.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Чукарлийка</w:t>
      </w:r>
      <w:proofErr w:type="spellEnd"/>
      <w:r w:rsidRPr="000466C1">
        <w:rPr>
          <w:rFonts w:eastAsia="Times New Roman"/>
          <w:bCs/>
          <w:szCs w:val="24"/>
          <w:lang w:eastAsia="bg-BG"/>
        </w:rPr>
        <w:t xml:space="preserve"> и р.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Саръндере</w:t>
      </w:r>
      <w:proofErr w:type="spellEnd"/>
      <w:r w:rsidRPr="000466C1">
        <w:rPr>
          <w:rFonts w:eastAsia="Times New Roman"/>
          <w:bCs/>
          <w:szCs w:val="24"/>
          <w:lang w:eastAsia="bg-BG"/>
        </w:rPr>
        <w:t xml:space="preserve"> – хидромелиоративни съоръжения, изградени за предпазване от вредните въздействия на водите, преминаващи през ПИ с идентификатори 07079.6.551, 07079.6.552 и 07079.6.560 по КК на гр. Бургас, местност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Герена</w:t>
      </w:r>
      <w:proofErr w:type="spellEnd"/>
      <w:r w:rsidRPr="000466C1">
        <w:rPr>
          <w:rFonts w:eastAsia="Times New Roman"/>
          <w:bCs/>
          <w:szCs w:val="24"/>
          <w:lang w:eastAsia="bg-BG"/>
        </w:rPr>
        <w:t>, в землището на кв. Долно Езерово, гр. Бургас</w:t>
      </w:r>
    </w:p>
    <w:p w14:paraId="095D6E64" w14:textId="128CAA78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1956BC8" w14:textId="719FA789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E0E58">
        <w:rPr>
          <w:rFonts w:eastAsia="Times New Roman"/>
          <w:bCs/>
          <w:szCs w:val="24"/>
          <w:lang w:eastAsia="bg-BG"/>
        </w:rPr>
        <w:t>Арх. Алексиев представи докладната записка и обясни, че в специализираната Постоянна комисия по устройство на територията е направено предложение от арх. Георгиев навсякъде в докладната записка думата "... изградени ..." да се замени с думата "предвидени". Той заяви от името на вносителя, че направената промяна се възприема.</w:t>
      </w:r>
    </w:p>
    <w:p w14:paraId="3C54BF6F" w14:textId="490CF1F7" w:rsid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E0E58">
        <w:rPr>
          <w:rFonts w:eastAsia="Times New Roman"/>
          <w:bCs/>
          <w:szCs w:val="24"/>
          <w:lang w:eastAsia="bg-BG"/>
        </w:rPr>
        <w:t xml:space="preserve">След приключване на дебатите и в резултат на явно гласуване,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3E0E5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10AB5B4A" w14:textId="77777777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A40CEC2" w14:textId="41DF7893" w:rsidR="003E0E58" w:rsidRDefault="003E0E58" w:rsidP="003E0E5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>РЕШЕНИЕ:</w:t>
      </w:r>
    </w:p>
    <w:p w14:paraId="352165FC" w14:textId="77777777" w:rsidR="003E0E58" w:rsidRPr="003E0E58" w:rsidRDefault="003E0E58" w:rsidP="003E0E5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3489C41" w14:textId="73B27EA4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3E0E5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E0E58">
        <w:rPr>
          <w:rFonts w:eastAsia="Times New Roman"/>
          <w:bCs/>
          <w:szCs w:val="24"/>
          <w:lang w:eastAsia="bg-BG"/>
        </w:rPr>
        <w:t xml:space="preserve">докладната записка и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>предлага промяна</w:t>
      </w:r>
      <w:r w:rsidRPr="003E0E58">
        <w:rPr>
          <w:rFonts w:eastAsia="Times New Roman"/>
          <w:bCs/>
          <w:szCs w:val="24"/>
          <w:lang w:eastAsia="bg-BG"/>
        </w:rPr>
        <w:t xml:space="preserve"> възприето от вносителя:</w:t>
      </w:r>
    </w:p>
    <w:p w14:paraId="539F30CB" w14:textId="77777777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3E0E58">
        <w:rPr>
          <w:rFonts w:eastAsia="Times New Roman"/>
          <w:bCs/>
          <w:szCs w:val="24"/>
          <w:lang w:eastAsia="bg-BG"/>
        </w:rPr>
        <w:t>В проекта за решение и в мотивите думата "...</w:t>
      </w:r>
      <w:r w:rsidRPr="003E0E58">
        <w:rPr>
          <w:rFonts w:eastAsia="Times New Roman"/>
          <w:bCs/>
          <w:i/>
          <w:iCs/>
          <w:szCs w:val="24"/>
          <w:lang w:eastAsia="bg-BG"/>
        </w:rPr>
        <w:t xml:space="preserve"> изградени ...</w:t>
      </w:r>
      <w:r w:rsidRPr="003E0E58">
        <w:rPr>
          <w:rFonts w:eastAsia="Times New Roman"/>
          <w:bCs/>
          <w:szCs w:val="24"/>
          <w:lang w:eastAsia="bg-BG"/>
        </w:rPr>
        <w:t xml:space="preserve">" се заменя с  думата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>"... предвидени ...".</w:t>
      </w:r>
    </w:p>
    <w:p w14:paraId="72AE8036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11285A">
        <w:rPr>
          <w:rFonts w:eastAsia="Times New Roman"/>
          <w:bCs/>
          <w:szCs w:val="24"/>
          <w:lang w:eastAsia="bg-BG"/>
        </w:rPr>
        <w:t>---------------------------------------------------------------------------------------</w:t>
      </w:r>
    </w:p>
    <w:p w14:paraId="2B799F64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3E477E5" w14:textId="66D4C68A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11285A">
        <w:rPr>
          <w:rFonts w:eastAsia="Times New Roman"/>
          <w:b/>
          <w:bCs/>
          <w:szCs w:val="24"/>
          <w:lang w:eastAsia="bg-BG"/>
        </w:rPr>
        <w:t xml:space="preserve">По точка </w:t>
      </w:r>
      <w:r>
        <w:rPr>
          <w:rFonts w:eastAsia="Times New Roman"/>
          <w:b/>
          <w:bCs/>
          <w:szCs w:val="24"/>
          <w:lang w:eastAsia="bg-BG"/>
        </w:rPr>
        <w:t>6</w:t>
      </w:r>
    </w:p>
    <w:p w14:paraId="1ED891B7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24C8E40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08-00-8631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13A304E7" w14:textId="2DE4EFD5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Ангелова Бенова-Ананиева – зам.-кмет "Култура и образование",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Отдаване под наем за срок от 10 години, чрез провеждане на публично оповестен конкурс, на части от имоти – публична общинска собственост, за организиране на ученическо столово хранене</w:t>
      </w:r>
    </w:p>
    <w:p w14:paraId="42D19452" w14:textId="55D5C18E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D578E5E" w14:textId="5F26FA2A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E0E5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3E0E5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2FD7820" w14:textId="77777777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0F64483" w14:textId="77777777" w:rsidR="003E0E58" w:rsidRPr="003E0E58" w:rsidRDefault="003E0E58" w:rsidP="00217A81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>РЕШЕНИЕ:</w:t>
      </w:r>
    </w:p>
    <w:p w14:paraId="52AF03BF" w14:textId="77777777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F2F8C08" w14:textId="77777777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3E0E5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6DF71D6E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11285A">
        <w:rPr>
          <w:rFonts w:eastAsia="Times New Roman"/>
          <w:bCs/>
          <w:szCs w:val="24"/>
          <w:lang w:eastAsia="bg-BG"/>
        </w:rPr>
        <w:t>---------------------------------------------------------------------------------------</w:t>
      </w:r>
    </w:p>
    <w:p w14:paraId="3C310850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018A893" w14:textId="7207BFC4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11285A">
        <w:rPr>
          <w:rFonts w:eastAsia="Times New Roman"/>
          <w:b/>
          <w:bCs/>
          <w:szCs w:val="24"/>
          <w:lang w:eastAsia="bg-BG"/>
        </w:rPr>
        <w:t xml:space="preserve">По точка </w:t>
      </w:r>
      <w:r>
        <w:rPr>
          <w:rFonts w:eastAsia="Times New Roman"/>
          <w:b/>
          <w:bCs/>
          <w:szCs w:val="24"/>
          <w:lang w:eastAsia="bg-BG"/>
        </w:rPr>
        <w:t>7</w:t>
      </w:r>
    </w:p>
    <w:p w14:paraId="0D07DC22" w14:textId="3B52C371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8CD5C60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 xml:space="preserve">ОбС 08-00-8629 </w:t>
      </w:r>
    </w:p>
    <w:p w14:paraId="6FFFD580" w14:textId="78E884B3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 xml:space="preserve">Докладна записка от Йорданка Ананиева - зам.-кмет "Култура и образование" на Община Бургас,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Определяне на цени на билети за изложба с работно заглавие "Риби и рибарство в Южното Черноморие"</w:t>
      </w:r>
    </w:p>
    <w:p w14:paraId="0B37AE0F" w14:textId="6D1685FE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B6B0377" w14:textId="1A8BC7B5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E0E5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3E0E5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3370C9D1" w14:textId="77777777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8FB2BC0" w14:textId="77777777" w:rsidR="003E0E58" w:rsidRPr="003E0E58" w:rsidRDefault="003E0E58" w:rsidP="003E0E5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>РЕШЕНИЕ:</w:t>
      </w:r>
    </w:p>
    <w:p w14:paraId="26CA098B" w14:textId="77777777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FDCD417" w14:textId="77777777" w:rsidR="003E0E58" w:rsidRPr="003E0E58" w:rsidRDefault="003E0E58" w:rsidP="003E0E5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3E0E5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CDF4F0E" w14:textId="77777777" w:rsidR="0011285A" w:rsidRPr="0011285A" w:rsidRDefault="0011285A" w:rsidP="0011285A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1DE8C626" w14:textId="77777777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6064F3D" w14:textId="216499A9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8</w:t>
      </w:r>
    </w:p>
    <w:p w14:paraId="3B1A89D0" w14:textId="77777777" w:rsidR="0011285A" w:rsidRDefault="0011285A" w:rsidP="0011285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4F5053E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08-00-8630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50508459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- за зам.-кмет на Община Бургас "Здравеопазване, социални дейности и спорт", съгласно заповед №1134/07.05.2019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Предоставяне на безвъзмездни финансови помощи </w:t>
      </w:r>
    </w:p>
    <w:p w14:paraId="44AE898F" w14:textId="357EE12E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>в полза на физически лица</w:t>
      </w:r>
    </w:p>
    <w:p w14:paraId="5F91799A" w14:textId="4132C11A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D6A12A2" w14:textId="299FB896" w:rsidR="00217A81" w:rsidRPr="00217A81" w:rsidRDefault="00217A81" w:rsidP="00217A81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217A81">
        <w:rPr>
          <w:rFonts w:eastAsia="Times New Roman"/>
          <w:bCs/>
          <w:szCs w:val="24"/>
          <w:lang w:eastAsia="bg-BG"/>
        </w:rPr>
        <w:t>Председателят обясни, че е постъпил</w:t>
      </w:r>
      <w:r w:rsidR="00E015D2">
        <w:rPr>
          <w:rFonts w:eastAsia="Times New Roman"/>
          <w:bCs/>
          <w:szCs w:val="24"/>
          <w:lang w:eastAsia="bg-BG"/>
        </w:rPr>
        <w:t xml:space="preserve">о писмо за промяна </w:t>
      </w:r>
      <w:r w:rsidRPr="00217A81">
        <w:rPr>
          <w:rFonts w:eastAsia="Times New Roman"/>
          <w:bCs/>
          <w:szCs w:val="24"/>
          <w:lang w:eastAsia="bg-BG"/>
        </w:rPr>
        <w:t>към докладната записка, с което се допълва проектът за решение. Той предложи да се гласува</w:t>
      </w:r>
      <w:r w:rsidR="00E015D2">
        <w:rPr>
          <w:rFonts w:eastAsia="Times New Roman"/>
          <w:bCs/>
          <w:szCs w:val="24"/>
          <w:lang w:eastAsia="bg-BG"/>
        </w:rPr>
        <w:t xml:space="preserve"> всичко заедно.</w:t>
      </w:r>
    </w:p>
    <w:p w14:paraId="39598108" w14:textId="0F094767" w:rsidR="00217A81" w:rsidRDefault="00217A81" w:rsidP="00217A81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217A81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217A81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217A81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204E353" w14:textId="77777777" w:rsidR="00217A81" w:rsidRPr="00217A81" w:rsidRDefault="00217A81" w:rsidP="00217A81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9B7E1E1" w14:textId="7AC36695" w:rsidR="00217A81" w:rsidRDefault="00217A81" w:rsidP="00217A81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217A81">
        <w:rPr>
          <w:rFonts w:eastAsia="Times New Roman"/>
          <w:b/>
          <w:bCs/>
          <w:szCs w:val="24"/>
          <w:lang w:eastAsia="bg-BG"/>
        </w:rPr>
        <w:t>РЕШЕНИЕ:</w:t>
      </w:r>
    </w:p>
    <w:p w14:paraId="35435ED0" w14:textId="77777777" w:rsidR="00217A81" w:rsidRPr="00217A81" w:rsidRDefault="00217A81" w:rsidP="00217A81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5E6143A3" w14:textId="5257DADF" w:rsidR="00217A81" w:rsidRPr="00217A81" w:rsidRDefault="00217A81" w:rsidP="00217A81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lastRenderedPageBreak/>
        <w:tab/>
      </w:r>
      <w:r w:rsidRPr="00217A81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217A81">
        <w:rPr>
          <w:rFonts w:eastAsia="Times New Roman"/>
          <w:bCs/>
          <w:szCs w:val="24"/>
          <w:lang w:eastAsia="bg-BG"/>
        </w:rPr>
        <w:t>докладната записка и проекта за решение в едно с допълнение с вх. Ν 08-00-8634/10.05.2019 г.</w:t>
      </w:r>
    </w:p>
    <w:p w14:paraId="7E94938C" w14:textId="77777777" w:rsidR="0011285A" w:rsidRPr="0011285A" w:rsidRDefault="0011285A" w:rsidP="0011285A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24ED697B" w14:textId="77777777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2F464D5" w14:textId="5A2DFC9E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9</w:t>
      </w:r>
    </w:p>
    <w:p w14:paraId="34CD0E5B" w14:textId="77777777" w:rsidR="0011285A" w:rsidRDefault="0011285A" w:rsidP="0011285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2EE5813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08-00-8642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76E008BD" w14:textId="1BB4F62D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относно: Даване на съгласие за извършване на дарение на апарат за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лимфодренаж</w:t>
      </w:r>
      <w:proofErr w:type="spellEnd"/>
      <w:r w:rsidRPr="000466C1">
        <w:rPr>
          <w:rFonts w:eastAsia="Times New Roman"/>
          <w:bCs/>
          <w:szCs w:val="24"/>
          <w:lang w:eastAsia="bg-BG"/>
        </w:rPr>
        <w:t xml:space="preserve"> „</w:t>
      </w:r>
      <w:proofErr w:type="spellStart"/>
      <w:r w:rsidRPr="000466C1">
        <w:rPr>
          <w:rFonts w:eastAsia="Times New Roman"/>
          <w:bCs/>
          <w:szCs w:val="24"/>
          <w:lang w:eastAsia="bg-BG"/>
        </w:rPr>
        <w:t>Лимфомед</w:t>
      </w:r>
      <w:proofErr w:type="spellEnd"/>
      <w:r w:rsidRPr="000466C1">
        <w:rPr>
          <w:rFonts w:eastAsia="Times New Roman"/>
          <w:bCs/>
          <w:szCs w:val="24"/>
          <w:lang w:eastAsia="bg-BG"/>
        </w:rPr>
        <w:t>“ DE 30P № 305017 на СДРУЖЕНИЕ „ОНКОБОЛНИ И ПРИЯТЕЛИ“ – гр. Бургас</w:t>
      </w:r>
    </w:p>
    <w:p w14:paraId="0854E568" w14:textId="699F50F9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F99702C" w14:textId="10186B85" w:rsidR="009E6AC4" w:rsidRPr="009E6AC4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E6AC4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E6AC4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9E6AC4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1C713CBA" w14:textId="77777777" w:rsidR="009E6AC4" w:rsidRPr="009E6AC4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F335EE6" w14:textId="77777777" w:rsidR="009E6AC4" w:rsidRPr="009E6AC4" w:rsidRDefault="009E6AC4" w:rsidP="009E6AC4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E6AC4">
        <w:rPr>
          <w:rFonts w:eastAsia="Times New Roman"/>
          <w:b/>
          <w:bCs/>
          <w:szCs w:val="24"/>
          <w:lang w:eastAsia="bg-BG"/>
        </w:rPr>
        <w:t>РЕШЕНИЕ:</w:t>
      </w:r>
    </w:p>
    <w:p w14:paraId="30CC614B" w14:textId="77777777" w:rsidR="009E6AC4" w:rsidRPr="009E6AC4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BBD3584" w14:textId="77777777" w:rsidR="009E6AC4" w:rsidRPr="009E6AC4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9E6AC4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9E6AC4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6EDA2D69" w14:textId="77777777" w:rsidR="0011285A" w:rsidRPr="0011285A" w:rsidRDefault="0011285A" w:rsidP="0011285A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430D1340" w14:textId="77777777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67A84CB3" w14:textId="52C79885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10</w:t>
      </w:r>
    </w:p>
    <w:p w14:paraId="3E934FAF" w14:textId="77777777" w:rsidR="0011285A" w:rsidRDefault="0011285A" w:rsidP="0011285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1495150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08-00-8637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0BBC3A0B" w14:textId="089F5313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 xml:space="preserve">Докладна записка от Красимир Стойчев - зам.-кмет "Финанси, бюджет и икономика",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Избор на управител на "Бургасбус" ЕООД, гр. Бургас</w:t>
      </w:r>
    </w:p>
    <w:p w14:paraId="6342A6B7" w14:textId="2D28887A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70DC2CF" w14:textId="154B306C" w:rsidR="009E6AC4" w:rsidRPr="009E6AC4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E6AC4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E6AC4">
        <w:rPr>
          <w:rFonts w:eastAsia="Times New Roman"/>
          <w:b/>
          <w:bCs/>
          <w:i/>
          <w:iCs/>
          <w:szCs w:val="24"/>
          <w:lang w:eastAsia="bg-BG"/>
        </w:rPr>
        <w:t xml:space="preserve">с </w:t>
      </w:r>
      <w:r w:rsidR="00706351">
        <w:rPr>
          <w:rFonts w:eastAsia="Times New Roman"/>
          <w:b/>
          <w:bCs/>
          <w:i/>
          <w:iCs/>
          <w:szCs w:val="24"/>
          <w:lang w:eastAsia="bg-BG"/>
        </w:rPr>
        <w:t>4</w:t>
      </w:r>
      <w:r w:rsidRPr="009E6AC4">
        <w:rPr>
          <w:rFonts w:eastAsia="Times New Roman"/>
          <w:b/>
          <w:bCs/>
          <w:i/>
          <w:iCs/>
          <w:szCs w:val="24"/>
          <w:lang w:eastAsia="bg-BG"/>
        </w:rPr>
        <w:t xml:space="preserve"> гл. "за", </w:t>
      </w:r>
      <w:r w:rsidR="00706351">
        <w:rPr>
          <w:rFonts w:eastAsia="Times New Roman"/>
          <w:b/>
          <w:bCs/>
          <w:i/>
          <w:iCs/>
          <w:szCs w:val="24"/>
          <w:lang w:eastAsia="bg-BG"/>
        </w:rPr>
        <w:t>1</w:t>
      </w:r>
      <w:r w:rsidRPr="009E6AC4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 се", </w:t>
      </w:r>
      <w:r w:rsidRPr="009E6AC4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25F7596A" w14:textId="77777777" w:rsidR="009E6AC4" w:rsidRPr="009E6AC4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D2E05A9" w14:textId="77777777" w:rsidR="009E6AC4" w:rsidRPr="009E6AC4" w:rsidRDefault="009E6AC4" w:rsidP="009E6AC4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E6AC4">
        <w:rPr>
          <w:rFonts w:eastAsia="Times New Roman"/>
          <w:b/>
          <w:bCs/>
          <w:szCs w:val="24"/>
          <w:lang w:eastAsia="bg-BG"/>
        </w:rPr>
        <w:t>РЕШЕНИЕ:</w:t>
      </w:r>
    </w:p>
    <w:p w14:paraId="099BE92F" w14:textId="77777777" w:rsidR="009E6AC4" w:rsidRPr="009E6AC4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D4D59CF" w14:textId="77777777" w:rsidR="009E6AC4" w:rsidRPr="009E6AC4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9E6AC4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9E6AC4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51005C2B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11285A">
        <w:rPr>
          <w:rFonts w:eastAsia="Times New Roman"/>
          <w:bCs/>
          <w:szCs w:val="24"/>
          <w:lang w:eastAsia="bg-BG"/>
        </w:rPr>
        <w:t>---------------------------------------------------------------------------------------</w:t>
      </w:r>
    </w:p>
    <w:p w14:paraId="15DCCF97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31491E5" w14:textId="4DF11BFB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11285A">
        <w:rPr>
          <w:rFonts w:eastAsia="Times New Roman"/>
          <w:b/>
          <w:bCs/>
          <w:szCs w:val="24"/>
          <w:lang w:eastAsia="bg-BG"/>
        </w:rPr>
        <w:t xml:space="preserve">По точка </w:t>
      </w:r>
      <w:r>
        <w:rPr>
          <w:rFonts w:eastAsia="Times New Roman"/>
          <w:b/>
          <w:bCs/>
          <w:szCs w:val="24"/>
          <w:lang w:eastAsia="bg-BG"/>
        </w:rPr>
        <w:t>11</w:t>
      </w:r>
    </w:p>
    <w:p w14:paraId="572DE751" w14:textId="77777777" w:rsidR="0011285A" w:rsidRP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0E0514CD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08-00-8646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4F0B6361" w14:textId="1815CB7F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-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Определяне на управители на "Дентален център I – Бургас" ЕООД, "Медицински център I – Бургас" ЕООД и "Медицински център II – Бургас" ЕООД</w:t>
      </w:r>
    </w:p>
    <w:p w14:paraId="172C7D76" w14:textId="54E82FF8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00D8A78" w14:textId="1B22F4BB" w:rsidR="009E6AC4" w:rsidRPr="003E0E58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E0E5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3E0E5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02860BE4" w14:textId="77777777" w:rsidR="009E6AC4" w:rsidRPr="003E0E58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B82EBB0" w14:textId="77777777" w:rsidR="009E6AC4" w:rsidRPr="003E0E58" w:rsidRDefault="009E6AC4" w:rsidP="009E6AC4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>РЕШЕНИЕ:</w:t>
      </w:r>
    </w:p>
    <w:p w14:paraId="1898B22F" w14:textId="77777777" w:rsidR="009E6AC4" w:rsidRPr="003E0E58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4F86734" w14:textId="77777777" w:rsidR="009E6AC4" w:rsidRPr="003E0E58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3E0E5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4B696CEC" w14:textId="77777777" w:rsidR="0011285A" w:rsidRPr="0011285A" w:rsidRDefault="0011285A" w:rsidP="0011285A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268488C8" w14:textId="77777777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5801B7A" w14:textId="1AD55763" w:rsidR="0011285A" w:rsidRDefault="0011285A" w:rsidP="0011285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12</w:t>
      </w:r>
    </w:p>
    <w:p w14:paraId="5EAAE159" w14:textId="77777777" w:rsidR="0011285A" w:rsidRDefault="0011285A" w:rsidP="0011285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843F773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18B5FDBA" w14:textId="4EB98FA6" w:rsidR="005A4814" w:rsidRDefault="000466C1" w:rsidP="005A4814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д-р Лорис Мануелян – зам.-кмет "Здравеопазване, социални дейности и спорт"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относно: Предоставяне на финансови средства за провеждане на спортни мероприятия и участие на изявени спортисти в Европейски и Световни първенства</w:t>
      </w:r>
    </w:p>
    <w:p w14:paraId="3FC8A5BA" w14:textId="52680132" w:rsidR="005A4814" w:rsidRDefault="005A4814" w:rsidP="005A481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A5301F0" w14:textId="56FF9C80" w:rsidR="009E6AC4" w:rsidRPr="003E0E58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E0E5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3E0E5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D7E1812" w14:textId="77777777" w:rsidR="009E6AC4" w:rsidRPr="003E0E58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96E5A1B" w14:textId="77777777" w:rsidR="009E6AC4" w:rsidRPr="003E0E58" w:rsidRDefault="009E6AC4" w:rsidP="009E6AC4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>РЕШЕНИЕ:</w:t>
      </w:r>
    </w:p>
    <w:p w14:paraId="1983A969" w14:textId="77777777" w:rsidR="009E6AC4" w:rsidRPr="003E0E58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B06CE53" w14:textId="77777777" w:rsidR="009E6AC4" w:rsidRPr="003E0E58" w:rsidRDefault="009E6AC4" w:rsidP="009E6AC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3E0E5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52FB09B5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03B058E6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F4F1180" w14:textId="23533196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13</w:t>
      </w:r>
    </w:p>
    <w:p w14:paraId="375F19D7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54BA44A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08-00-8652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7297F247" w14:textId="77777777" w:rsidR="00C35808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Осигуряване на собствен принос за изпълнение на проект: „Създаване на условия за разкриване на 5 нови социални услуги на територията на община Бургас“, финансиран по Оперативна програма „Региони в растеж“ 2014-2020, процедура BG16RFOP001-5.001 „Подкрепа на </w:t>
      </w:r>
      <w:proofErr w:type="spellStart"/>
      <w:r w:rsidRPr="000466C1">
        <w:rPr>
          <w:rFonts w:eastAsia="Times New Roman"/>
          <w:bCs/>
          <w:szCs w:val="24"/>
          <w:lang w:eastAsia="bg-BG"/>
        </w:rPr>
        <w:t>деинституцио</w:t>
      </w:r>
      <w:r w:rsidR="000C68BD">
        <w:rPr>
          <w:rFonts w:eastAsia="Times New Roman"/>
          <w:bCs/>
          <w:szCs w:val="24"/>
          <w:lang w:eastAsia="bg-BG"/>
        </w:rPr>
        <w:t>нализацията</w:t>
      </w:r>
      <w:proofErr w:type="spellEnd"/>
      <w:r w:rsidR="000C68BD">
        <w:rPr>
          <w:rFonts w:eastAsia="Times New Roman"/>
          <w:bCs/>
          <w:szCs w:val="24"/>
          <w:lang w:eastAsia="bg-BG"/>
        </w:rPr>
        <w:t xml:space="preserve"> на </w:t>
      </w:r>
    </w:p>
    <w:p w14:paraId="5AB697AF" w14:textId="01AD5B65" w:rsidR="000466C1" w:rsidRDefault="000C68BD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>грижите за деца“</w:t>
      </w:r>
    </w:p>
    <w:p w14:paraId="7C74817A" w14:textId="726EC3C5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51C4C2D" w14:textId="3FDBE0B0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E0E5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3E0E5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69A338C1" w14:textId="77777777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5C53F39" w14:textId="77777777" w:rsidR="00EA4FEC" w:rsidRPr="003E0E58" w:rsidRDefault="00EA4FEC" w:rsidP="00EA4FEC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>РЕШЕНИЕ:</w:t>
      </w:r>
    </w:p>
    <w:p w14:paraId="6B1731E4" w14:textId="77777777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3E1DCE7" w14:textId="77777777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3E0E5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2381A87A" w14:textId="77777777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C68BD">
        <w:rPr>
          <w:rFonts w:eastAsia="Times New Roman"/>
          <w:bCs/>
          <w:szCs w:val="24"/>
          <w:lang w:eastAsia="bg-BG"/>
        </w:rPr>
        <w:t>---------------------------------------------------------------------------------------</w:t>
      </w:r>
    </w:p>
    <w:p w14:paraId="4029060B" w14:textId="77777777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0D9B6E8" w14:textId="419B6F19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0C68BD">
        <w:rPr>
          <w:rFonts w:eastAsia="Times New Roman"/>
          <w:b/>
          <w:bCs/>
          <w:szCs w:val="24"/>
          <w:lang w:eastAsia="bg-BG"/>
        </w:rPr>
        <w:t xml:space="preserve">По точка </w:t>
      </w:r>
      <w:r>
        <w:rPr>
          <w:rFonts w:eastAsia="Times New Roman"/>
          <w:b/>
          <w:bCs/>
          <w:szCs w:val="24"/>
          <w:lang w:eastAsia="bg-BG"/>
        </w:rPr>
        <w:t>14</w:t>
      </w:r>
    </w:p>
    <w:p w14:paraId="3B4A8CC4" w14:textId="77777777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08692C71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08-00-8653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29E60712" w14:textId="780537CB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-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Кандидатстване на Община Бургас с проектно предложение: „Обновяване на градска жизнена среда в ЦГЧ, ж.к. Възраждане и ж. р. Меден рудник  - етап II“ по процедура BG16RFOP001-1.004 „Изпълнение на интегрирани планове за градско възстановяване и развитие 2014-2020-Бургас“, Приоритетна ос 1 „Устойчиво и интегрирано градско развитие“, Оперативна програ</w:t>
      </w:r>
      <w:r w:rsidR="000C68BD">
        <w:rPr>
          <w:rFonts w:eastAsia="Times New Roman"/>
          <w:bCs/>
          <w:szCs w:val="24"/>
          <w:lang w:eastAsia="bg-BG"/>
        </w:rPr>
        <w:t>ма "Региони в растеж" 2014-2020</w:t>
      </w:r>
    </w:p>
    <w:p w14:paraId="7B3A4CF2" w14:textId="46E224C0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57D0644" w14:textId="339A008F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lastRenderedPageBreak/>
        <w:tab/>
      </w:r>
      <w:r w:rsidRPr="003E0E5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3E0E5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58665E4E" w14:textId="77777777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A3CBD0F" w14:textId="77777777" w:rsidR="00EA4FEC" w:rsidRPr="003E0E58" w:rsidRDefault="00EA4FEC" w:rsidP="00EA4FEC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>РЕШЕНИЕ:</w:t>
      </w:r>
    </w:p>
    <w:p w14:paraId="372DE9C7" w14:textId="77777777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76E3E66" w14:textId="77777777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3E0E5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43D8738C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61D5AC1B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D387760" w14:textId="4B21253D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15</w:t>
      </w:r>
    </w:p>
    <w:p w14:paraId="5A488979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A1B956B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 xml:space="preserve">ОбС 08-00-8613 </w:t>
      </w:r>
    </w:p>
    <w:p w14:paraId="78A9F6A2" w14:textId="4BAE179B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д-р Надя Кирова Желязкова – управител на  "Център за психично здраве проф. д-р Иван Темков – Бургас" ЕООД,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Решение на Общински съвет – Бургас по т.18 от дневния ред на Заседание №53, проведено на 29.01.2019г. /Протокол №53/</w:t>
      </w:r>
    </w:p>
    <w:p w14:paraId="70CC7A9C" w14:textId="4BD606E6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3EC98F3" w14:textId="1F716999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E0E58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3E0E58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3E0E58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6B45FD4" w14:textId="77777777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0CD4BC3" w14:textId="77777777" w:rsidR="00EA4FEC" w:rsidRPr="003E0E58" w:rsidRDefault="00EA4FEC" w:rsidP="00EA4FEC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>РЕШЕНИЕ:</w:t>
      </w:r>
    </w:p>
    <w:p w14:paraId="5EE02FF6" w14:textId="77777777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99CCC14" w14:textId="77777777" w:rsidR="00EA4FEC" w:rsidRPr="003E0E58" w:rsidRDefault="00EA4FEC" w:rsidP="00EA4FEC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3E0E58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3E0E58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5990EC93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27D09A52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8BD0A3E" w14:textId="225313F9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16</w:t>
      </w:r>
    </w:p>
    <w:p w14:paraId="573EA6D1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0F7637E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08-00-8618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2B678E6D" w14:textId="4EE5E7C1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 xml:space="preserve">Докладна записка от Радослав Петков – общински съветник от БСП,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Реконструкция и рехабилитация на пешеходен подлез на бул. "Захари Стоянов"</w:t>
      </w:r>
    </w:p>
    <w:p w14:paraId="64F8BE23" w14:textId="58CBF619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938BB67" w14:textId="71354798" w:rsidR="00532ADD" w:rsidRPr="00532ADD" w:rsidRDefault="00B628FF" w:rsidP="00532AD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="00532ADD" w:rsidRPr="00532ADD">
        <w:rPr>
          <w:rFonts w:eastAsia="Times New Roman"/>
          <w:bCs/>
          <w:szCs w:val="24"/>
          <w:lang w:eastAsia="bg-BG"/>
        </w:rPr>
        <w:t>Станимир Апостолов заяви, че не е съгласен с проект</w:t>
      </w:r>
      <w:r w:rsidR="00F50743">
        <w:rPr>
          <w:rFonts w:eastAsia="Times New Roman"/>
          <w:bCs/>
          <w:szCs w:val="24"/>
          <w:lang w:eastAsia="bg-BG"/>
        </w:rPr>
        <w:t>а</w:t>
      </w:r>
      <w:r w:rsidR="00532ADD" w:rsidRPr="00532ADD">
        <w:rPr>
          <w:rFonts w:eastAsia="Times New Roman"/>
          <w:bCs/>
          <w:szCs w:val="24"/>
          <w:lang w:eastAsia="bg-BG"/>
        </w:rPr>
        <w:t xml:space="preserve"> за решение и предложи поддръжката и ремонтът да се възложи на ОП "Общински имоти".</w:t>
      </w:r>
    </w:p>
    <w:p w14:paraId="207A405A" w14:textId="18BE2E7E" w:rsidR="00532ADD" w:rsidRPr="00532ADD" w:rsidRDefault="00B628FF" w:rsidP="00532AD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="00532ADD" w:rsidRPr="00532ADD">
        <w:rPr>
          <w:rFonts w:eastAsia="Times New Roman"/>
          <w:bCs/>
          <w:szCs w:val="24"/>
          <w:lang w:eastAsia="bg-BG"/>
        </w:rPr>
        <w:t>Костантин Луков обясни, че проектът за решение не е изготвен коректно. Той допълни, че ако се направи искан</w:t>
      </w:r>
      <w:r w:rsidR="00F50743">
        <w:rPr>
          <w:rFonts w:eastAsia="Times New Roman"/>
          <w:bCs/>
          <w:szCs w:val="24"/>
          <w:lang w:eastAsia="bg-BG"/>
        </w:rPr>
        <w:t>о</w:t>
      </w:r>
      <w:r w:rsidR="00532ADD" w:rsidRPr="00532ADD">
        <w:rPr>
          <w:rFonts w:eastAsia="Times New Roman"/>
          <w:bCs/>
          <w:szCs w:val="24"/>
          <w:lang w:eastAsia="bg-BG"/>
        </w:rPr>
        <w:t>т</w:t>
      </w:r>
      <w:r w:rsidR="00F50743">
        <w:rPr>
          <w:rFonts w:eastAsia="Times New Roman"/>
          <w:bCs/>
          <w:szCs w:val="24"/>
          <w:lang w:eastAsia="bg-BG"/>
        </w:rPr>
        <w:t>о</w:t>
      </w:r>
      <w:r w:rsidR="00532ADD" w:rsidRPr="00532ADD">
        <w:rPr>
          <w:rFonts w:eastAsia="Times New Roman"/>
          <w:bCs/>
          <w:szCs w:val="24"/>
          <w:lang w:eastAsia="bg-BG"/>
        </w:rPr>
        <w:t xml:space="preserve"> от г-н Апостолов </w:t>
      </w:r>
      <w:r w:rsidR="00F50743">
        <w:rPr>
          <w:rFonts w:eastAsia="Times New Roman"/>
          <w:bCs/>
          <w:szCs w:val="24"/>
          <w:lang w:eastAsia="bg-BG"/>
        </w:rPr>
        <w:t>изменение</w:t>
      </w:r>
      <w:r w:rsidR="00532ADD" w:rsidRPr="00532ADD">
        <w:rPr>
          <w:rFonts w:eastAsia="Times New Roman"/>
          <w:bCs/>
          <w:szCs w:val="24"/>
          <w:lang w:eastAsia="bg-BG"/>
        </w:rPr>
        <w:t xml:space="preserve"> трябва да се промени и правното основание за вземане на решение.</w:t>
      </w:r>
    </w:p>
    <w:p w14:paraId="0D037FAF" w14:textId="2D03D616" w:rsidR="00532ADD" w:rsidRPr="00532ADD" w:rsidRDefault="00B628FF" w:rsidP="00532AD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="00532ADD" w:rsidRPr="00532ADD">
        <w:rPr>
          <w:rFonts w:eastAsia="Times New Roman"/>
          <w:bCs/>
          <w:szCs w:val="24"/>
          <w:lang w:eastAsia="bg-BG"/>
        </w:rPr>
        <w:t xml:space="preserve">Живко Димитров </w:t>
      </w:r>
      <w:r>
        <w:rPr>
          <w:rFonts w:eastAsia="Times New Roman"/>
          <w:bCs/>
          <w:szCs w:val="24"/>
          <w:lang w:eastAsia="bg-BG"/>
        </w:rPr>
        <w:t>–</w:t>
      </w:r>
      <w:r w:rsidR="00532ADD" w:rsidRPr="00532ADD">
        <w:rPr>
          <w:rFonts w:eastAsia="Times New Roman"/>
          <w:bCs/>
          <w:szCs w:val="24"/>
          <w:lang w:eastAsia="bg-BG"/>
        </w:rPr>
        <w:t xml:space="preserve"> директор на дирекц</w:t>
      </w:r>
      <w:r w:rsidR="008321CF">
        <w:rPr>
          <w:rFonts w:eastAsia="Times New Roman"/>
          <w:bCs/>
          <w:szCs w:val="24"/>
          <w:lang w:eastAsia="bg-BG"/>
        </w:rPr>
        <w:t>и</w:t>
      </w:r>
      <w:r w:rsidR="00532ADD" w:rsidRPr="00532ADD">
        <w:rPr>
          <w:rFonts w:eastAsia="Times New Roman"/>
          <w:bCs/>
          <w:szCs w:val="24"/>
          <w:lang w:eastAsia="bg-BG"/>
        </w:rPr>
        <w:t>я "Управление на общинската собственост" информира Комисията, че би трябвало да се процедира с изменение на правилника на общинското предприятие, ако му се възложи дейността по поддръжка и реконструкция на цитираното съ</w:t>
      </w:r>
      <w:r w:rsidR="008321CF">
        <w:rPr>
          <w:rFonts w:eastAsia="Times New Roman"/>
          <w:bCs/>
          <w:szCs w:val="24"/>
          <w:lang w:eastAsia="bg-BG"/>
        </w:rPr>
        <w:t>о</w:t>
      </w:r>
      <w:r w:rsidR="00532ADD" w:rsidRPr="00532ADD">
        <w:rPr>
          <w:rFonts w:eastAsia="Times New Roman"/>
          <w:bCs/>
          <w:szCs w:val="24"/>
          <w:lang w:eastAsia="bg-BG"/>
        </w:rPr>
        <w:t>ръжение.</w:t>
      </w:r>
    </w:p>
    <w:p w14:paraId="5A461EE2" w14:textId="75E7E011" w:rsidR="00532ADD" w:rsidRDefault="00B628FF" w:rsidP="00532AD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="00532ADD" w:rsidRPr="00532ADD">
        <w:rPr>
          <w:rFonts w:eastAsia="Times New Roman"/>
          <w:bCs/>
          <w:szCs w:val="24"/>
          <w:lang w:eastAsia="bg-BG"/>
        </w:rPr>
        <w:t xml:space="preserve">След приключване на дебатите и в резултат на явно гласуване, </w:t>
      </w:r>
      <w:r w:rsidR="00532ADD" w:rsidRPr="00532ADD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="00532ADD" w:rsidRPr="00532ADD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5B8BF585" w14:textId="77777777" w:rsidR="00B628FF" w:rsidRPr="00532ADD" w:rsidRDefault="00B628FF" w:rsidP="00532AD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F1BBACA" w14:textId="15EFE45E" w:rsidR="00532ADD" w:rsidRDefault="00532ADD" w:rsidP="00B628F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532ADD">
        <w:rPr>
          <w:rFonts w:eastAsia="Times New Roman"/>
          <w:b/>
          <w:bCs/>
          <w:szCs w:val="24"/>
          <w:lang w:eastAsia="bg-BG"/>
        </w:rPr>
        <w:t>РЕШЕНИЕ:</w:t>
      </w:r>
    </w:p>
    <w:p w14:paraId="2F18AEC9" w14:textId="77777777" w:rsidR="00B628FF" w:rsidRPr="00532ADD" w:rsidRDefault="00B628FF" w:rsidP="00B628FF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75D9A66E" w14:textId="255274CF" w:rsidR="00532ADD" w:rsidRPr="00532ADD" w:rsidRDefault="00B628FF" w:rsidP="00532AD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="00A26238">
        <w:rPr>
          <w:rFonts w:eastAsia="Times New Roman"/>
          <w:b/>
          <w:bCs/>
          <w:szCs w:val="24"/>
          <w:lang w:eastAsia="bg-BG"/>
        </w:rPr>
        <w:t>Изисква</w:t>
      </w:r>
      <w:r>
        <w:rPr>
          <w:rFonts w:eastAsia="Times New Roman"/>
          <w:b/>
          <w:bCs/>
          <w:szCs w:val="24"/>
          <w:lang w:eastAsia="bg-BG"/>
        </w:rPr>
        <w:t xml:space="preserve"> становище</w:t>
      </w:r>
      <w:r w:rsidR="00532ADD" w:rsidRPr="00532ADD">
        <w:rPr>
          <w:rFonts w:eastAsia="Times New Roman"/>
          <w:b/>
          <w:bCs/>
          <w:szCs w:val="24"/>
          <w:lang w:eastAsia="bg-BG"/>
        </w:rPr>
        <w:t xml:space="preserve"> от общинска администрация.</w:t>
      </w:r>
    </w:p>
    <w:p w14:paraId="3E2AFDFD" w14:textId="77777777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C68BD">
        <w:rPr>
          <w:rFonts w:eastAsia="Times New Roman"/>
          <w:bCs/>
          <w:szCs w:val="24"/>
          <w:lang w:eastAsia="bg-BG"/>
        </w:rPr>
        <w:t>---------------------------------------------------------------------------------------</w:t>
      </w:r>
    </w:p>
    <w:p w14:paraId="125E9B12" w14:textId="77777777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56E64D8" w14:textId="77777777" w:rsidR="006D28EF" w:rsidRDefault="006D28EF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26FB1F1" w14:textId="63F41249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0C68BD">
        <w:rPr>
          <w:rFonts w:eastAsia="Times New Roman"/>
          <w:b/>
          <w:bCs/>
          <w:szCs w:val="24"/>
          <w:lang w:eastAsia="bg-BG"/>
        </w:rPr>
        <w:lastRenderedPageBreak/>
        <w:t xml:space="preserve">По точка </w:t>
      </w:r>
      <w:r>
        <w:rPr>
          <w:rFonts w:eastAsia="Times New Roman"/>
          <w:b/>
          <w:bCs/>
          <w:szCs w:val="24"/>
          <w:lang w:eastAsia="bg-BG"/>
        </w:rPr>
        <w:t>17</w:t>
      </w:r>
    </w:p>
    <w:p w14:paraId="220A516E" w14:textId="77777777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51CE3D2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08-00-8638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3ECFC2E4" w14:textId="70FCF1DD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Живко Табаков – общински съветник от ДБГ,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Подмяна на осветителните тела, разположени от двете страни на крайбрежната алея в Морската градина на гр. Бургас</w:t>
      </w:r>
    </w:p>
    <w:p w14:paraId="32D7A74B" w14:textId="129A9765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35E33C5" w14:textId="2475DF83" w:rsidR="00CD6CAD" w:rsidRPr="00CD6CAD" w:rsidRDefault="00447018" w:rsidP="00CD6CA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="00CD6CAD" w:rsidRPr="00CD6CAD">
        <w:rPr>
          <w:rFonts w:eastAsia="Times New Roman"/>
          <w:bCs/>
          <w:szCs w:val="24"/>
          <w:lang w:eastAsia="bg-BG"/>
        </w:rPr>
        <w:t>Арх. Георгиев обясни, че ПКУТ е поискала становище от общинска администрация, защото решението за финансиране на ремонтните дейности трябва да се обоснове с количествено-стойностна сметка.</w:t>
      </w:r>
    </w:p>
    <w:p w14:paraId="7FF4F443" w14:textId="27A79E77" w:rsidR="00CD6CAD" w:rsidRPr="00CD6CAD" w:rsidRDefault="00447018" w:rsidP="00CD6CA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="00CD6CAD" w:rsidRPr="00CD6CAD">
        <w:rPr>
          <w:rFonts w:eastAsia="Times New Roman"/>
          <w:bCs/>
          <w:szCs w:val="24"/>
          <w:lang w:eastAsia="bg-BG"/>
        </w:rPr>
        <w:t>Костантин Луков заяви, че подкрепя взетото решение и допълни, че отсъствието на вносителя е предпоставка за искане на допълнителна информация.</w:t>
      </w:r>
    </w:p>
    <w:p w14:paraId="734BBD86" w14:textId="328DAB3B" w:rsidR="00CD6CAD" w:rsidRDefault="00447018" w:rsidP="00CD6CA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="00CD6CAD" w:rsidRPr="00CD6CAD">
        <w:rPr>
          <w:rFonts w:eastAsia="Times New Roman"/>
          <w:bCs/>
          <w:szCs w:val="24"/>
          <w:lang w:eastAsia="bg-BG"/>
        </w:rPr>
        <w:t xml:space="preserve">След приключване на дебатите и в резултат на явно гласуване, </w:t>
      </w:r>
      <w:r w:rsidR="00CD6CAD" w:rsidRPr="00CD6CAD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="00CD6CAD" w:rsidRPr="00CD6CAD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FEED79D" w14:textId="77777777" w:rsidR="00447018" w:rsidRPr="00CD6CAD" w:rsidRDefault="00447018" w:rsidP="00CD6CA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BB2C261" w14:textId="35DA29D2" w:rsidR="00CD6CAD" w:rsidRDefault="00CD6CAD" w:rsidP="00447018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D6CAD">
        <w:rPr>
          <w:rFonts w:eastAsia="Times New Roman"/>
          <w:b/>
          <w:bCs/>
          <w:szCs w:val="24"/>
          <w:lang w:eastAsia="bg-BG"/>
        </w:rPr>
        <w:t>РЕШЕНИЕ:</w:t>
      </w:r>
    </w:p>
    <w:p w14:paraId="0D833B41" w14:textId="77777777" w:rsidR="00447018" w:rsidRPr="00CD6CAD" w:rsidRDefault="00447018" w:rsidP="00447018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53D7D117" w14:textId="2B1798D2" w:rsidR="00CD6CAD" w:rsidRPr="00CD6CAD" w:rsidRDefault="00447018" w:rsidP="00CD6CA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="00CD6CAD" w:rsidRPr="00CD6CAD">
        <w:rPr>
          <w:rFonts w:eastAsia="Times New Roman"/>
          <w:b/>
          <w:bCs/>
          <w:szCs w:val="24"/>
          <w:lang w:eastAsia="bg-BG"/>
        </w:rPr>
        <w:t xml:space="preserve">Изисква </w:t>
      </w:r>
      <w:r w:rsidR="00CD6CAD" w:rsidRPr="00CD6CAD">
        <w:rPr>
          <w:rFonts w:eastAsia="Times New Roman"/>
          <w:bCs/>
          <w:szCs w:val="24"/>
          <w:lang w:eastAsia="bg-BG"/>
        </w:rPr>
        <w:t>становище от общинска администрация.</w:t>
      </w:r>
    </w:p>
    <w:p w14:paraId="50C17731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2906825F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9C43BBE" w14:textId="74A4442F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18</w:t>
      </w:r>
    </w:p>
    <w:p w14:paraId="7834E1EE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56F948D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08-00-8639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43746FC2" w14:textId="096B969E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Живко Табаков – общински съветник от ДБГ,</w:t>
      </w:r>
      <w:r w:rsidRPr="000466C1">
        <w:rPr>
          <w:rFonts w:eastAsia="Times New Roman"/>
          <w:bCs/>
          <w:szCs w:val="24"/>
          <w:lang w:val="en-US"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Създаване на временна комисия за изработване Проект на Наредба за изграждане на елементите на техническата инфраструктура и гаранциите при строителството им на територията на община Бургас</w:t>
      </w:r>
    </w:p>
    <w:p w14:paraId="7F7DE53D" w14:textId="0373913E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EA4F13F" w14:textId="75C956D3" w:rsidR="0025104F" w:rsidRPr="0025104F" w:rsidRDefault="0025104F" w:rsidP="0025104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25104F">
        <w:rPr>
          <w:rFonts w:eastAsia="Times New Roman"/>
          <w:bCs/>
          <w:szCs w:val="24"/>
          <w:lang w:eastAsia="bg-BG"/>
        </w:rPr>
        <w:t>Арх. Димитър Георгиев разясни, че докладната записка касае текстове, които трябва да се коментират от специална ком</w:t>
      </w:r>
      <w:r>
        <w:rPr>
          <w:rFonts w:eastAsia="Times New Roman"/>
          <w:bCs/>
          <w:szCs w:val="24"/>
          <w:lang w:eastAsia="bg-BG"/>
        </w:rPr>
        <w:t>ис</w:t>
      </w:r>
      <w:r w:rsidRPr="0025104F">
        <w:rPr>
          <w:rFonts w:eastAsia="Times New Roman"/>
          <w:bCs/>
          <w:szCs w:val="24"/>
          <w:lang w:eastAsia="bg-BG"/>
        </w:rPr>
        <w:t>ия и ако трябва да се изработи такъв подзаконов акт той ще е във връзка новите разпоредби на ЗУТ, по-точно в чл.13а, където има специфични правила относно градската територия. Той информира заседаващите, че подобна наредба има в Столична община, но тя засяга отношенията между администрацията и експлоатационните дружества при извършване на планови ремонти и бъдещи строителни дейности. Арх. Георгиев добави, че по информация от гл. арх. Илиева е започната подготовка на наредба по чл. 13а от ЗУТ, като идеята е да се разпишат всички изисквания по отношение на преместваеми обекти, рекламни дейности и елементи на техническата инфраструктура, така че всичко да бъде събрано в един подзаконов нормативен акт.</w:t>
      </w:r>
    </w:p>
    <w:p w14:paraId="737DA470" w14:textId="3C1A3CEF" w:rsidR="0025104F" w:rsidRDefault="0025104F" w:rsidP="0025104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25104F">
        <w:rPr>
          <w:rFonts w:eastAsia="Times New Roman"/>
          <w:bCs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25104F">
        <w:rPr>
          <w:rFonts w:eastAsia="Times New Roman"/>
          <w:b/>
          <w:bCs/>
          <w:i/>
          <w:iCs/>
          <w:szCs w:val="24"/>
          <w:lang w:eastAsia="bg-BG"/>
        </w:rPr>
        <w:t xml:space="preserve">с 0 гл. "за", 2 гл. "против" и 2 гл. "въздържал се", </w:t>
      </w:r>
      <w:r w:rsidRPr="0025104F">
        <w:rPr>
          <w:rFonts w:eastAsia="Times New Roman"/>
          <w:bCs/>
          <w:szCs w:val="24"/>
          <w:lang w:eastAsia="bg-BG"/>
        </w:rPr>
        <w:t xml:space="preserve">членовете на Постоянната комисия по правни въпроси взеха следното </w:t>
      </w:r>
    </w:p>
    <w:p w14:paraId="55A07AC9" w14:textId="77777777" w:rsidR="0025104F" w:rsidRDefault="0025104F" w:rsidP="0025104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8C7DE18" w14:textId="7573A55E" w:rsidR="0025104F" w:rsidRDefault="0025104F" w:rsidP="002510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25104F">
        <w:rPr>
          <w:rFonts w:eastAsia="Times New Roman"/>
          <w:b/>
          <w:bCs/>
          <w:szCs w:val="24"/>
          <w:lang w:eastAsia="bg-BG"/>
        </w:rPr>
        <w:t>РЕШЕНИЕ:</w:t>
      </w:r>
    </w:p>
    <w:p w14:paraId="709BF01F" w14:textId="77777777" w:rsidR="0025104F" w:rsidRPr="0025104F" w:rsidRDefault="0025104F" w:rsidP="0025104F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06A02141" w14:textId="04F4552B" w:rsidR="0025104F" w:rsidRPr="0025104F" w:rsidRDefault="0025104F" w:rsidP="0025104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25104F">
        <w:rPr>
          <w:rFonts w:eastAsia="Times New Roman"/>
          <w:b/>
          <w:bCs/>
          <w:szCs w:val="24"/>
          <w:lang w:eastAsia="bg-BG"/>
        </w:rPr>
        <w:t xml:space="preserve">Не подкрепя </w:t>
      </w:r>
      <w:r w:rsidRPr="0025104F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EF25512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31B68655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519FD9D" w14:textId="77777777" w:rsidR="006D28EF" w:rsidRDefault="006D28EF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F4C6B2D" w14:textId="77777777" w:rsidR="006D28EF" w:rsidRDefault="006D28EF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24C28D8" w14:textId="27C0821D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19</w:t>
      </w:r>
    </w:p>
    <w:p w14:paraId="7EC7C89F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226CFBA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08-00-8643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64F03187" w14:textId="57D014C0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Георги Дракалиев, Димитър Людиев и Калояна Живкова – общински съветници,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Популяризиране на историческо събитие от средновековното минало на Бургас</w:t>
      </w:r>
    </w:p>
    <w:p w14:paraId="64B8EE60" w14:textId="6018C35B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6FD4906" w14:textId="255F11D5" w:rsidR="0025104F" w:rsidRDefault="0025104F" w:rsidP="0025104F">
      <w:pPr>
        <w:tabs>
          <w:tab w:val="left" w:pos="0"/>
        </w:tabs>
        <w:ind w:right="-1" w:firstLine="709"/>
        <w:rPr>
          <w:rFonts w:eastAsia="Times New Roman"/>
          <w:bCs/>
          <w:szCs w:val="24"/>
          <w:lang w:eastAsia="bg-BG"/>
        </w:rPr>
      </w:pPr>
      <w:r w:rsidRPr="0025104F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25104F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25104F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4B3BEB53" w14:textId="77777777" w:rsidR="0025104F" w:rsidRPr="0025104F" w:rsidRDefault="0025104F" w:rsidP="0025104F">
      <w:pPr>
        <w:tabs>
          <w:tab w:val="left" w:pos="0"/>
        </w:tabs>
        <w:ind w:right="-1" w:firstLine="709"/>
        <w:rPr>
          <w:rFonts w:eastAsia="Times New Roman"/>
          <w:bCs/>
          <w:szCs w:val="24"/>
          <w:lang w:eastAsia="bg-BG"/>
        </w:rPr>
      </w:pPr>
    </w:p>
    <w:p w14:paraId="7DE750B4" w14:textId="58A06F79" w:rsidR="0025104F" w:rsidRDefault="0025104F" w:rsidP="0025104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25104F">
        <w:rPr>
          <w:rFonts w:eastAsia="Times New Roman"/>
          <w:b/>
          <w:bCs/>
          <w:szCs w:val="24"/>
          <w:lang w:eastAsia="bg-BG"/>
        </w:rPr>
        <w:t>РЕШЕНИЕ:</w:t>
      </w:r>
    </w:p>
    <w:p w14:paraId="1DE1637B" w14:textId="77777777" w:rsidR="0025104F" w:rsidRPr="0025104F" w:rsidRDefault="0025104F" w:rsidP="0025104F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E100E51" w14:textId="3B0747BB" w:rsidR="0025104F" w:rsidRPr="0025104F" w:rsidRDefault="0025104F" w:rsidP="0025104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25104F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25104F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3C3F4299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61EACB29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780CD19" w14:textId="7A7CDD2E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20</w:t>
      </w:r>
    </w:p>
    <w:p w14:paraId="7348EC74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E62B2FA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08-00-8663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6DA8EFE4" w14:textId="753CBE51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Отдаване под наем, за срок от 5 (пет) години, чрез провеждане на публично оповестен конкурс, на обособена част от имот, с позиция Е34 по актуална план – схема на преместваемите обекти по чл. 56 от Закона за устройство на територията към действащия ПУП-ПРЗ на „Приморски парк“, град Бургас, за поставяне на преместваем обект с площ 15 кв. м, за извършване на търговска дейност</w:t>
      </w:r>
    </w:p>
    <w:p w14:paraId="365E2941" w14:textId="39504284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62ADB3D" w14:textId="1A1D9C3E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67D9A">
        <w:rPr>
          <w:rFonts w:eastAsia="Times New Roman"/>
          <w:bCs/>
          <w:szCs w:val="24"/>
          <w:lang w:eastAsia="bg-BG"/>
        </w:rPr>
        <w:t>Живко Димитров – директор дирекция „Управление на общинската собственост“ обясни, че с оглед ефективното стопанисване и поддръжка на територията позиция Е34 по действащата план - схема на преместваемите обекти в Приморски парк се предлага да бъде отдадена под наем, чрез провеждане на публично оповестен конкурс. Той допълни, че визията на обекта трябва да кореспондира с облика на морската градина и ще се изисква благоустрояване и развитие на зелените площи, прилежащи към и около мястото, и тяхната последваща поддръжка за целия период на договора. Същият разясни, че представените идейни проекти ще се оценяват от Комисията за провеждане на търгове, конкурси, приватизация и реализация на малки благоустройствени проекти, чрез тайно гласуване.</w:t>
      </w:r>
    </w:p>
    <w:p w14:paraId="752986ED" w14:textId="5D105777" w:rsid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67D9A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967D9A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56F865DE" w14:textId="77777777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52A3525" w14:textId="310417E0" w:rsidR="00967D9A" w:rsidRDefault="00967D9A" w:rsidP="00967D9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67D9A">
        <w:rPr>
          <w:rFonts w:eastAsia="Times New Roman"/>
          <w:b/>
          <w:bCs/>
          <w:szCs w:val="24"/>
          <w:lang w:eastAsia="bg-BG"/>
        </w:rPr>
        <w:t>РЕШЕНИЕ:</w:t>
      </w:r>
    </w:p>
    <w:p w14:paraId="0514B01D" w14:textId="77777777" w:rsidR="00967D9A" w:rsidRPr="00967D9A" w:rsidRDefault="00967D9A" w:rsidP="00967D9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F45C0CE" w14:textId="682177E4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967D9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67D9A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403A73B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4B3384BC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277F558" w14:textId="27A369FA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21</w:t>
      </w:r>
    </w:p>
    <w:p w14:paraId="1F0BEAAA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7205DAD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08-00-8661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0507F498" w14:textId="10F7576D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Прекратяване на съсобственост между Община </w:t>
      </w:r>
      <w:r w:rsidRPr="000466C1">
        <w:rPr>
          <w:rFonts w:eastAsia="Times New Roman"/>
          <w:bCs/>
          <w:szCs w:val="24"/>
          <w:lang w:eastAsia="bg-BG"/>
        </w:rPr>
        <w:lastRenderedPageBreak/>
        <w:t>Бургас и физическо лице в УПИ I-220, кв. 15А по ПУП-ПРЗ на ж.к. „Славейков“, гр. Бургас, чрез продажба на общинската идеална част от имота</w:t>
      </w:r>
    </w:p>
    <w:p w14:paraId="7BE1AEDC" w14:textId="1B0116B7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032B48B" w14:textId="7CC30983" w:rsid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67D9A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0 гл. "против" и 1 гл. "въздържал се", </w:t>
      </w:r>
      <w:r w:rsidRPr="00967D9A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6150F195" w14:textId="77777777" w:rsidR="006D28EF" w:rsidRPr="00967D9A" w:rsidRDefault="006D28EF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4450347" w14:textId="44F20472" w:rsidR="00967D9A" w:rsidRDefault="00967D9A" w:rsidP="00967D9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67D9A">
        <w:rPr>
          <w:rFonts w:eastAsia="Times New Roman"/>
          <w:b/>
          <w:bCs/>
          <w:szCs w:val="24"/>
          <w:lang w:eastAsia="bg-BG"/>
        </w:rPr>
        <w:t>РЕШЕНИЕ:</w:t>
      </w:r>
    </w:p>
    <w:p w14:paraId="13A16428" w14:textId="77777777" w:rsidR="006D28EF" w:rsidRPr="00967D9A" w:rsidRDefault="006D28EF" w:rsidP="00967D9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69B78E8" w14:textId="5F8EDF0E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967D9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67D9A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6B981629" w14:textId="77777777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C68BD">
        <w:rPr>
          <w:rFonts w:eastAsia="Times New Roman"/>
          <w:bCs/>
          <w:szCs w:val="24"/>
          <w:lang w:eastAsia="bg-BG"/>
        </w:rPr>
        <w:t>---------------------------------------------------------------------------------------</w:t>
      </w:r>
    </w:p>
    <w:p w14:paraId="44970D84" w14:textId="77777777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1EE6D12" w14:textId="68EC4880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0C68BD">
        <w:rPr>
          <w:rFonts w:eastAsia="Times New Roman"/>
          <w:b/>
          <w:bCs/>
          <w:szCs w:val="24"/>
          <w:lang w:eastAsia="bg-BG"/>
        </w:rPr>
        <w:t>По точка 2</w:t>
      </w:r>
      <w:r>
        <w:rPr>
          <w:rFonts w:eastAsia="Times New Roman"/>
          <w:b/>
          <w:bCs/>
          <w:szCs w:val="24"/>
          <w:lang w:eastAsia="bg-BG"/>
        </w:rPr>
        <w:t>2</w:t>
      </w:r>
    </w:p>
    <w:p w14:paraId="62DB4FDC" w14:textId="77777777" w:rsidR="000C68BD" w:rsidRP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2837999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08-00-8660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1D3F1AF3" w14:textId="3F240005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Прекратяване на съсобственост между Община Бургас и физически лица в недвижим имот, представляващ УПИ ІІІ-9 в кв.121 по плана на ЦГЧ, гр. Бургас, съответен на ПИ с идентификатор 07079.611.9 по одобрените КККР на гр. Бургас, чрез продажба на общинската идеална част от имота</w:t>
      </w:r>
    </w:p>
    <w:p w14:paraId="63219169" w14:textId="5828290E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B3A94B1" w14:textId="422D3CD5" w:rsid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67D9A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с 4 гл. "за", </w:t>
      </w:r>
      <w:r>
        <w:rPr>
          <w:rFonts w:eastAsia="Times New Roman"/>
          <w:b/>
          <w:bCs/>
          <w:i/>
          <w:iCs/>
          <w:szCs w:val="24"/>
          <w:lang w:eastAsia="bg-BG"/>
        </w:rPr>
        <w:t>1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</w:t>
      </w:r>
      <w:r>
        <w:rPr>
          <w:rFonts w:eastAsia="Times New Roman"/>
          <w:b/>
          <w:bCs/>
          <w:i/>
          <w:iCs/>
          <w:szCs w:val="24"/>
          <w:lang w:eastAsia="bg-BG"/>
        </w:rPr>
        <w:t>0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967D9A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66829B41" w14:textId="77777777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167294F" w14:textId="72EE254C" w:rsidR="00967D9A" w:rsidRDefault="00967D9A" w:rsidP="00967D9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67D9A">
        <w:rPr>
          <w:rFonts w:eastAsia="Times New Roman"/>
          <w:b/>
          <w:bCs/>
          <w:szCs w:val="24"/>
          <w:lang w:eastAsia="bg-BG"/>
        </w:rPr>
        <w:t>РЕШЕНИЕ:</w:t>
      </w:r>
    </w:p>
    <w:p w14:paraId="3519CF91" w14:textId="77777777" w:rsidR="00967D9A" w:rsidRPr="00967D9A" w:rsidRDefault="00967D9A" w:rsidP="00967D9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DA8A1D4" w14:textId="01114840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967D9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67D9A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0638B8D2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4916F1A2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040A72D" w14:textId="4BAA256C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23</w:t>
      </w:r>
    </w:p>
    <w:p w14:paraId="1B5A1C3A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D7B02F3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08-00-8657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18F9AACE" w14:textId="6005FF68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Продажба чрез публичен търг с тайно наддаване на недвижими имоти – частна общинска собственост, находящи се във в. з. „Боровете“ и в. з. „До стопанския двор“,</w:t>
      </w:r>
      <w:r w:rsidR="000C68BD">
        <w:rPr>
          <w:rFonts w:eastAsia="Times New Roman"/>
          <w:bCs/>
          <w:szCs w:val="24"/>
          <w:lang w:eastAsia="bg-BG"/>
        </w:rPr>
        <w:t xml:space="preserve"> землище кв. Банево, гр. Бургас</w:t>
      </w:r>
    </w:p>
    <w:p w14:paraId="612412EB" w14:textId="5E221890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66DF8EA" w14:textId="7F137DD8" w:rsid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67D9A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с </w:t>
      </w:r>
      <w:r>
        <w:rPr>
          <w:rFonts w:eastAsia="Times New Roman"/>
          <w:b/>
          <w:bCs/>
          <w:i/>
          <w:iCs/>
          <w:szCs w:val="24"/>
          <w:lang w:eastAsia="bg-BG"/>
        </w:rPr>
        <w:t>5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</w:t>
      </w:r>
      <w:r>
        <w:rPr>
          <w:rFonts w:eastAsia="Times New Roman"/>
          <w:b/>
          <w:bCs/>
          <w:i/>
          <w:iCs/>
          <w:szCs w:val="24"/>
          <w:lang w:eastAsia="bg-BG"/>
        </w:rPr>
        <w:t>0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967D9A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29CFD323" w14:textId="77777777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53F31BB9" w14:textId="2D12D636" w:rsidR="00967D9A" w:rsidRDefault="00967D9A" w:rsidP="00967D9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67D9A">
        <w:rPr>
          <w:rFonts w:eastAsia="Times New Roman"/>
          <w:b/>
          <w:bCs/>
          <w:szCs w:val="24"/>
          <w:lang w:eastAsia="bg-BG"/>
        </w:rPr>
        <w:t>РЕШЕНИЕ:</w:t>
      </w:r>
    </w:p>
    <w:p w14:paraId="46B0A305" w14:textId="77777777" w:rsidR="00967D9A" w:rsidRPr="00967D9A" w:rsidRDefault="00967D9A" w:rsidP="00967D9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07B6592" w14:textId="02D2693B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967D9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67D9A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3DCF7A26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5B8DDB78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74CC1C5" w14:textId="77777777" w:rsidR="006D28EF" w:rsidRDefault="006D28EF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DE18498" w14:textId="77777777" w:rsidR="006D28EF" w:rsidRDefault="006D28EF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411B70B9" w14:textId="77777777" w:rsidR="006D28EF" w:rsidRDefault="006D28EF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5C72BDB1" w14:textId="77777777" w:rsidR="006D28EF" w:rsidRDefault="006D28EF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6C29785C" w14:textId="581C9AFD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24</w:t>
      </w:r>
    </w:p>
    <w:p w14:paraId="0DFB6599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1BE49FA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08-00-8658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3D1A6219" w14:textId="5966C9F3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Продажба на недвижим имот, частна общинска собственост, представляващ УПИ XVI-32 в кв. 18 по действащия ПУП-ПРЗ на с. Равнец, Община Бургас, по реда на чл. 35, ал. 3 от ЗОС</w:t>
      </w:r>
    </w:p>
    <w:p w14:paraId="575E5A80" w14:textId="03B23679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6E05FA6" w14:textId="432468FB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ED7654D" w14:textId="74B051AD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67D9A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967D9A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58561A6E" w14:textId="77777777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A40D7AE" w14:textId="77777777" w:rsidR="00967D9A" w:rsidRPr="00967D9A" w:rsidRDefault="00967D9A" w:rsidP="00967D9A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67D9A">
        <w:rPr>
          <w:rFonts w:eastAsia="Times New Roman"/>
          <w:b/>
          <w:bCs/>
          <w:szCs w:val="24"/>
          <w:lang w:eastAsia="bg-BG"/>
        </w:rPr>
        <w:t>РЕШЕНИЕ:</w:t>
      </w:r>
    </w:p>
    <w:p w14:paraId="249F39BB" w14:textId="77777777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B7676CE" w14:textId="77777777" w:rsidR="00967D9A" w:rsidRPr="00967D9A" w:rsidRDefault="00967D9A" w:rsidP="00967D9A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967D9A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967D9A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2F8AC27C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7953D64D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20513E36" w14:textId="0548CE34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25</w:t>
      </w:r>
    </w:p>
    <w:p w14:paraId="67CC695E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0E78D2F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i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 xml:space="preserve">ОбС 08-00-8659 </w:t>
      </w:r>
    </w:p>
    <w:p w14:paraId="38323AF0" w14:textId="798F7BFC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Йорданка Ананиева – за кмет на Община Бургас, съгласно Заповед 1186/13.05.2019 г.,</w:t>
      </w:r>
      <w:r w:rsidRPr="000466C1">
        <w:rPr>
          <w:rFonts w:eastAsia="Times New Roman"/>
          <w:bCs/>
          <w:szCs w:val="24"/>
          <w:lang w:eastAsia="bg-BG"/>
        </w:rPr>
        <w:t xml:space="preserve"> относно: Продажба на общинско жилище, находящо се в гр. Бургас, ж.р. „Меден рудник“, блок №74 (474), вход А(1), етаж 1, апартамент № 1 – ляв, на наемател, </w:t>
      </w:r>
      <w:r w:rsidR="000C68BD">
        <w:rPr>
          <w:rFonts w:eastAsia="Times New Roman"/>
          <w:bCs/>
          <w:szCs w:val="24"/>
          <w:lang w:eastAsia="bg-BG"/>
        </w:rPr>
        <w:t>настанен по административен ред</w:t>
      </w:r>
    </w:p>
    <w:p w14:paraId="109458C1" w14:textId="6DDE550C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08A45C4" w14:textId="320774F4" w:rsidR="00F55D94" w:rsidRDefault="00F55D94" w:rsidP="00F55D9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967D9A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с </w:t>
      </w:r>
      <w:r>
        <w:rPr>
          <w:rFonts w:eastAsia="Times New Roman"/>
          <w:b/>
          <w:bCs/>
          <w:i/>
          <w:iCs/>
          <w:szCs w:val="24"/>
          <w:lang w:eastAsia="bg-BG"/>
        </w:rPr>
        <w:t>5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</w:t>
      </w:r>
      <w:r>
        <w:rPr>
          <w:rFonts w:eastAsia="Times New Roman"/>
          <w:b/>
          <w:bCs/>
          <w:i/>
          <w:iCs/>
          <w:szCs w:val="24"/>
          <w:lang w:eastAsia="bg-BG"/>
        </w:rPr>
        <w:t>0</w:t>
      </w:r>
      <w:r w:rsidRPr="00967D9A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Pr="00967D9A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13A33E35" w14:textId="77777777" w:rsidR="00F55D94" w:rsidRPr="00967D9A" w:rsidRDefault="00F55D94" w:rsidP="00F55D9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8962E19" w14:textId="77777777" w:rsidR="00F55D94" w:rsidRDefault="00F55D94" w:rsidP="00F55D94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967D9A">
        <w:rPr>
          <w:rFonts w:eastAsia="Times New Roman"/>
          <w:b/>
          <w:bCs/>
          <w:szCs w:val="24"/>
          <w:lang w:eastAsia="bg-BG"/>
        </w:rPr>
        <w:t>РЕШЕНИЕ:</w:t>
      </w:r>
    </w:p>
    <w:p w14:paraId="347373C9" w14:textId="77777777" w:rsidR="00F55D94" w:rsidRPr="00967D9A" w:rsidRDefault="00F55D94" w:rsidP="00F55D94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4C2DC5DA" w14:textId="77777777" w:rsidR="00F55D94" w:rsidRPr="00967D9A" w:rsidRDefault="00F55D94" w:rsidP="00F55D9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967D9A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967D9A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7F4698CD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5260E2D0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69EA2698" w14:textId="7AD8A16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26</w:t>
      </w:r>
    </w:p>
    <w:p w14:paraId="56D777AC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877A704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08-00-8656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7A0BEB91" w14:textId="37371D0A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общински съветници от ПП ГЕРБ,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Разширение на съществуващ временен паркинг, в имот общинска собственост, в кв. 30 по ПУП на местност Ъгъла кв. Сарафово</w:t>
      </w:r>
    </w:p>
    <w:p w14:paraId="5861E7CA" w14:textId="021CA5F3" w:rsidR="00C35808" w:rsidRDefault="00C35808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A58405F" w14:textId="681F7644" w:rsidR="00F55D94" w:rsidRPr="00F55D94" w:rsidRDefault="00F55D94" w:rsidP="00F55D9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F55D94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F55D94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F55D94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56AA5DC5" w14:textId="77777777" w:rsidR="00F55D94" w:rsidRPr="00F55D94" w:rsidRDefault="00F55D94" w:rsidP="00F55D9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60DC1F90" w14:textId="77777777" w:rsidR="00F55D94" w:rsidRPr="00F55D94" w:rsidRDefault="00F55D94" w:rsidP="00F55D94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F55D94">
        <w:rPr>
          <w:rFonts w:eastAsia="Times New Roman"/>
          <w:b/>
          <w:bCs/>
          <w:szCs w:val="24"/>
          <w:lang w:eastAsia="bg-BG"/>
        </w:rPr>
        <w:t>РЕШЕНИЕ:</w:t>
      </w:r>
    </w:p>
    <w:p w14:paraId="77B3BEB6" w14:textId="77777777" w:rsidR="00F55D94" w:rsidRPr="00F55D94" w:rsidRDefault="00F55D94" w:rsidP="00F55D9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5A83F6F" w14:textId="77777777" w:rsidR="00F55D94" w:rsidRPr="00F55D94" w:rsidRDefault="00F55D94" w:rsidP="00F55D94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F55D94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F55D94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0DFD294A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4425C52A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809A875" w14:textId="38EF170D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lastRenderedPageBreak/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27</w:t>
      </w:r>
    </w:p>
    <w:p w14:paraId="2590864B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35631FC9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 xml:space="preserve">ОбС 08-00-8566 </w:t>
      </w:r>
    </w:p>
    <w:p w14:paraId="36590679" w14:textId="5B1E5300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Георги Дражев Атанасов – общински съветник,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5A4814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Приемане на Наредба за допълнение на Наредбата за опазване на обществения ред на територията на Община Бургас</w:t>
      </w:r>
    </w:p>
    <w:p w14:paraId="3552ECEE" w14:textId="2B3B1F36" w:rsidR="000C68BD" w:rsidRDefault="000C68BD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C36A2B2" w14:textId="70DE7A8C" w:rsidR="001D4123" w:rsidRP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1D4123">
        <w:rPr>
          <w:rFonts w:eastAsia="Times New Roman"/>
          <w:bCs/>
          <w:szCs w:val="24"/>
          <w:lang w:eastAsia="bg-BG"/>
        </w:rPr>
        <w:t>Костантин Луков заяви, че се е запознал подробно с предложението направено в ПКОРСБД. Той направи предложение изготвено в съответствие със ЗДвП и с решението на ПКОРСБД: създава нова т.16. Паркирането на моторни превозни средства  от категория М2, категория М3, категория N2 и категория N3, описани в чл.149, ал.1, т.2, буква „б“ и „в“, и т.3, буква „б“ и „в“ от ЗДвП, собственост на търговски дружества и ЕТ на улици, площади и безплатни паркинги, публична общинска собственост в границите на гр. Бургас без прилежащите квартали.“ След кратко обсъждане членовете на Комисията подкрепиха единодушно новия текст на т.16.</w:t>
      </w:r>
    </w:p>
    <w:p w14:paraId="470C5F14" w14:textId="52E03693" w:rsid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1D4123">
        <w:rPr>
          <w:rFonts w:eastAsia="Times New Roman"/>
          <w:bCs/>
          <w:szCs w:val="24"/>
          <w:lang w:eastAsia="bg-BG"/>
        </w:rPr>
        <w:t xml:space="preserve">След приключване на разискванията и в резултат на явно гласуване, </w:t>
      </w:r>
      <w:r w:rsidRPr="001D4123">
        <w:rPr>
          <w:rFonts w:eastAsia="Times New Roman"/>
          <w:b/>
          <w:bCs/>
          <w:i/>
          <w:iCs/>
          <w:szCs w:val="24"/>
          <w:lang w:eastAsia="bg-BG"/>
        </w:rPr>
        <w:t xml:space="preserve">с 3 гл. "за", 1 гл. "против" и 1 гл. "въздържал се", </w:t>
      </w:r>
      <w:r w:rsidRPr="001D4123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E9A7A71" w14:textId="77777777" w:rsidR="001D4123" w:rsidRP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0A868FE" w14:textId="531D1416" w:rsidR="001D4123" w:rsidRDefault="001D4123" w:rsidP="001D4123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1D4123">
        <w:rPr>
          <w:rFonts w:eastAsia="Times New Roman"/>
          <w:b/>
          <w:bCs/>
          <w:szCs w:val="24"/>
          <w:lang w:eastAsia="bg-BG"/>
        </w:rPr>
        <w:t>РЕШЕНИЕ:</w:t>
      </w:r>
    </w:p>
    <w:p w14:paraId="1D9868EF" w14:textId="77777777" w:rsidR="001D4123" w:rsidRPr="001D4123" w:rsidRDefault="001D4123" w:rsidP="001D4123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17D0B33D" w14:textId="55532D13" w:rsidR="001D4123" w:rsidRP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1D4123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D4123">
        <w:rPr>
          <w:rFonts w:eastAsia="Times New Roman"/>
          <w:bCs/>
          <w:szCs w:val="24"/>
          <w:lang w:eastAsia="bg-BG"/>
        </w:rPr>
        <w:t xml:space="preserve">докладната записка и </w:t>
      </w:r>
      <w:r w:rsidRPr="001D4123">
        <w:rPr>
          <w:rFonts w:eastAsia="Times New Roman"/>
          <w:b/>
          <w:bCs/>
          <w:szCs w:val="24"/>
          <w:lang w:eastAsia="bg-BG"/>
        </w:rPr>
        <w:t>предлага промяна</w:t>
      </w:r>
      <w:r w:rsidRPr="001D4123">
        <w:rPr>
          <w:rFonts w:eastAsia="Times New Roman"/>
          <w:bCs/>
          <w:szCs w:val="24"/>
          <w:lang w:eastAsia="bg-BG"/>
        </w:rPr>
        <w:t xml:space="preserve"> в проекта за решение, като той придобива следн</w:t>
      </w:r>
      <w:r w:rsidR="00E50D32">
        <w:rPr>
          <w:rFonts w:eastAsia="Times New Roman"/>
          <w:bCs/>
          <w:szCs w:val="24"/>
          <w:lang w:eastAsia="bg-BG"/>
        </w:rPr>
        <w:t>ия вид</w:t>
      </w:r>
      <w:r w:rsidRPr="001D4123">
        <w:rPr>
          <w:rFonts w:eastAsia="Times New Roman"/>
          <w:bCs/>
          <w:szCs w:val="24"/>
          <w:lang w:eastAsia="bg-BG"/>
        </w:rPr>
        <w:t>:</w:t>
      </w:r>
    </w:p>
    <w:p w14:paraId="3C78F245" w14:textId="0BFB190D" w:rsidR="001D4123" w:rsidRP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  <w:t>„</w:t>
      </w:r>
      <w:r w:rsidRPr="001D4123">
        <w:rPr>
          <w:rFonts w:eastAsia="Times New Roman"/>
          <w:bCs/>
          <w:szCs w:val="24"/>
          <w:lang w:eastAsia="bg-BG"/>
        </w:rPr>
        <w:t>Приема Наредба за допълнение на Наредбата за опазване на обществения ред на територията на Община Бургас</w:t>
      </w:r>
    </w:p>
    <w:p w14:paraId="06F30302" w14:textId="03DCE6AD" w:rsidR="001D4123" w:rsidRPr="001D4123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1D4123">
        <w:rPr>
          <w:rFonts w:eastAsia="Times New Roman"/>
          <w:bCs/>
          <w:szCs w:val="24"/>
          <w:lang w:eastAsia="bg-BG"/>
        </w:rPr>
        <w:t> </w:t>
      </w:r>
      <w:r>
        <w:rPr>
          <w:rFonts w:eastAsia="Times New Roman"/>
          <w:bCs/>
          <w:szCs w:val="24"/>
          <w:lang w:eastAsia="bg-BG"/>
        </w:rPr>
        <w:tab/>
      </w:r>
      <w:r w:rsidRPr="001D4123">
        <w:rPr>
          <w:rFonts w:eastAsia="Times New Roman"/>
          <w:b/>
          <w:bCs/>
          <w:szCs w:val="24"/>
          <w:lang w:eastAsia="bg-BG"/>
        </w:rPr>
        <w:t xml:space="preserve">Параграф единствен: </w:t>
      </w:r>
      <w:r w:rsidRPr="001D4123">
        <w:rPr>
          <w:rFonts w:eastAsia="Times New Roman"/>
          <w:bCs/>
          <w:szCs w:val="24"/>
          <w:lang w:eastAsia="bg-BG"/>
        </w:rPr>
        <w:t>В чл.8, ал.1 се</w:t>
      </w:r>
      <w:r w:rsidRPr="001D4123">
        <w:rPr>
          <w:rFonts w:eastAsia="Times New Roman"/>
          <w:b/>
          <w:bCs/>
          <w:szCs w:val="24"/>
          <w:lang w:eastAsia="bg-BG"/>
        </w:rPr>
        <w:t xml:space="preserve"> </w:t>
      </w:r>
      <w:r w:rsidRPr="001D4123">
        <w:rPr>
          <w:rFonts w:eastAsia="Times New Roman"/>
          <w:bCs/>
          <w:szCs w:val="24"/>
          <w:lang w:eastAsia="bg-BG"/>
        </w:rPr>
        <w:t>създава нова точка 16 със следното съдържание:</w:t>
      </w:r>
    </w:p>
    <w:p w14:paraId="1629185C" w14:textId="05F36E43" w:rsidR="00C35808" w:rsidRDefault="001D4123" w:rsidP="001D4123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1D4123">
        <w:rPr>
          <w:rFonts w:eastAsia="Times New Roman"/>
          <w:b/>
          <w:bCs/>
          <w:i/>
          <w:iCs/>
          <w:szCs w:val="24"/>
          <w:lang w:eastAsia="bg-BG"/>
        </w:rPr>
        <w:t>16. Паркирането на моторни превозни средства  от категория М2, категория М3, категория N2 и категория N3, описани в чл.149, ал.1, т.2, буква „б“ и „в“, и т.3, буква „б“ и „в“ от ЗДвП, собственост на търговски дружества и ЕТ на улици, площади и безплатни паркинги, публична общинска собственост в границите на гр. Бургас без прилежащите квартали.</w:t>
      </w:r>
      <w:r>
        <w:rPr>
          <w:rFonts w:eastAsia="Times New Roman"/>
          <w:b/>
          <w:bCs/>
          <w:i/>
          <w:iCs/>
          <w:szCs w:val="24"/>
          <w:lang w:eastAsia="bg-BG"/>
        </w:rPr>
        <w:t>“</w:t>
      </w:r>
    </w:p>
    <w:p w14:paraId="46983A2E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58FCCC34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7532CA64" w14:textId="6948A95C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28</w:t>
      </w:r>
    </w:p>
    <w:p w14:paraId="4C5DC819" w14:textId="77777777" w:rsidR="000C68BD" w:rsidRPr="000466C1" w:rsidRDefault="000C68BD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2A45DBBA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08-00-8627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105A1FE9" w14:textId="1956995A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Писмо от Димитър Николов – кмет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относно: Възстановяване собствеността на общината върху спортен комплекс "Черноморец"</w:t>
      </w:r>
    </w:p>
    <w:p w14:paraId="1F231164" w14:textId="06EC071B" w:rsidR="000C68BD" w:rsidRDefault="000C68BD" w:rsidP="00C35808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04F095B" w14:textId="4A3D6280" w:rsidR="00362562" w:rsidRPr="00362562" w:rsidRDefault="00362562" w:rsidP="00362562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62562">
        <w:rPr>
          <w:rFonts w:eastAsia="Times New Roman"/>
          <w:bCs/>
          <w:szCs w:val="24"/>
          <w:lang w:eastAsia="bg-BG"/>
        </w:rPr>
        <w:t xml:space="preserve">Костантин Луков посочи, че след задълбочено разглеждане на полученото писмо предлага на членовете на Комисията да не се подкрепи предложението на г-н Ивайло Дражев за отмяна на посочените в писмото решения на Общински съвет – Бургас със следните мотиви: Липсва материалноправно основание за Общински съвет – Бургас да се произнесе по един и същи въпрос като отмени предходен влязъл в сила свой административен акт, освен при изрично уредените случаи. Тази забрана произтича от една от характеристиките на влезлия в сила административен акт – неговият стабилитет. Неотменяемостта на акта гарантира правната сигурност по отношение на разпоредените с него права и задължения. Поради това в закона се уреждат изрично и изчерпателно случаите, когато влязъл в сила административен акт може да бъде отменен- глава VІІ от АПК. Всяко друго разпореждане в такъв смисъл е нищожно. Разпоредбата на чл. 99 от </w:t>
      </w:r>
      <w:r w:rsidRPr="00362562">
        <w:rPr>
          <w:rFonts w:eastAsia="Times New Roman"/>
          <w:bCs/>
          <w:szCs w:val="24"/>
          <w:lang w:eastAsia="bg-BG"/>
        </w:rPr>
        <w:lastRenderedPageBreak/>
        <w:t>АПК предвижда, че влязъл в сила индивидуален или общ административен акт, който не е бил оспорен пред съд, може да бъде отменен от органа, който го е издал, при определени предпоставки, изброени изчерпателно (т.1-7 на цитираната разпоредба). Отмяната на акта може да се извърши само при наличието на някоя от тези предпоставки, в предвидените от чл.102 срокове и след провеждане на предвиденото в глава VІІ  производство. При липсата на някое от основанията по чл.99 АПК е налице абсолютна процесуална пречка за пререшаване на въпрос, който вече е разрешен с влязъл в сила административен акт.</w:t>
      </w:r>
    </w:p>
    <w:p w14:paraId="7326AA24" w14:textId="77777777" w:rsidR="00362562" w:rsidRPr="00362562" w:rsidRDefault="00362562" w:rsidP="00362562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362562">
        <w:rPr>
          <w:rFonts w:eastAsia="Times New Roman"/>
          <w:bCs/>
          <w:szCs w:val="24"/>
          <w:lang w:eastAsia="bg-BG"/>
        </w:rPr>
        <w:t>Заседаващите единодушно подкрепиха направеното предложение.</w:t>
      </w:r>
    </w:p>
    <w:p w14:paraId="2D5A2F3A" w14:textId="37F8788D" w:rsidR="00362562" w:rsidRDefault="00362562" w:rsidP="00362562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362562">
        <w:rPr>
          <w:rFonts w:eastAsia="Times New Roman"/>
          <w:bCs/>
          <w:szCs w:val="24"/>
          <w:lang w:eastAsia="bg-BG"/>
        </w:rPr>
        <w:t xml:space="preserve">След </w:t>
      </w:r>
      <w:r>
        <w:rPr>
          <w:rFonts w:eastAsia="Times New Roman"/>
          <w:bCs/>
          <w:szCs w:val="24"/>
          <w:lang w:eastAsia="bg-BG"/>
        </w:rPr>
        <w:t>приключване на дебатите</w:t>
      </w:r>
      <w:r w:rsidRPr="00362562">
        <w:rPr>
          <w:rFonts w:eastAsia="Times New Roman"/>
          <w:bCs/>
          <w:szCs w:val="24"/>
          <w:lang w:eastAsia="bg-BG"/>
        </w:rPr>
        <w:t xml:space="preserve"> и в резултат на явно гласуване, </w:t>
      </w:r>
      <w:r w:rsidRPr="00362562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362562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52358F77" w14:textId="77777777" w:rsidR="00362562" w:rsidRPr="00362562" w:rsidRDefault="00362562" w:rsidP="00362562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77D28794" w14:textId="4268F04E" w:rsidR="00362562" w:rsidRDefault="00362562" w:rsidP="00362562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362562">
        <w:rPr>
          <w:rFonts w:eastAsia="Times New Roman"/>
          <w:b/>
          <w:bCs/>
          <w:szCs w:val="24"/>
          <w:lang w:eastAsia="bg-BG"/>
        </w:rPr>
        <w:t>РЕШЕНИЕ:</w:t>
      </w:r>
    </w:p>
    <w:p w14:paraId="4ED7B980" w14:textId="77777777" w:rsidR="00362562" w:rsidRPr="00362562" w:rsidRDefault="00362562" w:rsidP="00362562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2A82BDB" w14:textId="028546E3" w:rsidR="00362562" w:rsidRPr="00362562" w:rsidRDefault="00362562" w:rsidP="00362562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362562">
        <w:rPr>
          <w:rFonts w:eastAsia="Times New Roman"/>
          <w:b/>
          <w:bCs/>
          <w:szCs w:val="24"/>
          <w:lang w:eastAsia="bg-BG"/>
        </w:rPr>
        <w:t>Не уважава нап</w:t>
      </w:r>
      <w:r w:rsidR="006D28EF">
        <w:rPr>
          <w:rFonts w:eastAsia="Times New Roman"/>
          <w:b/>
          <w:bCs/>
          <w:szCs w:val="24"/>
          <w:lang w:eastAsia="bg-BG"/>
        </w:rPr>
        <w:t>р</w:t>
      </w:r>
      <w:r w:rsidRPr="00362562">
        <w:rPr>
          <w:rFonts w:eastAsia="Times New Roman"/>
          <w:b/>
          <w:bCs/>
          <w:szCs w:val="24"/>
          <w:lang w:eastAsia="bg-BG"/>
        </w:rPr>
        <w:t>авеното предложение с писмо с вх. Ν  08-00-8627/09.05.2019 г. с горепосочените мотиви.</w:t>
      </w:r>
    </w:p>
    <w:p w14:paraId="62A446E9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5341454A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0A0C1043" w14:textId="62B3B28F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29</w:t>
      </w:r>
    </w:p>
    <w:p w14:paraId="0BD88ECB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4A8281FD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08-00-8504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22453FA5" w14:textId="77777777" w:rsidR="00B8779E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Предложение от Тодор Стамболиев - обществен посредник на територията на Община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Приемане на нормативен акт, който да урежда правото на престой и паркиране на ППС, собственост на лица с трайни увреждания, </w:t>
      </w:r>
    </w:p>
    <w:p w14:paraId="6C86D9DA" w14:textId="78281DED" w:rsid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szCs w:val="24"/>
          <w:lang w:eastAsia="bg-BG"/>
        </w:rPr>
        <w:t>по настоящ адрес</w:t>
      </w:r>
    </w:p>
    <w:p w14:paraId="3611092E" w14:textId="77777777" w:rsidR="00B8779E" w:rsidRDefault="00B8779E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38F838DA" w14:textId="59D56B52" w:rsidR="00B8779E" w:rsidRPr="00B8779E" w:rsidRDefault="00B8779E" w:rsidP="00B8779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  <w:t>П</w:t>
      </w:r>
      <w:r w:rsidRPr="00B8779E">
        <w:rPr>
          <w:rFonts w:eastAsia="Times New Roman"/>
          <w:bCs/>
          <w:szCs w:val="24"/>
          <w:lang w:eastAsia="bg-BG"/>
        </w:rPr>
        <w:t xml:space="preserve">редседателят запозна членовете на Комисията с постъпилото становище от Андрей Рунчев </w:t>
      </w:r>
      <w:r>
        <w:rPr>
          <w:rFonts w:eastAsia="Times New Roman"/>
          <w:bCs/>
          <w:szCs w:val="24"/>
          <w:lang w:eastAsia="bg-BG"/>
        </w:rPr>
        <w:t>–</w:t>
      </w:r>
      <w:r w:rsidRPr="00B8779E">
        <w:rPr>
          <w:rFonts w:eastAsia="Times New Roman"/>
          <w:bCs/>
          <w:szCs w:val="24"/>
          <w:lang w:eastAsia="bg-BG"/>
        </w:rPr>
        <w:t xml:space="preserve"> директор ОП "Транспорт".</w:t>
      </w:r>
    </w:p>
    <w:p w14:paraId="25A9D146" w14:textId="74B49DAA" w:rsidR="00B8779E" w:rsidRPr="00B8779E" w:rsidRDefault="00B8779E" w:rsidP="00B8779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8779E">
        <w:rPr>
          <w:rFonts w:eastAsia="Times New Roman"/>
          <w:bCs/>
          <w:szCs w:val="24"/>
          <w:lang w:eastAsia="bg-BG"/>
        </w:rPr>
        <w:t>Тодор Стамболиев – обществен посредник на територията на Община Бургас се аргументира, че изготвянето на проект за наредба, която да се отнася общо за територията на града, а не само „синя“ и „зелена“ зона ще е решението на проблема.</w:t>
      </w:r>
    </w:p>
    <w:p w14:paraId="7ECE283E" w14:textId="36D8EDE5" w:rsidR="00B8779E" w:rsidRPr="00B8779E" w:rsidRDefault="00B8779E" w:rsidP="00B8779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8779E">
        <w:rPr>
          <w:rFonts w:eastAsia="Times New Roman"/>
          <w:bCs/>
          <w:szCs w:val="24"/>
          <w:lang w:eastAsia="bg-BG"/>
        </w:rPr>
        <w:t>Костантин Луков отбеляза, че трябва да се осъществява засилен контрол за спазване на разпоредбите на съществуващите нормативни актове. Той попита дали при определянето на места за паркиране на хора с увреждания се следи за процентното съотношение между паркоместата.  </w:t>
      </w:r>
    </w:p>
    <w:p w14:paraId="45EACD1B" w14:textId="20D5E4F0" w:rsidR="00B8779E" w:rsidRPr="00B8779E" w:rsidRDefault="00B8779E" w:rsidP="00B8779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8779E">
        <w:rPr>
          <w:rFonts w:eastAsia="Times New Roman"/>
          <w:bCs/>
          <w:szCs w:val="24"/>
          <w:lang w:eastAsia="bg-BG"/>
        </w:rPr>
        <w:t xml:space="preserve">Иван Гюлев </w:t>
      </w:r>
      <w:r>
        <w:rPr>
          <w:rFonts w:eastAsia="Times New Roman"/>
          <w:bCs/>
          <w:szCs w:val="24"/>
          <w:lang w:eastAsia="bg-BG"/>
        </w:rPr>
        <w:t>–</w:t>
      </w:r>
      <w:r w:rsidRPr="00B8779E">
        <w:rPr>
          <w:rFonts w:eastAsia="Times New Roman"/>
          <w:bCs/>
          <w:szCs w:val="24"/>
          <w:lang w:eastAsia="bg-BG"/>
        </w:rPr>
        <w:t xml:space="preserve"> нач. отдел "Безопасност и организация на движението" отговори, че стриктно се следи за разпределението на специалните места за паркиране на хора с увреждания, веднага след изграждане на паркинг или обособяване на паркоместа.</w:t>
      </w:r>
    </w:p>
    <w:p w14:paraId="5BCB64F1" w14:textId="1E7B7663" w:rsidR="00B8779E" w:rsidRPr="00B8779E" w:rsidRDefault="00B8779E" w:rsidP="00B8779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8779E">
        <w:rPr>
          <w:rFonts w:eastAsia="Times New Roman"/>
          <w:bCs/>
          <w:szCs w:val="24"/>
          <w:lang w:eastAsia="bg-BG"/>
        </w:rPr>
        <w:t>Председателят прочете решението на ПКТМД за създаване на временна комисия,  която да включва експерти в областта на транспорта, правото, медицината и общински съветници с цел подготовка на проект за Наредба за уреждане правото на престой и паркиране на ППС, управлявани или превозващи лица с увреждания на територията на община Бургас и предложи да се приеме същото решение. Предложението бе подкрепено с 5 гл. "за".</w:t>
      </w:r>
    </w:p>
    <w:p w14:paraId="24EC4D1D" w14:textId="75810475" w:rsidR="00B8779E" w:rsidRDefault="00B8779E" w:rsidP="00B8779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B8779E">
        <w:rPr>
          <w:rFonts w:eastAsia="Times New Roman"/>
          <w:bCs/>
          <w:szCs w:val="24"/>
          <w:lang w:eastAsia="bg-BG"/>
        </w:rPr>
        <w:t xml:space="preserve">След приключване на дебатите и в резултат на явно гласуване, </w:t>
      </w:r>
      <w:r w:rsidRPr="00B8779E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B8779E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194F6DC" w14:textId="77777777" w:rsidR="00B8779E" w:rsidRPr="00B8779E" w:rsidRDefault="00B8779E" w:rsidP="00B8779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4FD3255" w14:textId="77777777" w:rsidR="006D28EF" w:rsidRDefault="006D28EF" w:rsidP="00B8779E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1D46E3C" w14:textId="77777777" w:rsidR="006D28EF" w:rsidRDefault="006D28EF" w:rsidP="00B8779E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3711BFB1" w14:textId="77777777" w:rsidR="006D28EF" w:rsidRDefault="006D28EF" w:rsidP="00B8779E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8572A07" w14:textId="081C0C55" w:rsidR="00B8779E" w:rsidRDefault="00B8779E" w:rsidP="00B8779E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B8779E">
        <w:rPr>
          <w:rFonts w:eastAsia="Times New Roman"/>
          <w:b/>
          <w:bCs/>
          <w:szCs w:val="24"/>
          <w:lang w:eastAsia="bg-BG"/>
        </w:rPr>
        <w:t>РЕШЕНИЕ:</w:t>
      </w:r>
    </w:p>
    <w:p w14:paraId="57619B2D" w14:textId="77777777" w:rsidR="00B8779E" w:rsidRPr="00B8779E" w:rsidRDefault="00B8779E" w:rsidP="00B8779E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</w:p>
    <w:p w14:paraId="62F415DF" w14:textId="2B19D3A0" w:rsidR="00B8779E" w:rsidRPr="00B8779E" w:rsidRDefault="00B8779E" w:rsidP="00B8779E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 w:rsidRPr="00B8779E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B8779E">
        <w:rPr>
          <w:rFonts w:eastAsia="Times New Roman"/>
          <w:bCs/>
          <w:szCs w:val="24"/>
          <w:lang w:eastAsia="bg-BG"/>
        </w:rPr>
        <w:t>решението на Постоянната комисия по транспорт и морско дело за създаване на временна комисия,  която да включва експерти в областта на транспорта, правото, медицината и общински съветници с цел подготовка на проект за Наредба за уреждане правото на престой и паркиране на ППС, управлявани или превозващи лица с увреждания на територията на община Бургас.</w:t>
      </w:r>
    </w:p>
    <w:p w14:paraId="725C5D52" w14:textId="77777777" w:rsidR="000C68BD" w:rsidRPr="0011285A" w:rsidRDefault="000C68BD" w:rsidP="000C68BD">
      <w:pPr>
        <w:tabs>
          <w:tab w:val="clear" w:pos="709"/>
          <w:tab w:val="left" w:pos="0"/>
        </w:tabs>
        <w:jc w:val="center"/>
        <w:rPr>
          <w:szCs w:val="24"/>
        </w:rPr>
      </w:pPr>
      <w:r w:rsidRPr="0011285A">
        <w:rPr>
          <w:szCs w:val="24"/>
        </w:rPr>
        <w:t>---------------------------------------------------------------------------------------</w:t>
      </w:r>
    </w:p>
    <w:p w14:paraId="5C750581" w14:textId="77777777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</w:p>
    <w:p w14:paraId="1061034D" w14:textId="4EE90894" w:rsidR="000C68BD" w:rsidRDefault="000C68BD" w:rsidP="000C68BD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C62632">
        <w:rPr>
          <w:rFonts w:eastAsia="Times New Roman"/>
          <w:b/>
          <w:bCs/>
          <w:szCs w:val="24"/>
          <w:lang w:eastAsia="bg-BG"/>
        </w:rPr>
        <w:t>По точка</w:t>
      </w:r>
      <w:r>
        <w:rPr>
          <w:rFonts w:eastAsia="Times New Roman"/>
          <w:b/>
          <w:bCs/>
          <w:szCs w:val="24"/>
          <w:lang w:eastAsia="bg-BG"/>
        </w:rPr>
        <w:t xml:space="preserve"> 30</w:t>
      </w:r>
    </w:p>
    <w:p w14:paraId="74C867DA" w14:textId="77777777" w:rsidR="000C68BD" w:rsidRDefault="000C68BD" w:rsidP="000C68BD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2381DA55" w14:textId="77777777" w:rsidR="005A4814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Cs/>
          <w:i/>
          <w:szCs w:val="24"/>
          <w:lang w:eastAsia="bg-BG"/>
        </w:rPr>
        <w:t>ОбС 08-00-8668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</w:p>
    <w:p w14:paraId="0C60607B" w14:textId="4FF9215D" w:rsidR="000466C1" w:rsidRPr="000466C1" w:rsidRDefault="000466C1" w:rsidP="0011285A">
      <w:pPr>
        <w:tabs>
          <w:tab w:val="left" w:pos="0"/>
        </w:tabs>
        <w:ind w:right="-1"/>
        <w:jc w:val="center"/>
        <w:rPr>
          <w:rFonts w:eastAsia="Times New Roman"/>
          <w:bCs/>
          <w:szCs w:val="24"/>
          <w:lang w:eastAsia="bg-BG"/>
        </w:rPr>
      </w:pPr>
      <w:r w:rsidRPr="000466C1">
        <w:rPr>
          <w:rFonts w:eastAsia="Times New Roman"/>
          <w:b/>
          <w:bCs/>
          <w:szCs w:val="24"/>
          <w:lang w:eastAsia="bg-BG"/>
        </w:rPr>
        <w:t>Докладна записка от Костантин Йорданов Луков – председател на Общински съвет – Бургас,</w:t>
      </w:r>
      <w:r w:rsidRPr="000466C1">
        <w:rPr>
          <w:rFonts w:eastAsia="Times New Roman"/>
          <w:bCs/>
          <w:szCs w:val="24"/>
          <w:lang w:eastAsia="bg-BG"/>
        </w:rPr>
        <w:t xml:space="preserve"> </w:t>
      </w:r>
      <w:r w:rsidRPr="000466C1">
        <w:rPr>
          <w:rFonts w:eastAsia="Times New Roman"/>
          <w:bCs/>
          <w:i/>
          <w:szCs w:val="24"/>
          <w:lang w:eastAsia="bg-BG"/>
        </w:rPr>
        <w:t>относно:</w:t>
      </w:r>
      <w:r w:rsidRPr="000466C1">
        <w:rPr>
          <w:rFonts w:eastAsia="Times New Roman"/>
          <w:bCs/>
          <w:szCs w:val="24"/>
          <w:lang w:eastAsia="bg-BG"/>
        </w:rPr>
        <w:t xml:space="preserve"> Избор на зам.-председател на Общински съвет – Бургас</w:t>
      </w:r>
    </w:p>
    <w:p w14:paraId="3CB15943" w14:textId="07E6C7AB" w:rsidR="000466C1" w:rsidRDefault="000466C1" w:rsidP="000466C1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53C3731" w14:textId="668CFF2A" w:rsidR="006D28EF" w:rsidRPr="006D28EF" w:rsidRDefault="006D28EF" w:rsidP="006D28E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>
        <w:rPr>
          <w:rFonts w:eastAsia="Times New Roman"/>
          <w:bCs/>
          <w:szCs w:val="24"/>
          <w:lang w:eastAsia="bg-BG"/>
        </w:rPr>
        <w:tab/>
      </w:r>
      <w:r w:rsidRPr="006D28EF">
        <w:rPr>
          <w:rFonts w:eastAsia="Times New Roman"/>
          <w:bCs/>
          <w:szCs w:val="24"/>
          <w:lang w:eastAsia="bg-BG"/>
        </w:rPr>
        <w:t xml:space="preserve">След като обсъдиха законосъобразността на докладната записка и в резултат на явно гласуване, </w:t>
      </w:r>
      <w:r w:rsidRPr="006D28EF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 се", </w:t>
      </w:r>
      <w:r w:rsidRPr="006D28EF">
        <w:rPr>
          <w:rFonts w:eastAsia="Times New Roman"/>
          <w:bCs/>
          <w:szCs w:val="24"/>
          <w:lang w:eastAsia="bg-BG"/>
        </w:rPr>
        <w:t>членовете на Постоянната комисия по правни въпроси взеха следното</w:t>
      </w:r>
    </w:p>
    <w:p w14:paraId="721DFDA8" w14:textId="77777777" w:rsidR="006D28EF" w:rsidRPr="006D28EF" w:rsidRDefault="006D28EF" w:rsidP="006D28E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3991257" w14:textId="77777777" w:rsidR="006D28EF" w:rsidRPr="006D28EF" w:rsidRDefault="006D28EF" w:rsidP="006D28EF">
      <w:pPr>
        <w:tabs>
          <w:tab w:val="left" w:pos="0"/>
        </w:tabs>
        <w:ind w:right="-1"/>
        <w:jc w:val="center"/>
        <w:rPr>
          <w:rFonts w:eastAsia="Times New Roman"/>
          <w:b/>
          <w:bCs/>
          <w:szCs w:val="24"/>
          <w:lang w:eastAsia="bg-BG"/>
        </w:rPr>
      </w:pPr>
      <w:r w:rsidRPr="006D28EF">
        <w:rPr>
          <w:rFonts w:eastAsia="Times New Roman"/>
          <w:b/>
          <w:bCs/>
          <w:szCs w:val="24"/>
          <w:lang w:eastAsia="bg-BG"/>
        </w:rPr>
        <w:t>РЕШЕНИЕ:</w:t>
      </w:r>
    </w:p>
    <w:p w14:paraId="22615445" w14:textId="77777777" w:rsidR="006D28EF" w:rsidRPr="006D28EF" w:rsidRDefault="006D28EF" w:rsidP="006D28E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0AEAAB8B" w14:textId="77777777" w:rsidR="006D28EF" w:rsidRPr="006D28EF" w:rsidRDefault="006D28EF" w:rsidP="006D28EF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  <w:r w:rsidRPr="006D28EF">
        <w:rPr>
          <w:rFonts w:eastAsia="Times New Roman"/>
          <w:b/>
          <w:bCs/>
          <w:szCs w:val="24"/>
          <w:lang w:eastAsia="bg-BG"/>
        </w:rPr>
        <w:tab/>
        <w:t xml:space="preserve">Подкрепя </w:t>
      </w:r>
      <w:r w:rsidRPr="006D28EF">
        <w:rPr>
          <w:rFonts w:eastAsia="Times New Roman"/>
          <w:bCs/>
          <w:szCs w:val="24"/>
          <w:lang w:eastAsia="bg-BG"/>
        </w:rPr>
        <w:t>докладната записка и проекта за решение.</w:t>
      </w:r>
    </w:p>
    <w:p w14:paraId="66594D9B" w14:textId="77777777" w:rsidR="00150ABD" w:rsidRPr="002F408F" w:rsidRDefault="00150ABD" w:rsidP="00F1028B">
      <w:pPr>
        <w:tabs>
          <w:tab w:val="left" w:pos="0"/>
        </w:tabs>
        <w:jc w:val="center"/>
        <w:rPr>
          <w:b/>
          <w:u w:val="thick"/>
        </w:rPr>
      </w:pPr>
      <w:r w:rsidRPr="002F408F">
        <w:rPr>
          <w:b/>
          <w:u w:val="thick"/>
        </w:rPr>
        <w:t>---------------------------------------------------------------------------------------</w:t>
      </w:r>
    </w:p>
    <w:p w14:paraId="0B03220E" w14:textId="77777777" w:rsidR="009261BF" w:rsidRPr="00150ABD" w:rsidRDefault="009261BF" w:rsidP="00696F75">
      <w:pPr>
        <w:tabs>
          <w:tab w:val="left" w:pos="0"/>
        </w:tabs>
        <w:ind w:right="-1"/>
        <w:rPr>
          <w:rFonts w:eastAsia="Times New Roman"/>
          <w:bCs/>
          <w:szCs w:val="24"/>
          <w:lang w:eastAsia="bg-BG"/>
        </w:rPr>
      </w:pPr>
    </w:p>
    <w:p w14:paraId="123E3866" w14:textId="77777777" w:rsidR="00B01C76" w:rsidRDefault="00B01C76" w:rsidP="00696F75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78065534" w14:textId="77777777" w:rsidR="00B01C76" w:rsidRDefault="00B01C76" w:rsidP="00696F75">
      <w:pPr>
        <w:tabs>
          <w:tab w:val="left" w:pos="0"/>
        </w:tabs>
        <w:rPr>
          <w:rFonts w:eastAsia="Times New Roman"/>
          <w:bCs/>
          <w:szCs w:val="24"/>
          <w:lang w:eastAsia="bg-BG"/>
        </w:rPr>
      </w:pPr>
    </w:p>
    <w:p w14:paraId="28E38046" w14:textId="2C7F78A6" w:rsidR="008568D3" w:rsidRDefault="008568D3" w:rsidP="00696F75">
      <w:pPr>
        <w:tabs>
          <w:tab w:val="left" w:pos="0"/>
        </w:tabs>
        <w:rPr>
          <w:b/>
          <w:szCs w:val="24"/>
        </w:rPr>
      </w:pPr>
    </w:p>
    <w:p w14:paraId="314441F6" w14:textId="4A2CF2A5" w:rsidR="00E3132F" w:rsidRDefault="00E3132F" w:rsidP="00696F75">
      <w:pPr>
        <w:tabs>
          <w:tab w:val="left" w:pos="0"/>
        </w:tabs>
        <w:rPr>
          <w:b/>
          <w:szCs w:val="24"/>
        </w:rPr>
      </w:pPr>
    </w:p>
    <w:p w14:paraId="7A239229" w14:textId="44D161D2" w:rsidR="001E3B8A" w:rsidRDefault="001E3B8A" w:rsidP="00696F75">
      <w:pPr>
        <w:tabs>
          <w:tab w:val="left" w:pos="0"/>
        </w:tabs>
        <w:rPr>
          <w:b/>
          <w:szCs w:val="24"/>
        </w:rPr>
      </w:pPr>
    </w:p>
    <w:p w14:paraId="2FA27D99" w14:textId="449D7FCC" w:rsidR="001E3B8A" w:rsidRDefault="001E3B8A" w:rsidP="00696F75">
      <w:pPr>
        <w:tabs>
          <w:tab w:val="left" w:pos="0"/>
        </w:tabs>
        <w:rPr>
          <w:b/>
          <w:szCs w:val="24"/>
        </w:rPr>
      </w:pPr>
    </w:p>
    <w:p w14:paraId="693C934B" w14:textId="299D0A1C" w:rsidR="001E3B8A" w:rsidRDefault="001E3B8A" w:rsidP="00696F75">
      <w:pPr>
        <w:tabs>
          <w:tab w:val="left" w:pos="0"/>
        </w:tabs>
        <w:rPr>
          <w:b/>
          <w:szCs w:val="24"/>
        </w:rPr>
      </w:pPr>
    </w:p>
    <w:p w14:paraId="0899937D" w14:textId="77777777" w:rsidR="001E3B8A" w:rsidRDefault="001E3B8A" w:rsidP="00696F75">
      <w:pPr>
        <w:tabs>
          <w:tab w:val="left" w:pos="0"/>
        </w:tabs>
        <w:rPr>
          <w:b/>
          <w:szCs w:val="24"/>
        </w:rPr>
      </w:pPr>
    </w:p>
    <w:p w14:paraId="0D928A35" w14:textId="77777777" w:rsidR="00E3132F" w:rsidRDefault="00E3132F" w:rsidP="00696F75">
      <w:pPr>
        <w:tabs>
          <w:tab w:val="left" w:pos="0"/>
        </w:tabs>
        <w:rPr>
          <w:b/>
          <w:szCs w:val="24"/>
        </w:rPr>
      </w:pPr>
    </w:p>
    <w:p w14:paraId="3ABCC06B" w14:textId="30210321" w:rsidR="008568D3" w:rsidRDefault="008568D3" w:rsidP="00696F75">
      <w:pPr>
        <w:tabs>
          <w:tab w:val="left" w:pos="0"/>
        </w:tabs>
        <w:rPr>
          <w:b/>
          <w:szCs w:val="24"/>
        </w:rPr>
      </w:pPr>
    </w:p>
    <w:p w14:paraId="7D81C2E8" w14:textId="2AAAD370" w:rsidR="00C85BD2" w:rsidRDefault="00C85BD2" w:rsidP="00696F75">
      <w:pPr>
        <w:tabs>
          <w:tab w:val="left" w:pos="0"/>
        </w:tabs>
        <w:rPr>
          <w:b/>
          <w:szCs w:val="24"/>
        </w:rPr>
      </w:pPr>
    </w:p>
    <w:p w14:paraId="767E4674" w14:textId="37252ACC" w:rsidR="00C85BD2" w:rsidRDefault="00C85BD2" w:rsidP="00696F75">
      <w:pPr>
        <w:tabs>
          <w:tab w:val="left" w:pos="0"/>
        </w:tabs>
        <w:rPr>
          <w:b/>
          <w:szCs w:val="24"/>
        </w:rPr>
      </w:pPr>
    </w:p>
    <w:p w14:paraId="27E792AD" w14:textId="77777777" w:rsidR="00C85BD2" w:rsidRDefault="00C85BD2" w:rsidP="00696F75">
      <w:pPr>
        <w:tabs>
          <w:tab w:val="left" w:pos="0"/>
        </w:tabs>
        <w:rPr>
          <w:b/>
          <w:szCs w:val="24"/>
        </w:rPr>
      </w:pPr>
    </w:p>
    <w:p w14:paraId="762E8B2E" w14:textId="214C4CA6" w:rsidR="0010689E" w:rsidRPr="009E405B" w:rsidRDefault="00874377" w:rsidP="00696F75">
      <w:pPr>
        <w:tabs>
          <w:tab w:val="left" w:pos="0"/>
        </w:tabs>
        <w:rPr>
          <w:szCs w:val="24"/>
        </w:rPr>
      </w:pP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457754">
        <w:rPr>
          <w:b/>
          <w:szCs w:val="24"/>
        </w:rPr>
        <w:tab/>
      </w:r>
      <w:r w:rsidR="00853326">
        <w:rPr>
          <w:b/>
          <w:szCs w:val="24"/>
        </w:rPr>
        <w:tab/>
      </w:r>
      <w:r w:rsidR="00853326">
        <w:rPr>
          <w:b/>
          <w:szCs w:val="24"/>
        </w:rPr>
        <w:tab/>
      </w:r>
      <w:r w:rsidR="00AB7F9F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9C1468">
        <w:rPr>
          <w:b/>
          <w:szCs w:val="24"/>
        </w:rPr>
        <w:tab/>
      </w:r>
      <w:r w:rsidR="000D37AE">
        <w:rPr>
          <w:b/>
          <w:szCs w:val="24"/>
        </w:rPr>
        <w:t>П</w:t>
      </w:r>
      <w:r w:rsidR="0010689E" w:rsidRPr="009E405B">
        <w:rPr>
          <w:b/>
          <w:szCs w:val="24"/>
        </w:rPr>
        <w:t>РЕДСЕДАТЕЛ:</w:t>
      </w:r>
      <w:r w:rsidR="008D1F26">
        <w:rPr>
          <w:szCs w:val="24"/>
        </w:rPr>
        <w:t>…………………………</w:t>
      </w:r>
    </w:p>
    <w:p w14:paraId="729E5A65" w14:textId="15BA13EB" w:rsidR="0010689E" w:rsidRPr="00853326" w:rsidRDefault="0010689E" w:rsidP="00696F75">
      <w:pPr>
        <w:tabs>
          <w:tab w:val="left" w:pos="0"/>
        </w:tabs>
        <w:rPr>
          <w:b/>
          <w:szCs w:val="24"/>
        </w:rPr>
      </w:pPr>
      <w:r w:rsidRPr="009E405B">
        <w:rPr>
          <w:szCs w:val="24"/>
        </w:rPr>
        <w:tab/>
      </w:r>
      <w:r w:rsidR="008D1F26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7A57CB">
        <w:rPr>
          <w:szCs w:val="24"/>
        </w:rPr>
        <w:tab/>
      </w:r>
      <w:r w:rsidR="00007F89">
        <w:rPr>
          <w:szCs w:val="24"/>
        </w:rPr>
        <w:tab/>
      </w:r>
      <w:r w:rsidR="00853326">
        <w:rPr>
          <w:szCs w:val="24"/>
        </w:rPr>
        <w:tab/>
      </w:r>
      <w:r w:rsidR="00853326" w:rsidRPr="00853326">
        <w:rPr>
          <w:b/>
          <w:szCs w:val="24"/>
        </w:rPr>
        <w:t>(</w:t>
      </w:r>
      <w:r w:rsidR="00AB7F9F">
        <w:rPr>
          <w:b/>
          <w:szCs w:val="24"/>
        </w:rPr>
        <w:t>КОСТАНТИН ЛУКОВ</w:t>
      </w:r>
      <w:r w:rsidR="00853326" w:rsidRPr="00853326">
        <w:rPr>
          <w:b/>
          <w:szCs w:val="24"/>
        </w:rPr>
        <w:t>)</w:t>
      </w:r>
    </w:p>
    <w:p w14:paraId="3FFECA1B" w14:textId="77777777" w:rsidR="003D52CE" w:rsidRPr="009E405B" w:rsidRDefault="0010689E" w:rsidP="00696F75">
      <w:pPr>
        <w:tabs>
          <w:tab w:val="left" w:pos="0"/>
        </w:tabs>
        <w:rPr>
          <w:szCs w:val="24"/>
        </w:rPr>
      </w:pPr>
      <w:r w:rsidRPr="009E405B">
        <w:rPr>
          <w:b/>
          <w:szCs w:val="24"/>
        </w:rPr>
        <w:t>ПРОТОКОЛИСТ:</w:t>
      </w:r>
      <w:r w:rsidRPr="009E405B">
        <w:rPr>
          <w:szCs w:val="24"/>
        </w:rPr>
        <w:t xml:space="preserve"> </w:t>
      </w:r>
      <w:r w:rsidR="008D1F26">
        <w:rPr>
          <w:i/>
          <w:szCs w:val="24"/>
        </w:rPr>
        <w:t>………………………</w:t>
      </w:r>
      <w:r w:rsidR="00853326">
        <w:rPr>
          <w:i/>
          <w:szCs w:val="24"/>
        </w:rPr>
        <w:tab/>
      </w:r>
    </w:p>
    <w:p w14:paraId="2C9C3990" w14:textId="77777777" w:rsidR="0010689E" w:rsidRDefault="000D37AE" w:rsidP="00696F75">
      <w:pPr>
        <w:tabs>
          <w:tab w:val="left" w:pos="0"/>
        </w:tabs>
        <w:rPr>
          <w:b/>
          <w:szCs w:val="24"/>
        </w:rPr>
      </w:pPr>
      <w:r>
        <w:rPr>
          <w:szCs w:val="24"/>
        </w:rPr>
        <w:tab/>
      </w:r>
      <w:r w:rsidR="008D1F26">
        <w:rPr>
          <w:szCs w:val="24"/>
        </w:rPr>
        <w:tab/>
      </w:r>
      <w:r w:rsidR="0010689E" w:rsidRPr="009E405B">
        <w:rPr>
          <w:szCs w:val="24"/>
        </w:rPr>
        <w:tab/>
      </w:r>
      <w:r w:rsidR="00823338">
        <w:rPr>
          <w:b/>
          <w:szCs w:val="24"/>
        </w:rPr>
        <w:t>(</w:t>
      </w:r>
      <w:r w:rsidR="008D1F26">
        <w:rPr>
          <w:b/>
          <w:szCs w:val="24"/>
        </w:rPr>
        <w:t>М</w:t>
      </w:r>
      <w:r w:rsidR="000D6673">
        <w:rPr>
          <w:b/>
          <w:szCs w:val="24"/>
        </w:rPr>
        <w:t>арина</w:t>
      </w:r>
      <w:r w:rsidR="00823338">
        <w:rPr>
          <w:b/>
          <w:szCs w:val="24"/>
        </w:rPr>
        <w:t xml:space="preserve"> Франц)</w:t>
      </w:r>
    </w:p>
    <w:p w14:paraId="0059154B" w14:textId="77777777" w:rsidR="00C04627" w:rsidRDefault="00C04627" w:rsidP="00696F75">
      <w:pPr>
        <w:tabs>
          <w:tab w:val="left" w:pos="0"/>
        </w:tabs>
        <w:rPr>
          <w:b/>
          <w:szCs w:val="24"/>
        </w:rPr>
      </w:pPr>
    </w:p>
    <w:sectPr w:rsidR="00C04627" w:rsidSect="006D28EF">
      <w:footerReference w:type="default" r:id="rId10"/>
      <w:pgSz w:w="11906" w:h="16838" w:code="9"/>
      <w:pgMar w:top="993" w:right="1416" w:bottom="1702" w:left="1418" w:header="709" w:footer="8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6A88BC" w14:textId="77777777" w:rsidR="00323F0E" w:rsidRDefault="00323F0E" w:rsidP="008D7632">
      <w:r>
        <w:separator/>
      </w:r>
    </w:p>
  </w:endnote>
  <w:endnote w:type="continuationSeparator" w:id="0">
    <w:p w14:paraId="64437965" w14:textId="77777777" w:rsidR="00323F0E" w:rsidRDefault="00323F0E" w:rsidP="008D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588F9" w14:textId="43FEB45F" w:rsidR="00217A81" w:rsidRDefault="00217A8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A5A9C">
      <w:rPr>
        <w:noProof/>
      </w:rPr>
      <w:t>13</w:t>
    </w:r>
    <w:r>
      <w:rPr>
        <w:noProof/>
      </w:rPr>
      <w:fldChar w:fldCharType="end"/>
    </w:r>
  </w:p>
  <w:p w14:paraId="6C346470" w14:textId="77777777" w:rsidR="00217A81" w:rsidRDefault="00217A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CC33BF" w14:textId="77777777" w:rsidR="00323F0E" w:rsidRDefault="00323F0E" w:rsidP="008D7632">
      <w:r>
        <w:separator/>
      </w:r>
    </w:p>
  </w:footnote>
  <w:footnote w:type="continuationSeparator" w:id="0">
    <w:p w14:paraId="648746AD" w14:textId="77777777" w:rsidR="00323F0E" w:rsidRDefault="00323F0E" w:rsidP="008D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color w:val="FF3399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7F233D"/>
    <w:multiLevelType w:val="hybridMultilevel"/>
    <w:tmpl w:val="186E7E88"/>
    <w:lvl w:ilvl="0" w:tplc="5030909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2CC7758"/>
    <w:multiLevelType w:val="hybridMultilevel"/>
    <w:tmpl w:val="0964A850"/>
    <w:lvl w:ilvl="0" w:tplc="7C10FC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A5A2B"/>
    <w:multiLevelType w:val="hybridMultilevel"/>
    <w:tmpl w:val="54362B9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82C73"/>
    <w:multiLevelType w:val="hybridMultilevel"/>
    <w:tmpl w:val="7CA66C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A1BBC"/>
    <w:multiLevelType w:val="hybridMultilevel"/>
    <w:tmpl w:val="81BA602E"/>
    <w:lvl w:ilvl="0" w:tplc="5030909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E36F4"/>
    <w:multiLevelType w:val="hybridMultilevel"/>
    <w:tmpl w:val="CC0EAB8C"/>
    <w:lvl w:ilvl="0" w:tplc="F30826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7195696"/>
    <w:multiLevelType w:val="hybridMultilevel"/>
    <w:tmpl w:val="1BA27F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D17E5"/>
    <w:multiLevelType w:val="hybridMultilevel"/>
    <w:tmpl w:val="80DCF66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1339C"/>
    <w:multiLevelType w:val="hybridMultilevel"/>
    <w:tmpl w:val="30FEED72"/>
    <w:lvl w:ilvl="0" w:tplc="A2062AD4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E601C"/>
    <w:multiLevelType w:val="hybridMultilevel"/>
    <w:tmpl w:val="561E55A8"/>
    <w:lvl w:ilvl="0" w:tplc="A0A6A5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794F13"/>
    <w:multiLevelType w:val="hybridMultilevel"/>
    <w:tmpl w:val="6C36EBE2"/>
    <w:lvl w:ilvl="0" w:tplc="EFCAC5B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25E86DA8"/>
    <w:multiLevelType w:val="hybridMultilevel"/>
    <w:tmpl w:val="A77E2F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82D09"/>
    <w:multiLevelType w:val="hybridMultilevel"/>
    <w:tmpl w:val="9B94F8E0"/>
    <w:lvl w:ilvl="0" w:tplc="EFCAC5B2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2E6B7861"/>
    <w:multiLevelType w:val="hybridMultilevel"/>
    <w:tmpl w:val="4434F73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72046D"/>
    <w:multiLevelType w:val="hybridMultilevel"/>
    <w:tmpl w:val="A8FA2A22"/>
    <w:lvl w:ilvl="0" w:tplc="CF34917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127C87"/>
    <w:multiLevelType w:val="hybridMultilevel"/>
    <w:tmpl w:val="54362B9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FE2A00"/>
    <w:multiLevelType w:val="hybridMultilevel"/>
    <w:tmpl w:val="80DCF66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33187"/>
    <w:multiLevelType w:val="hybridMultilevel"/>
    <w:tmpl w:val="68B8CF6A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F2FBC"/>
    <w:multiLevelType w:val="hybridMultilevel"/>
    <w:tmpl w:val="186E7E88"/>
    <w:lvl w:ilvl="0" w:tplc="5030909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42A57207"/>
    <w:multiLevelType w:val="hybridMultilevel"/>
    <w:tmpl w:val="51E051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E80A02"/>
    <w:multiLevelType w:val="hybridMultilevel"/>
    <w:tmpl w:val="4AAC348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244E9"/>
    <w:multiLevelType w:val="hybridMultilevel"/>
    <w:tmpl w:val="5F605838"/>
    <w:lvl w:ilvl="0" w:tplc="D3C2744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84C3F78"/>
    <w:multiLevelType w:val="hybridMultilevel"/>
    <w:tmpl w:val="DF205D9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72696"/>
    <w:multiLevelType w:val="hybridMultilevel"/>
    <w:tmpl w:val="30FEED72"/>
    <w:lvl w:ilvl="0" w:tplc="A2062AD4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639E1"/>
    <w:multiLevelType w:val="hybridMultilevel"/>
    <w:tmpl w:val="BFC2F2FE"/>
    <w:lvl w:ilvl="0" w:tplc="427E6D0C">
      <w:start w:val="1"/>
      <w:numFmt w:val="decimal"/>
      <w:lvlText w:val="%1."/>
      <w:lvlJc w:val="left"/>
      <w:pPr>
        <w:ind w:left="1065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F4C5FD4"/>
    <w:multiLevelType w:val="hybridMultilevel"/>
    <w:tmpl w:val="4434F73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0045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F448AF"/>
    <w:multiLevelType w:val="hybridMultilevel"/>
    <w:tmpl w:val="4434F73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00756C"/>
    <w:multiLevelType w:val="hybridMultilevel"/>
    <w:tmpl w:val="DF205D9C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5310E"/>
    <w:multiLevelType w:val="hybridMultilevel"/>
    <w:tmpl w:val="1DA6CF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303FE"/>
    <w:multiLevelType w:val="hybridMultilevel"/>
    <w:tmpl w:val="0964A850"/>
    <w:lvl w:ilvl="0" w:tplc="7C10FC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677904"/>
    <w:multiLevelType w:val="hybridMultilevel"/>
    <w:tmpl w:val="9DFC3EEC"/>
    <w:lvl w:ilvl="0" w:tplc="1BB09E2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E5524"/>
    <w:multiLevelType w:val="hybridMultilevel"/>
    <w:tmpl w:val="536231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C56AE"/>
    <w:multiLevelType w:val="hybridMultilevel"/>
    <w:tmpl w:val="99C46C8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E6494"/>
    <w:multiLevelType w:val="hybridMultilevel"/>
    <w:tmpl w:val="8A6AA56A"/>
    <w:lvl w:ilvl="0" w:tplc="5A0C1B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E779D9"/>
    <w:multiLevelType w:val="hybridMultilevel"/>
    <w:tmpl w:val="81BA602E"/>
    <w:lvl w:ilvl="0" w:tplc="5030909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BB5705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73640F"/>
    <w:multiLevelType w:val="hybridMultilevel"/>
    <w:tmpl w:val="87D0B61C"/>
    <w:lvl w:ilvl="0" w:tplc="50F8CB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6003048"/>
    <w:multiLevelType w:val="hybridMultilevel"/>
    <w:tmpl w:val="1276992A"/>
    <w:lvl w:ilvl="0" w:tplc="04020009">
      <w:start w:val="1"/>
      <w:numFmt w:val="bullet"/>
      <w:lvlText w:val=""/>
      <w:lvlJc w:val="left"/>
      <w:pPr>
        <w:ind w:left="185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40" w15:restartNumberingAfterBreak="0">
    <w:nsid w:val="79AB5E12"/>
    <w:multiLevelType w:val="hybridMultilevel"/>
    <w:tmpl w:val="A698A25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7A137313"/>
    <w:multiLevelType w:val="hybridMultilevel"/>
    <w:tmpl w:val="540830D4"/>
    <w:lvl w:ilvl="0" w:tplc="09D69024">
      <w:start w:val="4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2" w15:restartNumberingAfterBreak="0">
    <w:nsid w:val="7AAA15F4"/>
    <w:multiLevelType w:val="hybridMultilevel"/>
    <w:tmpl w:val="73A01A92"/>
    <w:lvl w:ilvl="0" w:tplc="DBD4D5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9B024D"/>
    <w:multiLevelType w:val="hybridMultilevel"/>
    <w:tmpl w:val="4AAC3488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C5F25"/>
    <w:multiLevelType w:val="hybridMultilevel"/>
    <w:tmpl w:val="6DF0E97A"/>
    <w:lvl w:ilvl="0" w:tplc="730E45DE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DF0431B"/>
    <w:multiLevelType w:val="hybridMultilevel"/>
    <w:tmpl w:val="4A422140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6" w15:restartNumberingAfterBreak="0">
    <w:nsid w:val="7E6375E8"/>
    <w:multiLevelType w:val="hybridMultilevel"/>
    <w:tmpl w:val="99C46C86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19"/>
  </w:num>
  <w:num w:numId="4">
    <w:abstractNumId w:val="13"/>
  </w:num>
  <w:num w:numId="5">
    <w:abstractNumId w:val="11"/>
  </w:num>
  <w:num w:numId="6">
    <w:abstractNumId w:val="40"/>
  </w:num>
  <w:num w:numId="7">
    <w:abstractNumId w:val="2"/>
  </w:num>
  <w:num w:numId="8">
    <w:abstractNumId w:val="31"/>
  </w:num>
  <w:num w:numId="9">
    <w:abstractNumId w:val="21"/>
  </w:num>
  <w:num w:numId="10">
    <w:abstractNumId w:val="43"/>
  </w:num>
  <w:num w:numId="11">
    <w:abstractNumId w:val="30"/>
  </w:num>
  <w:num w:numId="12">
    <w:abstractNumId w:val="6"/>
  </w:num>
  <w:num w:numId="13">
    <w:abstractNumId w:val="9"/>
  </w:num>
  <w:num w:numId="14">
    <w:abstractNumId w:val="24"/>
  </w:num>
  <w:num w:numId="15">
    <w:abstractNumId w:val="8"/>
  </w:num>
  <w:num w:numId="16">
    <w:abstractNumId w:val="17"/>
  </w:num>
  <w:num w:numId="17">
    <w:abstractNumId w:val="44"/>
  </w:num>
  <w:num w:numId="18">
    <w:abstractNumId w:val="45"/>
  </w:num>
  <w:num w:numId="19">
    <w:abstractNumId w:val="25"/>
  </w:num>
  <w:num w:numId="20">
    <w:abstractNumId w:val="22"/>
  </w:num>
  <w:num w:numId="21">
    <w:abstractNumId w:val="12"/>
  </w:num>
  <w:num w:numId="22">
    <w:abstractNumId w:val="5"/>
  </w:num>
  <w:num w:numId="23">
    <w:abstractNumId w:val="36"/>
  </w:num>
  <w:num w:numId="24">
    <w:abstractNumId w:val="4"/>
  </w:num>
  <w:num w:numId="25">
    <w:abstractNumId w:val="32"/>
  </w:num>
  <w:num w:numId="26">
    <w:abstractNumId w:val="7"/>
  </w:num>
  <w:num w:numId="27">
    <w:abstractNumId w:val="35"/>
  </w:num>
  <w:num w:numId="28">
    <w:abstractNumId w:val="10"/>
  </w:num>
  <w:num w:numId="29">
    <w:abstractNumId w:val="41"/>
  </w:num>
  <w:num w:numId="30">
    <w:abstractNumId w:val="38"/>
  </w:num>
  <w:num w:numId="31">
    <w:abstractNumId w:val="39"/>
  </w:num>
  <w:num w:numId="32">
    <w:abstractNumId w:val="26"/>
  </w:num>
  <w:num w:numId="33">
    <w:abstractNumId w:val="28"/>
  </w:num>
  <w:num w:numId="34">
    <w:abstractNumId w:val="14"/>
  </w:num>
  <w:num w:numId="35">
    <w:abstractNumId w:val="33"/>
  </w:num>
  <w:num w:numId="36">
    <w:abstractNumId w:val="20"/>
  </w:num>
  <w:num w:numId="37">
    <w:abstractNumId w:val="34"/>
  </w:num>
  <w:num w:numId="38">
    <w:abstractNumId w:val="46"/>
  </w:num>
  <w:num w:numId="39">
    <w:abstractNumId w:val="29"/>
  </w:num>
  <w:num w:numId="40">
    <w:abstractNumId w:val="23"/>
  </w:num>
  <w:num w:numId="41">
    <w:abstractNumId w:val="27"/>
  </w:num>
  <w:num w:numId="42">
    <w:abstractNumId w:val="42"/>
  </w:num>
  <w:num w:numId="43">
    <w:abstractNumId w:val="37"/>
  </w:num>
  <w:num w:numId="44">
    <w:abstractNumId w:val="18"/>
  </w:num>
  <w:num w:numId="45">
    <w:abstractNumId w:val="16"/>
  </w:num>
  <w:num w:numId="4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5EE"/>
    <w:rsid w:val="00000C41"/>
    <w:rsid w:val="000018F5"/>
    <w:rsid w:val="00002858"/>
    <w:rsid w:val="00004602"/>
    <w:rsid w:val="00005A2A"/>
    <w:rsid w:val="00006D80"/>
    <w:rsid w:val="00007F89"/>
    <w:rsid w:val="0001083B"/>
    <w:rsid w:val="000113DD"/>
    <w:rsid w:val="00013E64"/>
    <w:rsid w:val="00013FC9"/>
    <w:rsid w:val="00014C53"/>
    <w:rsid w:val="0001685A"/>
    <w:rsid w:val="00017923"/>
    <w:rsid w:val="00020777"/>
    <w:rsid w:val="00022558"/>
    <w:rsid w:val="00022A3F"/>
    <w:rsid w:val="00023EB3"/>
    <w:rsid w:val="00025FFB"/>
    <w:rsid w:val="00026105"/>
    <w:rsid w:val="00032D51"/>
    <w:rsid w:val="00032D8C"/>
    <w:rsid w:val="00033DAF"/>
    <w:rsid w:val="000359E6"/>
    <w:rsid w:val="00042166"/>
    <w:rsid w:val="00042CCC"/>
    <w:rsid w:val="00043A03"/>
    <w:rsid w:val="00043E1A"/>
    <w:rsid w:val="00045AC1"/>
    <w:rsid w:val="000466C1"/>
    <w:rsid w:val="00046D3C"/>
    <w:rsid w:val="00047166"/>
    <w:rsid w:val="000477B8"/>
    <w:rsid w:val="00050EFD"/>
    <w:rsid w:val="00051604"/>
    <w:rsid w:val="00052B0B"/>
    <w:rsid w:val="0005344A"/>
    <w:rsid w:val="00054596"/>
    <w:rsid w:val="0005464C"/>
    <w:rsid w:val="000555A1"/>
    <w:rsid w:val="00055EF1"/>
    <w:rsid w:val="000561C9"/>
    <w:rsid w:val="000571FD"/>
    <w:rsid w:val="00057A39"/>
    <w:rsid w:val="00070023"/>
    <w:rsid w:val="000700E7"/>
    <w:rsid w:val="00073B5E"/>
    <w:rsid w:val="000749A5"/>
    <w:rsid w:val="00075E4B"/>
    <w:rsid w:val="00076E97"/>
    <w:rsid w:val="00081114"/>
    <w:rsid w:val="00081F0D"/>
    <w:rsid w:val="00083E1B"/>
    <w:rsid w:val="00085718"/>
    <w:rsid w:val="0009091B"/>
    <w:rsid w:val="00092DD2"/>
    <w:rsid w:val="00093593"/>
    <w:rsid w:val="00093D70"/>
    <w:rsid w:val="00093D90"/>
    <w:rsid w:val="00095356"/>
    <w:rsid w:val="00095726"/>
    <w:rsid w:val="000959BC"/>
    <w:rsid w:val="000969BB"/>
    <w:rsid w:val="000A0585"/>
    <w:rsid w:val="000A0B50"/>
    <w:rsid w:val="000A2BB8"/>
    <w:rsid w:val="000A565C"/>
    <w:rsid w:val="000A6297"/>
    <w:rsid w:val="000A7322"/>
    <w:rsid w:val="000A7597"/>
    <w:rsid w:val="000A7F8F"/>
    <w:rsid w:val="000B052C"/>
    <w:rsid w:val="000B39AB"/>
    <w:rsid w:val="000B4251"/>
    <w:rsid w:val="000B43F8"/>
    <w:rsid w:val="000B5092"/>
    <w:rsid w:val="000B7861"/>
    <w:rsid w:val="000C1276"/>
    <w:rsid w:val="000C20D9"/>
    <w:rsid w:val="000C2C12"/>
    <w:rsid w:val="000C3833"/>
    <w:rsid w:val="000C437B"/>
    <w:rsid w:val="000C4B2D"/>
    <w:rsid w:val="000C68BD"/>
    <w:rsid w:val="000D1C70"/>
    <w:rsid w:val="000D276C"/>
    <w:rsid w:val="000D2930"/>
    <w:rsid w:val="000D37AE"/>
    <w:rsid w:val="000D4591"/>
    <w:rsid w:val="000D4A20"/>
    <w:rsid w:val="000D4E61"/>
    <w:rsid w:val="000D56B1"/>
    <w:rsid w:val="000D5B33"/>
    <w:rsid w:val="000D6673"/>
    <w:rsid w:val="000D76CF"/>
    <w:rsid w:val="000E003A"/>
    <w:rsid w:val="000E184F"/>
    <w:rsid w:val="000E1A80"/>
    <w:rsid w:val="000E2FA8"/>
    <w:rsid w:val="000F1A73"/>
    <w:rsid w:val="000F2DE8"/>
    <w:rsid w:val="000F3634"/>
    <w:rsid w:val="000F4F7D"/>
    <w:rsid w:val="000F7769"/>
    <w:rsid w:val="00101C9C"/>
    <w:rsid w:val="00103809"/>
    <w:rsid w:val="0010689E"/>
    <w:rsid w:val="00111D66"/>
    <w:rsid w:val="0011285A"/>
    <w:rsid w:val="00112A4A"/>
    <w:rsid w:val="00113E0A"/>
    <w:rsid w:val="001167F7"/>
    <w:rsid w:val="00116FCF"/>
    <w:rsid w:val="00121FE2"/>
    <w:rsid w:val="001236D1"/>
    <w:rsid w:val="00124E08"/>
    <w:rsid w:val="001264E1"/>
    <w:rsid w:val="00126899"/>
    <w:rsid w:val="00130622"/>
    <w:rsid w:val="00130A0C"/>
    <w:rsid w:val="00131866"/>
    <w:rsid w:val="0013318C"/>
    <w:rsid w:val="00135ADA"/>
    <w:rsid w:val="00136154"/>
    <w:rsid w:val="00143B45"/>
    <w:rsid w:val="0014409F"/>
    <w:rsid w:val="00145987"/>
    <w:rsid w:val="00150ABD"/>
    <w:rsid w:val="001517EA"/>
    <w:rsid w:val="00153F09"/>
    <w:rsid w:val="0015671E"/>
    <w:rsid w:val="00157283"/>
    <w:rsid w:val="00160D0E"/>
    <w:rsid w:val="001613AB"/>
    <w:rsid w:val="00163248"/>
    <w:rsid w:val="00165B96"/>
    <w:rsid w:val="001714C6"/>
    <w:rsid w:val="0017203F"/>
    <w:rsid w:val="001755D7"/>
    <w:rsid w:val="0017791D"/>
    <w:rsid w:val="00177DE4"/>
    <w:rsid w:val="00180782"/>
    <w:rsid w:val="0018166B"/>
    <w:rsid w:val="0018369D"/>
    <w:rsid w:val="00191C93"/>
    <w:rsid w:val="00192B84"/>
    <w:rsid w:val="00195244"/>
    <w:rsid w:val="001A11FB"/>
    <w:rsid w:val="001A154B"/>
    <w:rsid w:val="001A3F48"/>
    <w:rsid w:val="001A5A9C"/>
    <w:rsid w:val="001B1436"/>
    <w:rsid w:val="001B3176"/>
    <w:rsid w:val="001B5B91"/>
    <w:rsid w:val="001B6156"/>
    <w:rsid w:val="001C4077"/>
    <w:rsid w:val="001C5EFA"/>
    <w:rsid w:val="001C602A"/>
    <w:rsid w:val="001C7CEF"/>
    <w:rsid w:val="001D0418"/>
    <w:rsid w:val="001D1D4B"/>
    <w:rsid w:val="001D2BBF"/>
    <w:rsid w:val="001D4123"/>
    <w:rsid w:val="001D5F55"/>
    <w:rsid w:val="001D69B5"/>
    <w:rsid w:val="001D6A8A"/>
    <w:rsid w:val="001D77E7"/>
    <w:rsid w:val="001D7DD5"/>
    <w:rsid w:val="001E1B46"/>
    <w:rsid w:val="001E2A8D"/>
    <w:rsid w:val="001E3B8A"/>
    <w:rsid w:val="001E3EC0"/>
    <w:rsid w:val="001E4E60"/>
    <w:rsid w:val="001E67F0"/>
    <w:rsid w:val="001F0AB7"/>
    <w:rsid w:val="001F2D13"/>
    <w:rsid w:val="001F2F22"/>
    <w:rsid w:val="001F7B38"/>
    <w:rsid w:val="002047C6"/>
    <w:rsid w:val="00204FBE"/>
    <w:rsid w:val="00210D8B"/>
    <w:rsid w:val="002116C5"/>
    <w:rsid w:val="002128BA"/>
    <w:rsid w:val="00215E68"/>
    <w:rsid w:val="00217A81"/>
    <w:rsid w:val="002205F2"/>
    <w:rsid w:val="0022090A"/>
    <w:rsid w:val="002221A1"/>
    <w:rsid w:val="00224478"/>
    <w:rsid w:val="0022452C"/>
    <w:rsid w:val="002274EF"/>
    <w:rsid w:val="002279F0"/>
    <w:rsid w:val="00227CA1"/>
    <w:rsid w:val="002319CD"/>
    <w:rsid w:val="0023443F"/>
    <w:rsid w:val="00236181"/>
    <w:rsid w:val="00237A85"/>
    <w:rsid w:val="00237E60"/>
    <w:rsid w:val="00242145"/>
    <w:rsid w:val="00243043"/>
    <w:rsid w:val="00243575"/>
    <w:rsid w:val="00246509"/>
    <w:rsid w:val="00247845"/>
    <w:rsid w:val="00247851"/>
    <w:rsid w:val="002508B5"/>
    <w:rsid w:val="00250C36"/>
    <w:rsid w:val="0025104F"/>
    <w:rsid w:val="00251703"/>
    <w:rsid w:val="00251ED8"/>
    <w:rsid w:val="0025341A"/>
    <w:rsid w:val="002563FD"/>
    <w:rsid w:val="0025653A"/>
    <w:rsid w:val="002572BF"/>
    <w:rsid w:val="0026074B"/>
    <w:rsid w:val="00263273"/>
    <w:rsid w:val="002656E2"/>
    <w:rsid w:val="00266E6A"/>
    <w:rsid w:val="00267C4C"/>
    <w:rsid w:val="00267E62"/>
    <w:rsid w:val="002705BD"/>
    <w:rsid w:val="00272EF7"/>
    <w:rsid w:val="00273039"/>
    <w:rsid w:val="00274130"/>
    <w:rsid w:val="0027555B"/>
    <w:rsid w:val="00276AAE"/>
    <w:rsid w:val="00276C9A"/>
    <w:rsid w:val="002814F8"/>
    <w:rsid w:val="0028228E"/>
    <w:rsid w:val="00282664"/>
    <w:rsid w:val="00283150"/>
    <w:rsid w:val="00284262"/>
    <w:rsid w:val="00284413"/>
    <w:rsid w:val="00286F9A"/>
    <w:rsid w:val="002A4928"/>
    <w:rsid w:val="002A51A8"/>
    <w:rsid w:val="002B0018"/>
    <w:rsid w:val="002B2A51"/>
    <w:rsid w:val="002B4575"/>
    <w:rsid w:val="002B5B76"/>
    <w:rsid w:val="002B5FF1"/>
    <w:rsid w:val="002B7F90"/>
    <w:rsid w:val="002C1346"/>
    <w:rsid w:val="002C2D61"/>
    <w:rsid w:val="002C6446"/>
    <w:rsid w:val="002D36BD"/>
    <w:rsid w:val="002D39BC"/>
    <w:rsid w:val="002D3E4F"/>
    <w:rsid w:val="002D4476"/>
    <w:rsid w:val="002D7840"/>
    <w:rsid w:val="002E046C"/>
    <w:rsid w:val="002E0DC9"/>
    <w:rsid w:val="002E1D8E"/>
    <w:rsid w:val="002E5FD7"/>
    <w:rsid w:val="002E6D51"/>
    <w:rsid w:val="002E6E13"/>
    <w:rsid w:val="002F1D19"/>
    <w:rsid w:val="002F4161"/>
    <w:rsid w:val="002F5452"/>
    <w:rsid w:val="002F7B26"/>
    <w:rsid w:val="00300991"/>
    <w:rsid w:val="00300F1F"/>
    <w:rsid w:val="003013A7"/>
    <w:rsid w:val="003035B7"/>
    <w:rsid w:val="003067BD"/>
    <w:rsid w:val="0030764D"/>
    <w:rsid w:val="00310193"/>
    <w:rsid w:val="003113A2"/>
    <w:rsid w:val="00312382"/>
    <w:rsid w:val="0031348D"/>
    <w:rsid w:val="00313567"/>
    <w:rsid w:val="00314D96"/>
    <w:rsid w:val="003167A4"/>
    <w:rsid w:val="00323486"/>
    <w:rsid w:val="00323F0E"/>
    <w:rsid w:val="00324C7A"/>
    <w:rsid w:val="003338E7"/>
    <w:rsid w:val="00335BC2"/>
    <w:rsid w:val="00335E9F"/>
    <w:rsid w:val="00337938"/>
    <w:rsid w:val="0034009F"/>
    <w:rsid w:val="0034097C"/>
    <w:rsid w:val="00340F7D"/>
    <w:rsid w:val="00342437"/>
    <w:rsid w:val="00343230"/>
    <w:rsid w:val="00343CFD"/>
    <w:rsid w:val="00345107"/>
    <w:rsid w:val="0034625A"/>
    <w:rsid w:val="00346AF0"/>
    <w:rsid w:val="003529F4"/>
    <w:rsid w:val="003531BA"/>
    <w:rsid w:val="00354877"/>
    <w:rsid w:val="00355266"/>
    <w:rsid w:val="00355EFC"/>
    <w:rsid w:val="003561B3"/>
    <w:rsid w:val="00360EDC"/>
    <w:rsid w:val="003616B9"/>
    <w:rsid w:val="00362562"/>
    <w:rsid w:val="00362C35"/>
    <w:rsid w:val="003639EF"/>
    <w:rsid w:val="00364388"/>
    <w:rsid w:val="00364AC2"/>
    <w:rsid w:val="00370679"/>
    <w:rsid w:val="00370EB1"/>
    <w:rsid w:val="0037140D"/>
    <w:rsid w:val="00373A06"/>
    <w:rsid w:val="00373BE1"/>
    <w:rsid w:val="00374799"/>
    <w:rsid w:val="00377A08"/>
    <w:rsid w:val="00382B5E"/>
    <w:rsid w:val="00383199"/>
    <w:rsid w:val="0038588B"/>
    <w:rsid w:val="00385D72"/>
    <w:rsid w:val="003877F2"/>
    <w:rsid w:val="00387FB5"/>
    <w:rsid w:val="00390933"/>
    <w:rsid w:val="00391565"/>
    <w:rsid w:val="00391949"/>
    <w:rsid w:val="00393BF9"/>
    <w:rsid w:val="00396DC2"/>
    <w:rsid w:val="00396F47"/>
    <w:rsid w:val="003A1371"/>
    <w:rsid w:val="003A1D26"/>
    <w:rsid w:val="003A43EC"/>
    <w:rsid w:val="003A4C7A"/>
    <w:rsid w:val="003A5EEA"/>
    <w:rsid w:val="003A66F5"/>
    <w:rsid w:val="003A6AED"/>
    <w:rsid w:val="003A6CEF"/>
    <w:rsid w:val="003A73EB"/>
    <w:rsid w:val="003B03A4"/>
    <w:rsid w:val="003B33A9"/>
    <w:rsid w:val="003B3A90"/>
    <w:rsid w:val="003B3C86"/>
    <w:rsid w:val="003B56EC"/>
    <w:rsid w:val="003B57B4"/>
    <w:rsid w:val="003B7C53"/>
    <w:rsid w:val="003C1CB2"/>
    <w:rsid w:val="003C479C"/>
    <w:rsid w:val="003C6EFE"/>
    <w:rsid w:val="003D19B9"/>
    <w:rsid w:val="003D287D"/>
    <w:rsid w:val="003D52CE"/>
    <w:rsid w:val="003D711D"/>
    <w:rsid w:val="003D7367"/>
    <w:rsid w:val="003E0E58"/>
    <w:rsid w:val="003E10C2"/>
    <w:rsid w:val="003E1B50"/>
    <w:rsid w:val="003E3FB0"/>
    <w:rsid w:val="003E7994"/>
    <w:rsid w:val="003E7BBE"/>
    <w:rsid w:val="003F09C2"/>
    <w:rsid w:val="003F2A45"/>
    <w:rsid w:val="003F323B"/>
    <w:rsid w:val="003F32CD"/>
    <w:rsid w:val="003F39AF"/>
    <w:rsid w:val="00400AAB"/>
    <w:rsid w:val="00403EAF"/>
    <w:rsid w:val="004057F8"/>
    <w:rsid w:val="004061D2"/>
    <w:rsid w:val="00407A54"/>
    <w:rsid w:val="00410640"/>
    <w:rsid w:val="0041167A"/>
    <w:rsid w:val="0041351F"/>
    <w:rsid w:val="004145B3"/>
    <w:rsid w:val="00416958"/>
    <w:rsid w:val="00420530"/>
    <w:rsid w:val="00421C86"/>
    <w:rsid w:val="0042216C"/>
    <w:rsid w:val="00423685"/>
    <w:rsid w:val="0042496F"/>
    <w:rsid w:val="00424C11"/>
    <w:rsid w:val="00425053"/>
    <w:rsid w:val="00427467"/>
    <w:rsid w:val="004278E6"/>
    <w:rsid w:val="004279CE"/>
    <w:rsid w:val="004304A1"/>
    <w:rsid w:val="00430F7A"/>
    <w:rsid w:val="004316A2"/>
    <w:rsid w:val="0043297B"/>
    <w:rsid w:val="004334AB"/>
    <w:rsid w:val="00435FB6"/>
    <w:rsid w:val="004377FD"/>
    <w:rsid w:val="00437D3B"/>
    <w:rsid w:val="004409EA"/>
    <w:rsid w:val="00443C6C"/>
    <w:rsid w:val="00447018"/>
    <w:rsid w:val="0045023C"/>
    <w:rsid w:val="00452C2F"/>
    <w:rsid w:val="00452DAA"/>
    <w:rsid w:val="004531FF"/>
    <w:rsid w:val="00455826"/>
    <w:rsid w:val="0045670C"/>
    <w:rsid w:val="004569EB"/>
    <w:rsid w:val="00457754"/>
    <w:rsid w:val="004603B6"/>
    <w:rsid w:val="004605C8"/>
    <w:rsid w:val="00460F4F"/>
    <w:rsid w:val="004612CF"/>
    <w:rsid w:val="00463FF7"/>
    <w:rsid w:val="00467529"/>
    <w:rsid w:val="00467826"/>
    <w:rsid w:val="0047374C"/>
    <w:rsid w:val="00474001"/>
    <w:rsid w:val="004765BF"/>
    <w:rsid w:val="00481035"/>
    <w:rsid w:val="00484257"/>
    <w:rsid w:val="004861B0"/>
    <w:rsid w:val="00487677"/>
    <w:rsid w:val="004929FF"/>
    <w:rsid w:val="00492EE0"/>
    <w:rsid w:val="00493198"/>
    <w:rsid w:val="00494C56"/>
    <w:rsid w:val="0049536B"/>
    <w:rsid w:val="0049536F"/>
    <w:rsid w:val="004955B8"/>
    <w:rsid w:val="00495E7F"/>
    <w:rsid w:val="004970F2"/>
    <w:rsid w:val="004970FE"/>
    <w:rsid w:val="004A08CF"/>
    <w:rsid w:val="004A0D03"/>
    <w:rsid w:val="004A155E"/>
    <w:rsid w:val="004A5B69"/>
    <w:rsid w:val="004A7BB0"/>
    <w:rsid w:val="004B08F1"/>
    <w:rsid w:val="004B1548"/>
    <w:rsid w:val="004B15C1"/>
    <w:rsid w:val="004B2FD5"/>
    <w:rsid w:val="004B3C3F"/>
    <w:rsid w:val="004B44FA"/>
    <w:rsid w:val="004B69A8"/>
    <w:rsid w:val="004C10E9"/>
    <w:rsid w:val="004C1A31"/>
    <w:rsid w:val="004C5541"/>
    <w:rsid w:val="004C6C27"/>
    <w:rsid w:val="004C765E"/>
    <w:rsid w:val="004C784C"/>
    <w:rsid w:val="004D04D3"/>
    <w:rsid w:val="004D5600"/>
    <w:rsid w:val="004D57F5"/>
    <w:rsid w:val="004D5979"/>
    <w:rsid w:val="004D6597"/>
    <w:rsid w:val="004D7FCE"/>
    <w:rsid w:val="004E2D69"/>
    <w:rsid w:val="004E30D3"/>
    <w:rsid w:val="004E4643"/>
    <w:rsid w:val="004E537D"/>
    <w:rsid w:val="004E714A"/>
    <w:rsid w:val="004E7C43"/>
    <w:rsid w:val="004E7FF2"/>
    <w:rsid w:val="004F0646"/>
    <w:rsid w:val="004F3A83"/>
    <w:rsid w:val="004F560E"/>
    <w:rsid w:val="004F5892"/>
    <w:rsid w:val="004F79F9"/>
    <w:rsid w:val="00500D51"/>
    <w:rsid w:val="00504BAC"/>
    <w:rsid w:val="005057C5"/>
    <w:rsid w:val="00506645"/>
    <w:rsid w:val="0051049F"/>
    <w:rsid w:val="00512733"/>
    <w:rsid w:val="0051298B"/>
    <w:rsid w:val="00514B09"/>
    <w:rsid w:val="00516441"/>
    <w:rsid w:val="00516E1B"/>
    <w:rsid w:val="005179D6"/>
    <w:rsid w:val="00517B81"/>
    <w:rsid w:val="005224DD"/>
    <w:rsid w:val="005225D7"/>
    <w:rsid w:val="00524C1A"/>
    <w:rsid w:val="005253F3"/>
    <w:rsid w:val="005268B3"/>
    <w:rsid w:val="0052786A"/>
    <w:rsid w:val="0053023F"/>
    <w:rsid w:val="00531CB5"/>
    <w:rsid w:val="005326F6"/>
    <w:rsid w:val="00532ADD"/>
    <w:rsid w:val="00533CC9"/>
    <w:rsid w:val="00534F3A"/>
    <w:rsid w:val="00543181"/>
    <w:rsid w:val="00544336"/>
    <w:rsid w:val="005449BA"/>
    <w:rsid w:val="005501CD"/>
    <w:rsid w:val="00551C63"/>
    <w:rsid w:val="00553124"/>
    <w:rsid w:val="00555738"/>
    <w:rsid w:val="0055593E"/>
    <w:rsid w:val="00556489"/>
    <w:rsid w:val="005568ED"/>
    <w:rsid w:val="00556D28"/>
    <w:rsid w:val="00560606"/>
    <w:rsid w:val="0056265B"/>
    <w:rsid w:val="005630AB"/>
    <w:rsid w:val="0056497A"/>
    <w:rsid w:val="0056581E"/>
    <w:rsid w:val="00566A96"/>
    <w:rsid w:val="00567BB4"/>
    <w:rsid w:val="00570A20"/>
    <w:rsid w:val="005714C7"/>
    <w:rsid w:val="00571881"/>
    <w:rsid w:val="00571D40"/>
    <w:rsid w:val="00574E84"/>
    <w:rsid w:val="0058009B"/>
    <w:rsid w:val="00580FAE"/>
    <w:rsid w:val="005813BE"/>
    <w:rsid w:val="00581C0E"/>
    <w:rsid w:val="00582827"/>
    <w:rsid w:val="00583431"/>
    <w:rsid w:val="00584B68"/>
    <w:rsid w:val="005864C5"/>
    <w:rsid w:val="005915B2"/>
    <w:rsid w:val="0059404F"/>
    <w:rsid w:val="00594429"/>
    <w:rsid w:val="00594DAE"/>
    <w:rsid w:val="00594DDA"/>
    <w:rsid w:val="005959C4"/>
    <w:rsid w:val="00597C00"/>
    <w:rsid w:val="005A1227"/>
    <w:rsid w:val="005A2FFC"/>
    <w:rsid w:val="005A4814"/>
    <w:rsid w:val="005B0B32"/>
    <w:rsid w:val="005B208F"/>
    <w:rsid w:val="005B23EC"/>
    <w:rsid w:val="005B32D8"/>
    <w:rsid w:val="005B7942"/>
    <w:rsid w:val="005C6043"/>
    <w:rsid w:val="005C7894"/>
    <w:rsid w:val="005C78E3"/>
    <w:rsid w:val="005C7FA2"/>
    <w:rsid w:val="005D036F"/>
    <w:rsid w:val="005D0705"/>
    <w:rsid w:val="005D0CC6"/>
    <w:rsid w:val="005D117C"/>
    <w:rsid w:val="005D2DB8"/>
    <w:rsid w:val="005D36A0"/>
    <w:rsid w:val="005D6755"/>
    <w:rsid w:val="005E14A4"/>
    <w:rsid w:val="005E3B62"/>
    <w:rsid w:val="005E710C"/>
    <w:rsid w:val="005E71F9"/>
    <w:rsid w:val="005E7399"/>
    <w:rsid w:val="005E7F85"/>
    <w:rsid w:val="005F1B7F"/>
    <w:rsid w:val="005F33BC"/>
    <w:rsid w:val="005F523E"/>
    <w:rsid w:val="005F61CF"/>
    <w:rsid w:val="005F66B4"/>
    <w:rsid w:val="005F7B76"/>
    <w:rsid w:val="00604528"/>
    <w:rsid w:val="00606544"/>
    <w:rsid w:val="00611347"/>
    <w:rsid w:val="00611919"/>
    <w:rsid w:val="00615652"/>
    <w:rsid w:val="00616810"/>
    <w:rsid w:val="00621CB0"/>
    <w:rsid w:val="006221B2"/>
    <w:rsid w:val="0062271E"/>
    <w:rsid w:val="00624A21"/>
    <w:rsid w:val="00626B8E"/>
    <w:rsid w:val="0062711E"/>
    <w:rsid w:val="00627ED2"/>
    <w:rsid w:val="006311A0"/>
    <w:rsid w:val="0063182B"/>
    <w:rsid w:val="00631D88"/>
    <w:rsid w:val="00633A53"/>
    <w:rsid w:val="00635336"/>
    <w:rsid w:val="006409EC"/>
    <w:rsid w:val="00640CCD"/>
    <w:rsid w:val="0064154B"/>
    <w:rsid w:val="0064270C"/>
    <w:rsid w:val="00643885"/>
    <w:rsid w:val="00647089"/>
    <w:rsid w:val="00650F97"/>
    <w:rsid w:val="00652EEF"/>
    <w:rsid w:val="006533FB"/>
    <w:rsid w:val="00654006"/>
    <w:rsid w:val="0065627C"/>
    <w:rsid w:val="006569EA"/>
    <w:rsid w:val="00660875"/>
    <w:rsid w:val="00671BB5"/>
    <w:rsid w:val="00673767"/>
    <w:rsid w:val="006743C5"/>
    <w:rsid w:val="00676DE1"/>
    <w:rsid w:val="006859DE"/>
    <w:rsid w:val="00685AB5"/>
    <w:rsid w:val="00687D8A"/>
    <w:rsid w:val="006916B3"/>
    <w:rsid w:val="00691FCD"/>
    <w:rsid w:val="0069216B"/>
    <w:rsid w:val="006931EC"/>
    <w:rsid w:val="00694544"/>
    <w:rsid w:val="00694EA4"/>
    <w:rsid w:val="006957B9"/>
    <w:rsid w:val="00696214"/>
    <w:rsid w:val="00696F75"/>
    <w:rsid w:val="006A0511"/>
    <w:rsid w:val="006A0D03"/>
    <w:rsid w:val="006A3C13"/>
    <w:rsid w:val="006A58A4"/>
    <w:rsid w:val="006A63D1"/>
    <w:rsid w:val="006A7197"/>
    <w:rsid w:val="006B3CA0"/>
    <w:rsid w:val="006B55DF"/>
    <w:rsid w:val="006B6035"/>
    <w:rsid w:val="006C3253"/>
    <w:rsid w:val="006C4410"/>
    <w:rsid w:val="006C49CE"/>
    <w:rsid w:val="006C4E2F"/>
    <w:rsid w:val="006C743A"/>
    <w:rsid w:val="006D0B1A"/>
    <w:rsid w:val="006D1F04"/>
    <w:rsid w:val="006D28EF"/>
    <w:rsid w:val="006D3B38"/>
    <w:rsid w:val="006D4AC4"/>
    <w:rsid w:val="006D5571"/>
    <w:rsid w:val="006D586D"/>
    <w:rsid w:val="006D730A"/>
    <w:rsid w:val="006D743F"/>
    <w:rsid w:val="006D7AE0"/>
    <w:rsid w:val="006E3671"/>
    <w:rsid w:val="006E374F"/>
    <w:rsid w:val="006E4723"/>
    <w:rsid w:val="006E5348"/>
    <w:rsid w:val="006E6634"/>
    <w:rsid w:val="006E734D"/>
    <w:rsid w:val="006E7553"/>
    <w:rsid w:val="006E7704"/>
    <w:rsid w:val="006F2DAC"/>
    <w:rsid w:val="006F4F4F"/>
    <w:rsid w:val="006F562C"/>
    <w:rsid w:val="006F5773"/>
    <w:rsid w:val="006F68C2"/>
    <w:rsid w:val="00701BDE"/>
    <w:rsid w:val="007057B7"/>
    <w:rsid w:val="00706351"/>
    <w:rsid w:val="0070776E"/>
    <w:rsid w:val="00710DB2"/>
    <w:rsid w:val="00710E97"/>
    <w:rsid w:val="00712A9B"/>
    <w:rsid w:val="007143F4"/>
    <w:rsid w:val="007145D6"/>
    <w:rsid w:val="007150BD"/>
    <w:rsid w:val="00715E1C"/>
    <w:rsid w:val="0072056E"/>
    <w:rsid w:val="00720B76"/>
    <w:rsid w:val="00721D53"/>
    <w:rsid w:val="0072248B"/>
    <w:rsid w:val="00724B3F"/>
    <w:rsid w:val="00727080"/>
    <w:rsid w:val="00727A83"/>
    <w:rsid w:val="007307D7"/>
    <w:rsid w:val="007319E4"/>
    <w:rsid w:val="00734353"/>
    <w:rsid w:val="00734616"/>
    <w:rsid w:val="00736207"/>
    <w:rsid w:val="007370EE"/>
    <w:rsid w:val="0073744B"/>
    <w:rsid w:val="00740B0A"/>
    <w:rsid w:val="00743AF3"/>
    <w:rsid w:val="00743DDD"/>
    <w:rsid w:val="00745AF5"/>
    <w:rsid w:val="00746338"/>
    <w:rsid w:val="00750FF6"/>
    <w:rsid w:val="007520BE"/>
    <w:rsid w:val="00752690"/>
    <w:rsid w:val="00757942"/>
    <w:rsid w:val="00761578"/>
    <w:rsid w:val="0076237B"/>
    <w:rsid w:val="00763AAA"/>
    <w:rsid w:val="00764DE0"/>
    <w:rsid w:val="00775498"/>
    <w:rsid w:val="007760B6"/>
    <w:rsid w:val="007766DF"/>
    <w:rsid w:val="00776D1D"/>
    <w:rsid w:val="00781D86"/>
    <w:rsid w:val="0078228F"/>
    <w:rsid w:val="007822D0"/>
    <w:rsid w:val="007859B2"/>
    <w:rsid w:val="00785E24"/>
    <w:rsid w:val="00786C19"/>
    <w:rsid w:val="00786C82"/>
    <w:rsid w:val="00786CD6"/>
    <w:rsid w:val="00787F8F"/>
    <w:rsid w:val="00790508"/>
    <w:rsid w:val="00791956"/>
    <w:rsid w:val="00792760"/>
    <w:rsid w:val="0079410D"/>
    <w:rsid w:val="00795773"/>
    <w:rsid w:val="00796C49"/>
    <w:rsid w:val="0079734C"/>
    <w:rsid w:val="007A1E2C"/>
    <w:rsid w:val="007A4296"/>
    <w:rsid w:val="007A57CB"/>
    <w:rsid w:val="007A5A95"/>
    <w:rsid w:val="007A5E2E"/>
    <w:rsid w:val="007B0B7C"/>
    <w:rsid w:val="007B16AA"/>
    <w:rsid w:val="007B1D38"/>
    <w:rsid w:val="007B1DBF"/>
    <w:rsid w:val="007B3B7A"/>
    <w:rsid w:val="007B5485"/>
    <w:rsid w:val="007C0CE8"/>
    <w:rsid w:val="007C1ADA"/>
    <w:rsid w:val="007C4224"/>
    <w:rsid w:val="007C5C90"/>
    <w:rsid w:val="007C64CA"/>
    <w:rsid w:val="007C70BC"/>
    <w:rsid w:val="007C71B2"/>
    <w:rsid w:val="007C7D0D"/>
    <w:rsid w:val="007D0A1C"/>
    <w:rsid w:val="007D3850"/>
    <w:rsid w:val="007D443E"/>
    <w:rsid w:val="007D6ABA"/>
    <w:rsid w:val="007D7BA2"/>
    <w:rsid w:val="007E1A80"/>
    <w:rsid w:val="007E24B8"/>
    <w:rsid w:val="007E3844"/>
    <w:rsid w:val="007E3BE5"/>
    <w:rsid w:val="007E468E"/>
    <w:rsid w:val="007E5239"/>
    <w:rsid w:val="007E6E40"/>
    <w:rsid w:val="007E7EC2"/>
    <w:rsid w:val="007E7F2C"/>
    <w:rsid w:val="007F0593"/>
    <w:rsid w:val="007F1B31"/>
    <w:rsid w:val="007F2DE4"/>
    <w:rsid w:val="007F3497"/>
    <w:rsid w:val="007F44C7"/>
    <w:rsid w:val="007F484E"/>
    <w:rsid w:val="007F67FC"/>
    <w:rsid w:val="00800E1B"/>
    <w:rsid w:val="00802257"/>
    <w:rsid w:val="00803987"/>
    <w:rsid w:val="0080473D"/>
    <w:rsid w:val="00804C95"/>
    <w:rsid w:val="00804D13"/>
    <w:rsid w:val="00806D25"/>
    <w:rsid w:val="00806F46"/>
    <w:rsid w:val="008071AD"/>
    <w:rsid w:val="0081108C"/>
    <w:rsid w:val="00811BC4"/>
    <w:rsid w:val="0081289B"/>
    <w:rsid w:val="00814D4C"/>
    <w:rsid w:val="00815C4D"/>
    <w:rsid w:val="00817929"/>
    <w:rsid w:val="00821E55"/>
    <w:rsid w:val="00822338"/>
    <w:rsid w:val="00823338"/>
    <w:rsid w:val="00823D27"/>
    <w:rsid w:val="00824D74"/>
    <w:rsid w:val="008254A4"/>
    <w:rsid w:val="00825D87"/>
    <w:rsid w:val="00825E6B"/>
    <w:rsid w:val="00825FC2"/>
    <w:rsid w:val="008264E9"/>
    <w:rsid w:val="00827AD6"/>
    <w:rsid w:val="00830943"/>
    <w:rsid w:val="008321CF"/>
    <w:rsid w:val="008327C3"/>
    <w:rsid w:val="00833D3F"/>
    <w:rsid w:val="00835718"/>
    <w:rsid w:val="00835726"/>
    <w:rsid w:val="00836639"/>
    <w:rsid w:val="008370F6"/>
    <w:rsid w:val="00840F23"/>
    <w:rsid w:val="00841833"/>
    <w:rsid w:val="00841952"/>
    <w:rsid w:val="00841AEE"/>
    <w:rsid w:val="00841DFA"/>
    <w:rsid w:val="00843A49"/>
    <w:rsid w:val="00844A32"/>
    <w:rsid w:val="008466EF"/>
    <w:rsid w:val="00847C8A"/>
    <w:rsid w:val="0085195A"/>
    <w:rsid w:val="00853326"/>
    <w:rsid w:val="00854DE7"/>
    <w:rsid w:val="008568D3"/>
    <w:rsid w:val="00856A73"/>
    <w:rsid w:val="00860F71"/>
    <w:rsid w:val="00862C64"/>
    <w:rsid w:val="00862E36"/>
    <w:rsid w:val="00863D12"/>
    <w:rsid w:val="00863DCA"/>
    <w:rsid w:val="00865E70"/>
    <w:rsid w:val="0086688B"/>
    <w:rsid w:val="00870E89"/>
    <w:rsid w:val="008713CD"/>
    <w:rsid w:val="00871614"/>
    <w:rsid w:val="008718EC"/>
    <w:rsid w:val="0087292F"/>
    <w:rsid w:val="00874377"/>
    <w:rsid w:val="00876126"/>
    <w:rsid w:val="00876128"/>
    <w:rsid w:val="00876E85"/>
    <w:rsid w:val="008775B1"/>
    <w:rsid w:val="008804FF"/>
    <w:rsid w:val="00882F92"/>
    <w:rsid w:val="008831AE"/>
    <w:rsid w:val="00883280"/>
    <w:rsid w:val="008848DC"/>
    <w:rsid w:val="00886856"/>
    <w:rsid w:val="008877F5"/>
    <w:rsid w:val="0089040C"/>
    <w:rsid w:val="00892C2A"/>
    <w:rsid w:val="00895255"/>
    <w:rsid w:val="008970BF"/>
    <w:rsid w:val="008A10AC"/>
    <w:rsid w:val="008A1F71"/>
    <w:rsid w:val="008A220C"/>
    <w:rsid w:val="008A236E"/>
    <w:rsid w:val="008A36EB"/>
    <w:rsid w:val="008A39F2"/>
    <w:rsid w:val="008A4818"/>
    <w:rsid w:val="008A5D39"/>
    <w:rsid w:val="008A5F14"/>
    <w:rsid w:val="008A6166"/>
    <w:rsid w:val="008A6170"/>
    <w:rsid w:val="008A72E6"/>
    <w:rsid w:val="008A7E18"/>
    <w:rsid w:val="008A7FEF"/>
    <w:rsid w:val="008B1AD8"/>
    <w:rsid w:val="008B321D"/>
    <w:rsid w:val="008B331D"/>
    <w:rsid w:val="008B33BB"/>
    <w:rsid w:val="008B4F33"/>
    <w:rsid w:val="008B6CC2"/>
    <w:rsid w:val="008C0F36"/>
    <w:rsid w:val="008C266E"/>
    <w:rsid w:val="008C3D36"/>
    <w:rsid w:val="008C5E3B"/>
    <w:rsid w:val="008C60D0"/>
    <w:rsid w:val="008D0AF9"/>
    <w:rsid w:val="008D18E7"/>
    <w:rsid w:val="008D1F26"/>
    <w:rsid w:val="008D435F"/>
    <w:rsid w:val="008D7632"/>
    <w:rsid w:val="008E0421"/>
    <w:rsid w:val="008E3713"/>
    <w:rsid w:val="008E3FC5"/>
    <w:rsid w:val="008E49B1"/>
    <w:rsid w:val="008F4199"/>
    <w:rsid w:val="008F62FC"/>
    <w:rsid w:val="008F68B5"/>
    <w:rsid w:val="008F781C"/>
    <w:rsid w:val="00901849"/>
    <w:rsid w:val="0090344F"/>
    <w:rsid w:val="009038F5"/>
    <w:rsid w:val="00904C12"/>
    <w:rsid w:val="0091048B"/>
    <w:rsid w:val="00911839"/>
    <w:rsid w:val="009121B3"/>
    <w:rsid w:val="009128DD"/>
    <w:rsid w:val="00913367"/>
    <w:rsid w:val="00920BA2"/>
    <w:rsid w:val="009222E0"/>
    <w:rsid w:val="0092544B"/>
    <w:rsid w:val="0092558E"/>
    <w:rsid w:val="009261BF"/>
    <w:rsid w:val="00926BF7"/>
    <w:rsid w:val="00926D56"/>
    <w:rsid w:val="00927F44"/>
    <w:rsid w:val="009336C9"/>
    <w:rsid w:val="009362BF"/>
    <w:rsid w:val="0093677E"/>
    <w:rsid w:val="009425A8"/>
    <w:rsid w:val="009428D5"/>
    <w:rsid w:val="00943FC6"/>
    <w:rsid w:val="00945678"/>
    <w:rsid w:val="00945CD7"/>
    <w:rsid w:val="0094679D"/>
    <w:rsid w:val="00950D72"/>
    <w:rsid w:val="009510E6"/>
    <w:rsid w:val="009511F1"/>
    <w:rsid w:val="00951442"/>
    <w:rsid w:val="00951D76"/>
    <w:rsid w:val="009530FE"/>
    <w:rsid w:val="00953762"/>
    <w:rsid w:val="00954C77"/>
    <w:rsid w:val="00954E50"/>
    <w:rsid w:val="00954F82"/>
    <w:rsid w:val="00955F16"/>
    <w:rsid w:val="00962D54"/>
    <w:rsid w:val="00963291"/>
    <w:rsid w:val="009641E7"/>
    <w:rsid w:val="00966E39"/>
    <w:rsid w:val="00967D9A"/>
    <w:rsid w:val="00970D4C"/>
    <w:rsid w:val="00971411"/>
    <w:rsid w:val="00973AAE"/>
    <w:rsid w:val="00974015"/>
    <w:rsid w:val="00974A62"/>
    <w:rsid w:val="00975CB9"/>
    <w:rsid w:val="00981B29"/>
    <w:rsid w:val="0098244E"/>
    <w:rsid w:val="0098356D"/>
    <w:rsid w:val="00992778"/>
    <w:rsid w:val="00992B68"/>
    <w:rsid w:val="00992E14"/>
    <w:rsid w:val="009968C4"/>
    <w:rsid w:val="009A0026"/>
    <w:rsid w:val="009A0512"/>
    <w:rsid w:val="009A092C"/>
    <w:rsid w:val="009A2860"/>
    <w:rsid w:val="009A3234"/>
    <w:rsid w:val="009A345F"/>
    <w:rsid w:val="009A438C"/>
    <w:rsid w:val="009A45EA"/>
    <w:rsid w:val="009A546B"/>
    <w:rsid w:val="009A739C"/>
    <w:rsid w:val="009A7708"/>
    <w:rsid w:val="009A7906"/>
    <w:rsid w:val="009B1EAD"/>
    <w:rsid w:val="009B22B2"/>
    <w:rsid w:val="009B3662"/>
    <w:rsid w:val="009B4B15"/>
    <w:rsid w:val="009B56AA"/>
    <w:rsid w:val="009B753B"/>
    <w:rsid w:val="009C0673"/>
    <w:rsid w:val="009C1468"/>
    <w:rsid w:val="009C3E3C"/>
    <w:rsid w:val="009C4529"/>
    <w:rsid w:val="009C6534"/>
    <w:rsid w:val="009C65EE"/>
    <w:rsid w:val="009D3B69"/>
    <w:rsid w:val="009D4EFF"/>
    <w:rsid w:val="009D6104"/>
    <w:rsid w:val="009D6CA8"/>
    <w:rsid w:val="009D7C39"/>
    <w:rsid w:val="009E03B3"/>
    <w:rsid w:val="009E080A"/>
    <w:rsid w:val="009E1256"/>
    <w:rsid w:val="009E273E"/>
    <w:rsid w:val="009E366A"/>
    <w:rsid w:val="009E405B"/>
    <w:rsid w:val="009E4595"/>
    <w:rsid w:val="009E5157"/>
    <w:rsid w:val="009E6AC4"/>
    <w:rsid w:val="009F147A"/>
    <w:rsid w:val="009F2AFA"/>
    <w:rsid w:val="009F3BCF"/>
    <w:rsid w:val="009F4B9A"/>
    <w:rsid w:val="009F4BF3"/>
    <w:rsid w:val="009F76FE"/>
    <w:rsid w:val="009F7E22"/>
    <w:rsid w:val="00A0067F"/>
    <w:rsid w:val="00A01128"/>
    <w:rsid w:val="00A034F0"/>
    <w:rsid w:val="00A050C2"/>
    <w:rsid w:val="00A1286A"/>
    <w:rsid w:val="00A12B8D"/>
    <w:rsid w:val="00A140D6"/>
    <w:rsid w:val="00A14DC8"/>
    <w:rsid w:val="00A14E49"/>
    <w:rsid w:val="00A16F90"/>
    <w:rsid w:val="00A17812"/>
    <w:rsid w:val="00A179F4"/>
    <w:rsid w:val="00A20656"/>
    <w:rsid w:val="00A221FD"/>
    <w:rsid w:val="00A232C2"/>
    <w:rsid w:val="00A23AAB"/>
    <w:rsid w:val="00A25CE7"/>
    <w:rsid w:val="00A26238"/>
    <w:rsid w:val="00A270D8"/>
    <w:rsid w:val="00A271A6"/>
    <w:rsid w:val="00A271C4"/>
    <w:rsid w:val="00A27D34"/>
    <w:rsid w:val="00A3015D"/>
    <w:rsid w:val="00A32ED1"/>
    <w:rsid w:val="00A3310B"/>
    <w:rsid w:val="00A379FC"/>
    <w:rsid w:val="00A403C6"/>
    <w:rsid w:val="00A40795"/>
    <w:rsid w:val="00A41FD5"/>
    <w:rsid w:val="00A421B3"/>
    <w:rsid w:val="00A4324F"/>
    <w:rsid w:val="00A435E0"/>
    <w:rsid w:val="00A45A01"/>
    <w:rsid w:val="00A4644B"/>
    <w:rsid w:val="00A47049"/>
    <w:rsid w:val="00A47086"/>
    <w:rsid w:val="00A5105C"/>
    <w:rsid w:val="00A5380F"/>
    <w:rsid w:val="00A54457"/>
    <w:rsid w:val="00A56997"/>
    <w:rsid w:val="00A63090"/>
    <w:rsid w:val="00A631F5"/>
    <w:rsid w:val="00A637E0"/>
    <w:rsid w:val="00A641CA"/>
    <w:rsid w:val="00A660D0"/>
    <w:rsid w:val="00A66A84"/>
    <w:rsid w:val="00A670B4"/>
    <w:rsid w:val="00A67FBC"/>
    <w:rsid w:val="00A7115F"/>
    <w:rsid w:val="00A715A4"/>
    <w:rsid w:val="00A71ADB"/>
    <w:rsid w:val="00A71DA1"/>
    <w:rsid w:val="00A72C38"/>
    <w:rsid w:val="00A736FB"/>
    <w:rsid w:val="00A74241"/>
    <w:rsid w:val="00A7477B"/>
    <w:rsid w:val="00A76229"/>
    <w:rsid w:val="00A77537"/>
    <w:rsid w:val="00A77CF7"/>
    <w:rsid w:val="00A806B1"/>
    <w:rsid w:val="00A80D9D"/>
    <w:rsid w:val="00A80F93"/>
    <w:rsid w:val="00A81FA7"/>
    <w:rsid w:val="00A85CE2"/>
    <w:rsid w:val="00A85D82"/>
    <w:rsid w:val="00A868A2"/>
    <w:rsid w:val="00A90C73"/>
    <w:rsid w:val="00A92D9A"/>
    <w:rsid w:val="00A948AE"/>
    <w:rsid w:val="00A9577E"/>
    <w:rsid w:val="00A95AFF"/>
    <w:rsid w:val="00AA0445"/>
    <w:rsid w:val="00AA191A"/>
    <w:rsid w:val="00AA358F"/>
    <w:rsid w:val="00AA48EC"/>
    <w:rsid w:val="00AA65B2"/>
    <w:rsid w:val="00AA67AD"/>
    <w:rsid w:val="00AA6F45"/>
    <w:rsid w:val="00AA7F69"/>
    <w:rsid w:val="00AB08BE"/>
    <w:rsid w:val="00AB0F74"/>
    <w:rsid w:val="00AB2C6B"/>
    <w:rsid w:val="00AB3039"/>
    <w:rsid w:val="00AB3FBB"/>
    <w:rsid w:val="00AB7F9F"/>
    <w:rsid w:val="00AC02EF"/>
    <w:rsid w:val="00AC212E"/>
    <w:rsid w:val="00AC73FB"/>
    <w:rsid w:val="00AD3167"/>
    <w:rsid w:val="00AD3C5C"/>
    <w:rsid w:val="00AD6840"/>
    <w:rsid w:val="00AE1D76"/>
    <w:rsid w:val="00AE3753"/>
    <w:rsid w:val="00AE5C08"/>
    <w:rsid w:val="00AE684C"/>
    <w:rsid w:val="00AE6E42"/>
    <w:rsid w:val="00AE72FF"/>
    <w:rsid w:val="00AF11C1"/>
    <w:rsid w:val="00AF16BE"/>
    <w:rsid w:val="00AF6340"/>
    <w:rsid w:val="00AF752D"/>
    <w:rsid w:val="00AF75E8"/>
    <w:rsid w:val="00B016FD"/>
    <w:rsid w:val="00B01C76"/>
    <w:rsid w:val="00B02085"/>
    <w:rsid w:val="00B02BC7"/>
    <w:rsid w:val="00B02E38"/>
    <w:rsid w:val="00B05B75"/>
    <w:rsid w:val="00B05D34"/>
    <w:rsid w:val="00B05E76"/>
    <w:rsid w:val="00B07B4D"/>
    <w:rsid w:val="00B117A6"/>
    <w:rsid w:val="00B120BF"/>
    <w:rsid w:val="00B12DF6"/>
    <w:rsid w:val="00B15ACA"/>
    <w:rsid w:val="00B166AF"/>
    <w:rsid w:val="00B169AA"/>
    <w:rsid w:val="00B17B74"/>
    <w:rsid w:val="00B17C75"/>
    <w:rsid w:val="00B20302"/>
    <w:rsid w:val="00B207F4"/>
    <w:rsid w:val="00B21675"/>
    <w:rsid w:val="00B24BFC"/>
    <w:rsid w:val="00B25782"/>
    <w:rsid w:val="00B25952"/>
    <w:rsid w:val="00B2670F"/>
    <w:rsid w:val="00B307D1"/>
    <w:rsid w:val="00B31D88"/>
    <w:rsid w:val="00B32A7C"/>
    <w:rsid w:val="00B3486B"/>
    <w:rsid w:val="00B358B7"/>
    <w:rsid w:val="00B36473"/>
    <w:rsid w:val="00B36480"/>
    <w:rsid w:val="00B3653B"/>
    <w:rsid w:val="00B365D2"/>
    <w:rsid w:val="00B36C66"/>
    <w:rsid w:val="00B4076F"/>
    <w:rsid w:val="00B431E2"/>
    <w:rsid w:val="00B45154"/>
    <w:rsid w:val="00B4515D"/>
    <w:rsid w:val="00B45785"/>
    <w:rsid w:val="00B47D19"/>
    <w:rsid w:val="00B50C4B"/>
    <w:rsid w:val="00B52260"/>
    <w:rsid w:val="00B54792"/>
    <w:rsid w:val="00B54EA4"/>
    <w:rsid w:val="00B55B69"/>
    <w:rsid w:val="00B62540"/>
    <w:rsid w:val="00B628FF"/>
    <w:rsid w:val="00B62A9B"/>
    <w:rsid w:val="00B63CB0"/>
    <w:rsid w:val="00B73AB5"/>
    <w:rsid w:val="00B765D1"/>
    <w:rsid w:val="00B77008"/>
    <w:rsid w:val="00B7734B"/>
    <w:rsid w:val="00B80EBF"/>
    <w:rsid w:val="00B81734"/>
    <w:rsid w:val="00B84107"/>
    <w:rsid w:val="00B85E41"/>
    <w:rsid w:val="00B8779E"/>
    <w:rsid w:val="00B87822"/>
    <w:rsid w:val="00B90988"/>
    <w:rsid w:val="00B90EB6"/>
    <w:rsid w:val="00B91AAC"/>
    <w:rsid w:val="00B926ED"/>
    <w:rsid w:val="00B92914"/>
    <w:rsid w:val="00B9332C"/>
    <w:rsid w:val="00B9762B"/>
    <w:rsid w:val="00B9778E"/>
    <w:rsid w:val="00B97871"/>
    <w:rsid w:val="00BA0D83"/>
    <w:rsid w:val="00BA0F40"/>
    <w:rsid w:val="00BA1551"/>
    <w:rsid w:val="00BA16AB"/>
    <w:rsid w:val="00BA19F2"/>
    <w:rsid w:val="00BA3A0C"/>
    <w:rsid w:val="00BA3DC8"/>
    <w:rsid w:val="00BA6020"/>
    <w:rsid w:val="00BA65BA"/>
    <w:rsid w:val="00BA6935"/>
    <w:rsid w:val="00BA6B34"/>
    <w:rsid w:val="00BA6E03"/>
    <w:rsid w:val="00BB0F5D"/>
    <w:rsid w:val="00BB14B9"/>
    <w:rsid w:val="00BB513C"/>
    <w:rsid w:val="00BB51B5"/>
    <w:rsid w:val="00BB6603"/>
    <w:rsid w:val="00BB7782"/>
    <w:rsid w:val="00BC16E3"/>
    <w:rsid w:val="00BC1E2B"/>
    <w:rsid w:val="00BC2BF7"/>
    <w:rsid w:val="00BC32EE"/>
    <w:rsid w:val="00BC3D6D"/>
    <w:rsid w:val="00BC4BB1"/>
    <w:rsid w:val="00BC541B"/>
    <w:rsid w:val="00BC65D6"/>
    <w:rsid w:val="00BC7CFA"/>
    <w:rsid w:val="00BD28D0"/>
    <w:rsid w:val="00BD43AB"/>
    <w:rsid w:val="00BD57A2"/>
    <w:rsid w:val="00BD7AAC"/>
    <w:rsid w:val="00BE0A61"/>
    <w:rsid w:val="00BE2A6A"/>
    <w:rsid w:val="00BE47DC"/>
    <w:rsid w:val="00BE541B"/>
    <w:rsid w:val="00BE66CA"/>
    <w:rsid w:val="00BF1575"/>
    <w:rsid w:val="00BF3324"/>
    <w:rsid w:val="00BF4F17"/>
    <w:rsid w:val="00BF4F7E"/>
    <w:rsid w:val="00BF63CE"/>
    <w:rsid w:val="00BF6C7B"/>
    <w:rsid w:val="00C0056C"/>
    <w:rsid w:val="00C03365"/>
    <w:rsid w:val="00C03E2A"/>
    <w:rsid w:val="00C03F85"/>
    <w:rsid w:val="00C04627"/>
    <w:rsid w:val="00C05D02"/>
    <w:rsid w:val="00C07899"/>
    <w:rsid w:val="00C1024D"/>
    <w:rsid w:val="00C10B0F"/>
    <w:rsid w:val="00C113B9"/>
    <w:rsid w:val="00C12592"/>
    <w:rsid w:val="00C12714"/>
    <w:rsid w:val="00C15435"/>
    <w:rsid w:val="00C20621"/>
    <w:rsid w:val="00C22C60"/>
    <w:rsid w:val="00C22F6D"/>
    <w:rsid w:val="00C23911"/>
    <w:rsid w:val="00C24162"/>
    <w:rsid w:val="00C25DE8"/>
    <w:rsid w:val="00C309D7"/>
    <w:rsid w:val="00C344CE"/>
    <w:rsid w:val="00C35010"/>
    <w:rsid w:val="00C352D1"/>
    <w:rsid w:val="00C35808"/>
    <w:rsid w:val="00C36052"/>
    <w:rsid w:val="00C36803"/>
    <w:rsid w:val="00C36A82"/>
    <w:rsid w:val="00C42154"/>
    <w:rsid w:val="00C42299"/>
    <w:rsid w:val="00C423A3"/>
    <w:rsid w:val="00C42D1F"/>
    <w:rsid w:val="00C42D40"/>
    <w:rsid w:val="00C43BC8"/>
    <w:rsid w:val="00C4544B"/>
    <w:rsid w:val="00C46B73"/>
    <w:rsid w:val="00C4718F"/>
    <w:rsid w:val="00C5211C"/>
    <w:rsid w:val="00C539B9"/>
    <w:rsid w:val="00C53ED1"/>
    <w:rsid w:val="00C5682F"/>
    <w:rsid w:val="00C60429"/>
    <w:rsid w:val="00C606F1"/>
    <w:rsid w:val="00C610CB"/>
    <w:rsid w:val="00C61C6C"/>
    <w:rsid w:val="00C620AB"/>
    <w:rsid w:val="00C62632"/>
    <w:rsid w:val="00C64A27"/>
    <w:rsid w:val="00C732B1"/>
    <w:rsid w:val="00C73B5F"/>
    <w:rsid w:val="00C7516F"/>
    <w:rsid w:val="00C8054A"/>
    <w:rsid w:val="00C8171B"/>
    <w:rsid w:val="00C826FC"/>
    <w:rsid w:val="00C84DFE"/>
    <w:rsid w:val="00C85426"/>
    <w:rsid w:val="00C85BD2"/>
    <w:rsid w:val="00C9051D"/>
    <w:rsid w:val="00C922FB"/>
    <w:rsid w:val="00C93B4C"/>
    <w:rsid w:val="00C93CBF"/>
    <w:rsid w:val="00C93E35"/>
    <w:rsid w:val="00C96A10"/>
    <w:rsid w:val="00C97E53"/>
    <w:rsid w:val="00CA06DA"/>
    <w:rsid w:val="00CA23AE"/>
    <w:rsid w:val="00CA2803"/>
    <w:rsid w:val="00CA34B6"/>
    <w:rsid w:val="00CA3DC6"/>
    <w:rsid w:val="00CA3F7D"/>
    <w:rsid w:val="00CA449D"/>
    <w:rsid w:val="00CA44C7"/>
    <w:rsid w:val="00CA4BC7"/>
    <w:rsid w:val="00CA4C50"/>
    <w:rsid w:val="00CA7370"/>
    <w:rsid w:val="00CB32F4"/>
    <w:rsid w:val="00CB4D14"/>
    <w:rsid w:val="00CB4FCA"/>
    <w:rsid w:val="00CB55E0"/>
    <w:rsid w:val="00CB61D9"/>
    <w:rsid w:val="00CB7121"/>
    <w:rsid w:val="00CB7C40"/>
    <w:rsid w:val="00CB7C60"/>
    <w:rsid w:val="00CC0219"/>
    <w:rsid w:val="00CC24A6"/>
    <w:rsid w:val="00CC3A24"/>
    <w:rsid w:val="00CC41FD"/>
    <w:rsid w:val="00CC4584"/>
    <w:rsid w:val="00CC4956"/>
    <w:rsid w:val="00CC625E"/>
    <w:rsid w:val="00CC697E"/>
    <w:rsid w:val="00CD090D"/>
    <w:rsid w:val="00CD0ABB"/>
    <w:rsid w:val="00CD1B3E"/>
    <w:rsid w:val="00CD2F1C"/>
    <w:rsid w:val="00CD3509"/>
    <w:rsid w:val="00CD4555"/>
    <w:rsid w:val="00CD4DE7"/>
    <w:rsid w:val="00CD6CAD"/>
    <w:rsid w:val="00CE1283"/>
    <w:rsid w:val="00CE25BA"/>
    <w:rsid w:val="00CE2AA7"/>
    <w:rsid w:val="00CE5D33"/>
    <w:rsid w:val="00CF0C0D"/>
    <w:rsid w:val="00CF1F73"/>
    <w:rsid w:val="00CF2308"/>
    <w:rsid w:val="00CF3F13"/>
    <w:rsid w:val="00CF4B7C"/>
    <w:rsid w:val="00CF6AA3"/>
    <w:rsid w:val="00D01A50"/>
    <w:rsid w:val="00D023FC"/>
    <w:rsid w:val="00D030FC"/>
    <w:rsid w:val="00D04888"/>
    <w:rsid w:val="00D05008"/>
    <w:rsid w:val="00D0509C"/>
    <w:rsid w:val="00D05ED2"/>
    <w:rsid w:val="00D068EB"/>
    <w:rsid w:val="00D108CB"/>
    <w:rsid w:val="00D11577"/>
    <w:rsid w:val="00D11747"/>
    <w:rsid w:val="00D11995"/>
    <w:rsid w:val="00D12365"/>
    <w:rsid w:val="00D21918"/>
    <w:rsid w:val="00D2385E"/>
    <w:rsid w:val="00D25ED2"/>
    <w:rsid w:val="00D31832"/>
    <w:rsid w:val="00D31879"/>
    <w:rsid w:val="00D34C1B"/>
    <w:rsid w:val="00D34DB8"/>
    <w:rsid w:val="00D412E0"/>
    <w:rsid w:val="00D41EE2"/>
    <w:rsid w:val="00D44600"/>
    <w:rsid w:val="00D46196"/>
    <w:rsid w:val="00D46262"/>
    <w:rsid w:val="00D51128"/>
    <w:rsid w:val="00D5138D"/>
    <w:rsid w:val="00D51519"/>
    <w:rsid w:val="00D52784"/>
    <w:rsid w:val="00D53ABC"/>
    <w:rsid w:val="00D56CB6"/>
    <w:rsid w:val="00D57168"/>
    <w:rsid w:val="00D579BF"/>
    <w:rsid w:val="00D603DB"/>
    <w:rsid w:val="00D60640"/>
    <w:rsid w:val="00D6066D"/>
    <w:rsid w:val="00D60E32"/>
    <w:rsid w:val="00D61CAC"/>
    <w:rsid w:val="00D63622"/>
    <w:rsid w:val="00D66DB8"/>
    <w:rsid w:val="00D7202F"/>
    <w:rsid w:val="00D72417"/>
    <w:rsid w:val="00D724D9"/>
    <w:rsid w:val="00D749C1"/>
    <w:rsid w:val="00D75B0A"/>
    <w:rsid w:val="00D75FD5"/>
    <w:rsid w:val="00D762C6"/>
    <w:rsid w:val="00D82501"/>
    <w:rsid w:val="00D83AB3"/>
    <w:rsid w:val="00D86407"/>
    <w:rsid w:val="00D86949"/>
    <w:rsid w:val="00D905AB"/>
    <w:rsid w:val="00D9149F"/>
    <w:rsid w:val="00D947AA"/>
    <w:rsid w:val="00D951ED"/>
    <w:rsid w:val="00D97EC8"/>
    <w:rsid w:val="00DA0DE6"/>
    <w:rsid w:val="00DA22AE"/>
    <w:rsid w:val="00DA40BB"/>
    <w:rsid w:val="00DA7344"/>
    <w:rsid w:val="00DA797C"/>
    <w:rsid w:val="00DA7E4A"/>
    <w:rsid w:val="00DB2597"/>
    <w:rsid w:val="00DB314E"/>
    <w:rsid w:val="00DB5FB8"/>
    <w:rsid w:val="00DC24B9"/>
    <w:rsid w:val="00DC2FC4"/>
    <w:rsid w:val="00DC478A"/>
    <w:rsid w:val="00DC4F67"/>
    <w:rsid w:val="00DC50E8"/>
    <w:rsid w:val="00DC5122"/>
    <w:rsid w:val="00DC5594"/>
    <w:rsid w:val="00DC66E1"/>
    <w:rsid w:val="00DC75CD"/>
    <w:rsid w:val="00DC78E7"/>
    <w:rsid w:val="00DD0B29"/>
    <w:rsid w:val="00DD3BF9"/>
    <w:rsid w:val="00DD3D27"/>
    <w:rsid w:val="00DD5848"/>
    <w:rsid w:val="00DD6AAA"/>
    <w:rsid w:val="00DD6F5A"/>
    <w:rsid w:val="00DE2272"/>
    <w:rsid w:val="00DE5036"/>
    <w:rsid w:val="00DE504A"/>
    <w:rsid w:val="00DE5F29"/>
    <w:rsid w:val="00DE78C6"/>
    <w:rsid w:val="00DF05C5"/>
    <w:rsid w:val="00DF0AE7"/>
    <w:rsid w:val="00DF1844"/>
    <w:rsid w:val="00DF18BA"/>
    <w:rsid w:val="00DF1FA7"/>
    <w:rsid w:val="00DF22FB"/>
    <w:rsid w:val="00DF6899"/>
    <w:rsid w:val="00E001C1"/>
    <w:rsid w:val="00E013BD"/>
    <w:rsid w:val="00E014D4"/>
    <w:rsid w:val="00E015D2"/>
    <w:rsid w:val="00E01FBB"/>
    <w:rsid w:val="00E0208C"/>
    <w:rsid w:val="00E03734"/>
    <w:rsid w:val="00E06997"/>
    <w:rsid w:val="00E07A14"/>
    <w:rsid w:val="00E07E82"/>
    <w:rsid w:val="00E10A6D"/>
    <w:rsid w:val="00E14A07"/>
    <w:rsid w:val="00E20242"/>
    <w:rsid w:val="00E20417"/>
    <w:rsid w:val="00E22492"/>
    <w:rsid w:val="00E247C0"/>
    <w:rsid w:val="00E304B9"/>
    <w:rsid w:val="00E3132F"/>
    <w:rsid w:val="00E31906"/>
    <w:rsid w:val="00E35EE0"/>
    <w:rsid w:val="00E36A90"/>
    <w:rsid w:val="00E37141"/>
    <w:rsid w:val="00E37341"/>
    <w:rsid w:val="00E403D6"/>
    <w:rsid w:val="00E40EC5"/>
    <w:rsid w:val="00E420E0"/>
    <w:rsid w:val="00E4502B"/>
    <w:rsid w:val="00E456A2"/>
    <w:rsid w:val="00E47A53"/>
    <w:rsid w:val="00E50D32"/>
    <w:rsid w:val="00E516DB"/>
    <w:rsid w:val="00E53D5B"/>
    <w:rsid w:val="00E575FF"/>
    <w:rsid w:val="00E5788B"/>
    <w:rsid w:val="00E601EF"/>
    <w:rsid w:val="00E61E69"/>
    <w:rsid w:val="00E6461B"/>
    <w:rsid w:val="00E7062E"/>
    <w:rsid w:val="00E74592"/>
    <w:rsid w:val="00E7574B"/>
    <w:rsid w:val="00E77601"/>
    <w:rsid w:val="00E81033"/>
    <w:rsid w:val="00E829B4"/>
    <w:rsid w:val="00E83842"/>
    <w:rsid w:val="00E83844"/>
    <w:rsid w:val="00E85532"/>
    <w:rsid w:val="00E86FC5"/>
    <w:rsid w:val="00E871B9"/>
    <w:rsid w:val="00E873CA"/>
    <w:rsid w:val="00E904C7"/>
    <w:rsid w:val="00E905CA"/>
    <w:rsid w:val="00E9624D"/>
    <w:rsid w:val="00E97505"/>
    <w:rsid w:val="00E9760A"/>
    <w:rsid w:val="00E97906"/>
    <w:rsid w:val="00EA1201"/>
    <w:rsid w:val="00EA144D"/>
    <w:rsid w:val="00EA4BF1"/>
    <w:rsid w:val="00EA4C00"/>
    <w:rsid w:val="00EA4DA5"/>
    <w:rsid w:val="00EA4FEC"/>
    <w:rsid w:val="00EA5F81"/>
    <w:rsid w:val="00EB0E1D"/>
    <w:rsid w:val="00EB28E6"/>
    <w:rsid w:val="00EB5160"/>
    <w:rsid w:val="00EB52EC"/>
    <w:rsid w:val="00EB55AB"/>
    <w:rsid w:val="00EB6AF3"/>
    <w:rsid w:val="00EB6C84"/>
    <w:rsid w:val="00EC02FA"/>
    <w:rsid w:val="00EC08EE"/>
    <w:rsid w:val="00EC1517"/>
    <w:rsid w:val="00EC4B3C"/>
    <w:rsid w:val="00EC5EA3"/>
    <w:rsid w:val="00EC6C48"/>
    <w:rsid w:val="00EC7296"/>
    <w:rsid w:val="00EC76E4"/>
    <w:rsid w:val="00EC7C4F"/>
    <w:rsid w:val="00ED439D"/>
    <w:rsid w:val="00ED520E"/>
    <w:rsid w:val="00EE0F18"/>
    <w:rsid w:val="00EE12A0"/>
    <w:rsid w:val="00EE616D"/>
    <w:rsid w:val="00EE7691"/>
    <w:rsid w:val="00EE782C"/>
    <w:rsid w:val="00EF18AC"/>
    <w:rsid w:val="00EF3406"/>
    <w:rsid w:val="00EF37C5"/>
    <w:rsid w:val="00EF3CC3"/>
    <w:rsid w:val="00EF4B6C"/>
    <w:rsid w:val="00EF62FD"/>
    <w:rsid w:val="00EF7EDC"/>
    <w:rsid w:val="00F0316C"/>
    <w:rsid w:val="00F03A78"/>
    <w:rsid w:val="00F1028B"/>
    <w:rsid w:val="00F10D7D"/>
    <w:rsid w:val="00F112ED"/>
    <w:rsid w:val="00F11C65"/>
    <w:rsid w:val="00F11F94"/>
    <w:rsid w:val="00F12ADE"/>
    <w:rsid w:val="00F12BBC"/>
    <w:rsid w:val="00F13397"/>
    <w:rsid w:val="00F137F3"/>
    <w:rsid w:val="00F1438D"/>
    <w:rsid w:val="00F15058"/>
    <w:rsid w:val="00F15A54"/>
    <w:rsid w:val="00F15B81"/>
    <w:rsid w:val="00F16D4A"/>
    <w:rsid w:val="00F249C6"/>
    <w:rsid w:val="00F26C56"/>
    <w:rsid w:val="00F275D5"/>
    <w:rsid w:val="00F27A2C"/>
    <w:rsid w:val="00F3036D"/>
    <w:rsid w:val="00F32362"/>
    <w:rsid w:val="00F3385D"/>
    <w:rsid w:val="00F36B7C"/>
    <w:rsid w:val="00F37F03"/>
    <w:rsid w:val="00F400F0"/>
    <w:rsid w:val="00F40AC4"/>
    <w:rsid w:val="00F40CCC"/>
    <w:rsid w:val="00F44637"/>
    <w:rsid w:val="00F44EC2"/>
    <w:rsid w:val="00F45DF5"/>
    <w:rsid w:val="00F47140"/>
    <w:rsid w:val="00F478D1"/>
    <w:rsid w:val="00F47C8E"/>
    <w:rsid w:val="00F47F4E"/>
    <w:rsid w:val="00F50743"/>
    <w:rsid w:val="00F50CBD"/>
    <w:rsid w:val="00F5190A"/>
    <w:rsid w:val="00F536AA"/>
    <w:rsid w:val="00F53847"/>
    <w:rsid w:val="00F54ACE"/>
    <w:rsid w:val="00F5566F"/>
    <w:rsid w:val="00F55C68"/>
    <w:rsid w:val="00F55D94"/>
    <w:rsid w:val="00F57BC8"/>
    <w:rsid w:val="00F60ED7"/>
    <w:rsid w:val="00F6195A"/>
    <w:rsid w:val="00F6471C"/>
    <w:rsid w:val="00F6476A"/>
    <w:rsid w:val="00F64A66"/>
    <w:rsid w:val="00F65293"/>
    <w:rsid w:val="00F66007"/>
    <w:rsid w:val="00F70DD0"/>
    <w:rsid w:val="00F73950"/>
    <w:rsid w:val="00F73B85"/>
    <w:rsid w:val="00F768EB"/>
    <w:rsid w:val="00F7730C"/>
    <w:rsid w:val="00F77C4D"/>
    <w:rsid w:val="00F812D9"/>
    <w:rsid w:val="00F87719"/>
    <w:rsid w:val="00F944BB"/>
    <w:rsid w:val="00F9518C"/>
    <w:rsid w:val="00F95707"/>
    <w:rsid w:val="00FA0A27"/>
    <w:rsid w:val="00FA1013"/>
    <w:rsid w:val="00FA27B0"/>
    <w:rsid w:val="00FA455D"/>
    <w:rsid w:val="00FA49FF"/>
    <w:rsid w:val="00FA4C33"/>
    <w:rsid w:val="00FA51C8"/>
    <w:rsid w:val="00FB020A"/>
    <w:rsid w:val="00FB367A"/>
    <w:rsid w:val="00FB55EA"/>
    <w:rsid w:val="00FB73AC"/>
    <w:rsid w:val="00FB7FF0"/>
    <w:rsid w:val="00FC25F7"/>
    <w:rsid w:val="00FC2C1C"/>
    <w:rsid w:val="00FC36DB"/>
    <w:rsid w:val="00FC4195"/>
    <w:rsid w:val="00FC50AA"/>
    <w:rsid w:val="00FC6C47"/>
    <w:rsid w:val="00FD0F94"/>
    <w:rsid w:val="00FD1259"/>
    <w:rsid w:val="00FD3A94"/>
    <w:rsid w:val="00FD55E3"/>
    <w:rsid w:val="00FD67C3"/>
    <w:rsid w:val="00FD6E1A"/>
    <w:rsid w:val="00FE1DC9"/>
    <w:rsid w:val="00FE2DA0"/>
    <w:rsid w:val="00FE2F37"/>
    <w:rsid w:val="00FE35FE"/>
    <w:rsid w:val="00FE5F3C"/>
    <w:rsid w:val="00FE64E6"/>
    <w:rsid w:val="00FF02E5"/>
    <w:rsid w:val="00FF2FF0"/>
    <w:rsid w:val="00FF4324"/>
    <w:rsid w:val="00FF44CA"/>
    <w:rsid w:val="00FF6471"/>
    <w:rsid w:val="00FF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D0DB3F"/>
  <w15:chartTrackingRefBased/>
  <w15:docId w15:val="{E8AEB6E3-6C9D-4094-9C14-E4B273C2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AC4"/>
    <w:pPr>
      <w:tabs>
        <w:tab w:val="left" w:pos="709"/>
      </w:tabs>
      <w:contextualSpacing/>
      <w:jc w:val="both"/>
    </w:pPr>
    <w:rPr>
      <w:rFonts w:ascii="Times New Roman" w:hAnsi="Times New Roman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2299"/>
    <w:pPr>
      <w:keepNext/>
      <w:keepLines/>
      <w:tabs>
        <w:tab w:val="clear" w:pos="709"/>
      </w:tabs>
      <w:ind w:firstLine="709"/>
      <w:contextualSpacing w:val="0"/>
      <w:outlineLvl w:val="0"/>
    </w:pPr>
    <w:rPr>
      <w:rFonts w:eastAsia="Times New Roman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09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299"/>
    <w:pPr>
      <w:keepNext/>
      <w:keepLines/>
      <w:tabs>
        <w:tab w:val="clear" w:pos="709"/>
      </w:tabs>
      <w:ind w:firstLine="709"/>
      <w:contextualSpacing w:val="0"/>
      <w:outlineLvl w:val="2"/>
    </w:pPr>
    <w:rPr>
      <w:rFonts w:eastAsia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5EE"/>
    <w:pPr>
      <w:ind w:left="720"/>
    </w:pPr>
  </w:style>
  <w:style w:type="character" w:styleId="Strong">
    <w:name w:val="Strong"/>
    <w:uiPriority w:val="22"/>
    <w:qFormat/>
    <w:rsid w:val="00FF02E5"/>
    <w:rPr>
      <w:b/>
      <w:bCs/>
    </w:rPr>
  </w:style>
  <w:style w:type="character" w:styleId="Emphasis">
    <w:name w:val="Emphasis"/>
    <w:uiPriority w:val="20"/>
    <w:qFormat/>
    <w:rsid w:val="00FF02E5"/>
    <w:rPr>
      <w:i/>
      <w:iCs/>
    </w:rPr>
  </w:style>
  <w:style w:type="paragraph" w:styleId="NormalWeb">
    <w:name w:val="Normal (Web)"/>
    <w:basedOn w:val="Normal"/>
    <w:uiPriority w:val="99"/>
    <w:unhideWhenUsed/>
    <w:rsid w:val="002F7B26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character" w:styleId="CommentReference">
    <w:name w:val="annotation reference"/>
    <w:uiPriority w:val="99"/>
    <w:semiHidden/>
    <w:unhideWhenUsed/>
    <w:rsid w:val="00BE2A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2A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E2A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A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2A6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A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E2A6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nhideWhenUsed/>
    <w:rsid w:val="008D763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D763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D763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D7632"/>
    <w:rPr>
      <w:sz w:val="22"/>
      <w:szCs w:val="22"/>
      <w:lang w:eastAsia="en-US"/>
    </w:rPr>
  </w:style>
  <w:style w:type="paragraph" w:styleId="NoSpacing">
    <w:name w:val="No Spacing"/>
    <w:basedOn w:val="Normal"/>
    <w:uiPriority w:val="1"/>
    <w:rsid w:val="00B97871"/>
    <w:pPr>
      <w:tabs>
        <w:tab w:val="left" w:pos="0"/>
      </w:tabs>
    </w:pPr>
    <w:rPr>
      <w:rFonts w:eastAsia="Times New Roman"/>
      <w:bCs/>
      <w:szCs w:val="24"/>
      <w:lang w:eastAsia="bg-BG"/>
    </w:rPr>
  </w:style>
  <w:style w:type="paragraph" w:customStyle="1" w:styleId="Style2">
    <w:name w:val="Style2"/>
    <w:basedOn w:val="Heading2"/>
    <w:link w:val="Style2Char"/>
    <w:qFormat/>
    <w:rsid w:val="00A63090"/>
    <w:pPr>
      <w:keepNext w:val="0"/>
      <w:tabs>
        <w:tab w:val="clear" w:pos="709"/>
      </w:tabs>
      <w:suppressAutoHyphens/>
      <w:autoSpaceDN w:val="0"/>
      <w:spacing w:before="0" w:after="0"/>
      <w:ind w:firstLine="567"/>
      <w:contextualSpacing w:val="0"/>
      <w:textAlignment w:val="baseline"/>
    </w:pPr>
    <w:rPr>
      <w:rFonts w:ascii="Times New Roman" w:hAnsi="Times New Roman"/>
      <w:b w:val="0"/>
      <w:i w:val="0"/>
      <w:color w:val="000000"/>
      <w:kern w:val="3"/>
      <w:sz w:val="24"/>
      <w:lang w:eastAsia="zh-CN"/>
    </w:rPr>
  </w:style>
  <w:style w:type="character" w:customStyle="1" w:styleId="Style2Char">
    <w:name w:val="Style2 Char"/>
    <w:link w:val="Style2"/>
    <w:rsid w:val="00A63090"/>
    <w:rPr>
      <w:rFonts w:ascii="Times New Roman" w:eastAsia="Times New Roman" w:hAnsi="Times New Roman"/>
      <w:bCs/>
      <w:iCs/>
      <w:color w:val="000000"/>
      <w:kern w:val="3"/>
      <w:sz w:val="24"/>
      <w:szCs w:val="28"/>
      <w:lang w:eastAsia="zh-CN"/>
    </w:rPr>
  </w:style>
  <w:style w:type="character" w:customStyle="1" w:styleId="Heading2Char">
    <w:name w:val="Heading 2 Char"/>
    <w:link w:val="Heading2"/>
    <w:uiPriority w:val="9"/>
    <w:rsid w:val="00A63090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C42299"/>
    <w:rPr>
      <w:rFonts w:ascii="Times New Roman" w:eastAsia="Times New Roman" w:hAnsi="Times New Roman"/>
      <w:b/>
      <w:sz w:val="24"/>
      <w:szCs w:val="32"/>
      <w:lang w:eastAsia="en-US"/>
    </w:rPr>
  </w:style>
  <w:style w:type="character" w:customStyle="1" w:styleId="Heading3Char">
    <w:name w:val="Heading 3 Char"/>
    <w:link w:val="Heading3"/>
    <w:uiPriority w:val="9"/>
    <w:semiHidden/>
    <w:rsid w:val="00C42299"/>
    <w:rPr>
      <w:rFonts w:ascii="Times New Roman" w:eastAsia="Times New Roman" w:hAnsi="Times New Roman"/>
      <w:b/>
      <w:sz w:val="24"/>
      <w:szCs w:val="24"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C42299"/>
  </w:style>
  <w:style w:type="numbering" w:customStyle="1" w:styleId="NoList11">
    <w:name w:val="No List11"/>
    <w:next w:val="NoList"/>
    <w:uiPriority w:val="99"/>
    <w:semiHidden/>
    <w:unhideWhenUsed/>
    <w:rsid w:val="00C42299"/>
  </w:style>
  <w:style w:type="numbering" w:customStyle="1" w:styleId="NoList111">
    <w:name w:val="No List111"/>
    <w:next w:val="NoList"/>
    <w:uiPriority w:val="99"/>
    <w:semiHidden/>
    <w:unhideWhenUsed/>
    <w:rsid w:val="00C42299"/>
  </w:style>
  <w:style w:type="paragraph" w:customStyle="1" w:styleId="msonormal0">
    <w:name w:val="msonormal"/>
    <w:basedOn w:val="Normal"/>
    <w:rsid w:val="00C42299"/>
    <w:pPr>
      <w:tabs>
        <w:tab w:val="clear" w:pos="709"/>
      </w:tabs>
      <w:spacing w:before="100" w:beforeAutospacing="1" w:after="100" w:afterAutospacing="1"/>
      <w:contextualSpacing w:val="0"/>
      <w:jc w:val="left"/>
    </w:pPr>
    <w:rPr>
      <w:rFonts w:eastAsia="Times New Roman"/>
      <w:szCs w:val="24"/>
      <w:lang w:eastAsia="bg-BG"/>
    </w:rPr>
  </w:style>
  <w:style w:type="table" w:styleId="TableGrid">
    <w:name w:val="Table Grid"/>
    <w:basedOn w:val="TableNormal"/>
    <w:uiPriority w:val="39"/>
    <w:rsid w:val="00C42299"/>
    <w:rPr>
      <w:rFonts w:eastAsia="SimSu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semiHidden/>
    <w:unhideWhenUsed/>
    <w:rsid w:val="00C42299"/>
    <w:pPr>
      <w:tabs>
        <w:tab w:val="clear" w:pos="709"/>
      </w:tabs>
      <w:ind w:firstLine="720"/>
      <w:contextualSpacing w:val="0"/>
    </w:pPr>
    <w:rPr>
      <w:rFonts w:eastAsia="Times New Roman"/>
      <w:sz w:val="26"/>
      <w:szCs w:val="20"/>
    </w:rPr>
  </w:style>
  <w:style w:type="character" w:customStyle="1" w:styleId="BodyTextIndent2Char">
    <w:name w:val="Body Text Indent 2 Char"/>
    <w:link w:val="BodyTextIndent2"/>
    <w:semiHidden/>
    <w:rsid w:val="00C42299"/>
    <w:rPr>
      <w:rFonts w:ascii="Times New Roman" w:eastAsia="Times New Roman" w:hAnsi="Times New Roman"/>
      <w:sz w:val="26"/>
      <w:lang w:eastAsia="en-US"/>
    </w:rPr>
  </w:style>
  <w:style w:type="character" w:customStyle="1" w:styleId="newdocreference">
    <w:name w:val="newdocreference"/>
    <w:rsid w:val="00C42299"/>
  </w:style>
  <w:style w:type="paragraph" w:styleId="FootnoteText">
    <w:name w:val="footnote text"/>
    <w:basedOn w:val="Normal"/>
    <w:link w:val="FootnoteTextChar"/>
    <w:uiPriority w:val="99"/>
    <w:semiHidden/>
    <w:rsid w:val="00C42299"/>
    <w:pPr>
      <w:tabs>
        <w:tab w:val="clear" w:pos="709"/>
      </w:tabs>
      <w:contextualSpacing w:val="0"/>
      <w:jc w:val="left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C42299"/>
    <w:rPr>
      <w:lang w:eastAsia="en-US"/>
    </w:rPr>
  </w:style>
  <w:style w:type="character" w:styleId="FootnoteReference">
    <w:name w:val="footnote reference"/>
    <w:uiPriority w:val="99"/>
    <w:semiHidden/>
    <w:rsid w:val="00C42299"/>
    <w:rPr>
      <w:rFonts w:cs="Times New Roman"/>
      <w:vertAlign w:val="superscript"/>
    </w:rPr>
  </w:style>
  <w:style w:type="character" w:styleId="Hyperlink">
    <w:name w:val="Hyperlink"/>
    <w:uiPriority w:val="99"/>
    <w:unhideWhenUsed/>
    <w:rsid w:val="00C42299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42299"/>
    <w:pPr>
      <w:spacing w:before="240" w:line="259" w:lineRule="auto"/>
      <w:ind w:firstLine="0"/>
      <w:jc w:val="left"/>
      <w:outlineLvl w:val="9"/>
    </w:pPr>
    <w:rPr>
      <w:rFonts w:ascii="Calibri Light" w:hAnsi="Calibri Light"/>
      <w:b w:val="0"/>
      <w:color w:val="2E74B5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42299"/>
    <w:pPr>
      <w:tabs>
        <w:tab w:val="clear" w:pos="709"/>
      </w:tabs>
      <w:spacing w:after="100"/>
      <w:contextualSpacing w:val="0"/>
    </w:pPr>
    <w:rPr>
      <w:rFonts w:eastAsia="SimSun"/>
      <w:color w:val="000000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C42299"/>
    <w:pPr>
      <w:tabs>
        <w:tab w:val="clear" w:pos="709"/>
      </w:tabs>
      <w:spacing w:after="100"/>
      <w:ind w:left="240"/>
      <w:contextualSpacing w:val="0"/>
    </w:pPr>
    <w:rPr>
      <w:rFonts w:eastAsia="SimSun"/>
      <w:color w:val="000000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C42299"/>
    <w:pPr>
      <w:jc w:val="both"/>
    </w:pPr>
    <w:rPr>
      <w:rFonts w:ascii="Times New Roman" w:hAnsi="Times New Roman"/>
      <w:color w:val="00000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42299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4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6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95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3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8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1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69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2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0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1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9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7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8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8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7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1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7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3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9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6951B-A686-45FA-9EA4-2335C2C00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5472</Words>
  <Characters>31191</Characters>
  <Application>Microsoft Office Word</Application>
  <DocSecurity>0</DocSecurity>
  <Lines>259</Lines>
  <Paragraphs>73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36590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Marina Frants</cp:lastModifiedBy>
  <cp:revision>8</cp:revision>
  <cp:lastPrinted>2019-05-22T12:59:00Z</cp:lastPrinted>
  <dcterms:created xsi:type="dcterms:W3CDTF">2019-05-21T08:54:00Z</dcterms:created>
  <dcterms:modified xsi:type="dcterms:W3CDTF">2019-05-22T13:01:00Z</dcterms:modified>
</cp:coreProperties>
</file>