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7E" w:rsidRDefault="00AD2C7E" w:rsidP="00AD2C7E">
      <w:pPr>
        <w:pStyle w:val="a"/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rStyle w:val="a0"/>
          <w:rFonts w:ascii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2A74356" wp14:editId="45CF20D2">
            <wp:simplePos x="0" y="0"/>
            <wp:positionH relativeFrom="column">
              <wp:posOffset>-517522</wp:posOffset>
            </wp:positionH>
            <wp:positionV relativeFrom="paragraph">
              <wp:posOffset>-295278</wp:posOffset>
            </wp:positionV>
            <wp:extent cx="713744" cy="1066162"/>
            <wp:effectExtent l="0" t="0" r="0" b="638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744" cy="106616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a0"/>
          <w:rFonts w:ascii="Times New Roman" w:eastAsia="Times New Roman" w:hAnsi="Times New Roman"/>
          <w:b/>
          <w:spacing w:val="100"/>
          <w:sz w:val="24"/>
          <w:szCs w:val="24"/>
          <w:lang w:eastAsia="ar-SA"/>
        </w:rPr>
        <w:t>ОБЩИНСКИ СЪВЕТ</w:t>
      </w:r>
    </w:p>
    <w:p w:rsidR="00AD2C7E" w:rsidRDefault="00AD2C7E" w:rsidP="00AD2C7E">
      <w:pPr>
        <w:pStyle w:val="a"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8000 Бургас, ул.”Александровска” № 26</w:t>
      </w:r>
    </w:p>
    <w:p w:rsidR="00AD2C7E" w:rsidRDefault="00AD2C7E" w:rsidP="00AD2C7E">
      <w:pPr>
        <w:pStyle w:val="a"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тел.: 056/ 84 13 00; факс: 056/ 86 09 10</w:t>
      </w:r>
    </w:p>
    <w:p w:rsidR="00AD2C7E" w:rsidRDefault="00131B7C" w:rsidP="00AD2C7E">
      <w:pPr>
        <w:pStyle w:val="a"/>
        <w:spacing w:after="0" w:line="240" w:lineRule="auto"/>
        <w:jc w:val="center"/>
        <w:textAlignment w:val="auto"/>
      </w:pPr>
      <w:hyperlink r:id="rId7" w:history="1">
        <w:r w:rsidR="00AD2C7E">
          <w:rPr>
            <w:rStyle w:val="a0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AD2C7E">
          <w:rPr>
            <w:rStyle w:val="a0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AD2C7E">
          <w:rPr>
            <w:rStyle w:val="a0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AD2C7E">
          <w:rPr>
            <w:rStyle w:val="a0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AD2C7E">
        <w:rPr>
          <w:rStyle w:val="a0"/>
          <w:rFonts w:ascii="Times New Roman" w:eastAsia="Times New Roman" w:hAnsi="Times New Roman"/>
          <w:sz w:val="24"/>
          <w:szCs w:val="24"/>
          <w:lang w:val="ru-RU" w:eastAsia="ar-SA"/>
        </w:rPr>
        <w:t xml:space="preserve">; 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val="en-US" w:eastAsia="ar-SA"/>
        </w:rPr>
        <w:t>e-mail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eastAsia="ar-SA"/>
        </w:rPr>
        <w:t xml:space="preserve">: 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val="pt-BR" w:eastAsia="ar-SA"/>
        </w:rPr>
        <w:t>council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eastAsia="ar-SA"/>
        </w:rPr>
        <w:t>@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val="pt-BR" w:eastAsia="ar-SA"/>
        </w:rPr>
        <w:t>burgas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eastAsia="ar-SA"/>
        </w:rPr>
        <w:t>.</w:t>
      </w:r>
      <w:r w:rsidR="00AD2C7E">
        <w:rPr>
          <w:rStyle w:val="a0"/>
          <w:rFonts w:ascii="Times New Roman" w:eastAsia="Times New Roman" w:hAnsi="Times New Roman"/>
          <w:sz w:val="24"/>
          <w:szCs w:val="24"/>
          <w:lang w:val="pt-BR" w:eastAsia="ar-SA"/>
        </w:rPr>
        <w:t>org</w:t>
      </w:r>
    </w:p>
    <w:p w:rsidR="00AD2C7E" w:rsidRDefault="00AD2C7E" w:rsidP="00AD2C7E">
      <w:pPr>
        <w:pStyle w:val="a"/>
        <w:spacing w:after="0" w:line="240" w:lineRule="auto"/>
        <w:ind w:firstLine="708"/>
        <w:textAlignment w:val="auto"/>
      </w:pPr>
      <w:r>
        <w:rPr>
          <w:rStyle w:val="a0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2AE551" wp14:editId="26AC2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69851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" strokeweight=".26008mm">
                <v:stroke joinstyle="miter"/>
              </v:shape>
            </w:pict>
          </mc:Fallback>
        </mc:AlternateContent>
      </w:r>
    </w:p>
    <w:p w:rsidR="00AD2C7E" w:rsidRDefault="00AD2C7E" w:rsidP="00AD2C7E">
      <w:pPr>
        <w:pStyle w:val="a"/>
        <w:pBdr>
          <w:bottom w:val="single" w:sz="4" w:space="1" w:color="000000"/>
        </w:pBdr>
        <w:spacing w:after="0" w:line="240" w:lineRule="auto"/>
        <w:jc w:val="center"/>
      </w:pPr>
      <w:r>
        <w:rPr>
          <w:rStyle w:val="a0"/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КОМИСИЯ за предотвратяване и установяване на конфликт на интереси</w:t>
      </w:r>
    </w:p>
    <w:p w:rsidR="00AD2C7E" w:rsidRDefault="00AD2C7E" w:rsidP="00AD2C7E">
      <w:pPr>
        <w:pStyle w:val="a"/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AD2C7E" w:rsidRDefault="00AD2C7E" w:rsidP="00AD2C7E">
      <w:pPr>
        <w:pStyle w:val="a"/>
        <w:spacing w:before="100" w:after="0" w:line="240" w:lineRule="auto"/>
        <w:jc w:val="center"/>
      </w:pPr>
      <w:r>
        <w:rPr>
          <w:rStyle w:val="a0"/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Style w:val="a0"/>
          <w:rFonts w:ascii="Times New Roman" w:eastAsia="Times New Roman" w:hAnsi="Times New Roman"/>
          <w:b/>
          <w:bCs/>
          <w:caps/>
          <w:sz w:val="24"/>
          <w:szCs w:val="24"/>
          <w:lang w:val="en-US" w:eastAsia="bg-BG"/>
        </w:rPr>
        <w:t xml:space="preserve"> </w:t>
      </w:r>
      <w:r>
        <w:rPr>
          <w:rStyle w:val="a0"/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Style w:val="a0"/>
          <w:rFonts w:ascii="Times New Roman" w:eastAsia="Times New Roman" w:hAnsi="Times New Roman"/>
          <w:b/>
          <w:bCs/>
          <w:kern w:val="3"/>
          <w:sz w:val="24"/>
          <w:szCs w:val="24"/>
          <w:lang w:val="en-US" w:eastAsia="bg-BG"/>
        </w:rPr>
        <w:t xml:space="preserve"> 3</w:t>
      </w:r>
    </w:p>
    <w:p w:rsidR="00AD2C7E" w:rsidRDefault="00AD2C7E" w:rsidP="00AD2C7E">
      <w:pPr>
        <w:pStyle w:val="a"/>
        <w:spacing w:before="100" w:after="0" w:line="240" w:lineRule="auto"/>
        <w:jc w:val="both"/>
        <w:rPr>
          <w:rFonts w:ascii="Arial" w:eastAsia="Times New Roman" w:hAnsi="Arial" w:cs="Arial"/>
          <w:sz w:val="16"/>
          <w:szCs w:val="16"/>
          <w:lang w:eastAsia="bg-BG"/>
        </w:rPr>
      </w:pPr>
    </w:p>
    <w:p w:rsidR="00AD2C7E" w:rsidRDefault="00AD2C7E" w:rsidP="00AD2C7E">
      <w:pPr>
        <w:pStyle w:val="a"/>
        <w:spacing w:after="0" w:line="240" w:lineRule="auto"/>
        <w:ind w:firstLine="708"/>
        <w:jc w:val="both"/>
      </w:pP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Днес, 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08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08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.201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6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г. от 1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6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: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0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0 часа, в Заседателна зала на Общински съвет – Бургас на ул. „Александровска“ </w:t>
      </w:r>
      <w:r>
        <w:rPr>
          <w:rStyle w:val="a0"/>
          <w:rFonts w:ascii="Times New Roman" w:hAnsi="Times New Roman"/>
          <w:bCs/>
        </w:rPr>
        <w:t>№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КПУКИ.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</w:pP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Евгений Николов </w:t>
      </w:r>
      <w:proofErr w:type="spellStart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Мосинов</w:t>
      </w:r>
      <w:proofErr w:type="spellEnd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– председател,</w:t>
      </w:r>
      <w:r>
        <w:rPr>
          <w:rStyle w:val="a0"/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Бойчо Стоянов Георгиев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Шерафет</w:t>
      </w:r>
      <w:proofErr w:type="spellEnd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Асан Мехмед, Калчо Станков </w:t>
      </w:r>
      <w:proofErr w:type="spellStart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Белов</w:t>
      </w:r>
      <w:proofErr w:type="spellEnd"/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,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Кирил Кирилов Начев</w:t>
      </w:r>
      <w:r>
        <w:rPr>
          <w:rStyle w:val="a0"/>
          <w:rFonts w:ascii="Times New Roman" w:eastAsia="Times New Roman" w:hAnsi="Times New Roman"/>
          <w:sz w:val="24"/>
          <w:szCs w:val="24"/>
          <w:lang w:val="en-US" w:eastAsia="bg-BG"/>
        </w:rPr>
        <w:t>,</w:t>
      </w: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Димитър Христов Христов. 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</w:pPr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председателят на КПУКИ – Евгений Николов </w:t>
      </w:r>
      <w:proofErr w:type="spellStart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>Мосинов</w:t>
      </w:r>
      <w:proofErr w:type="spellEnd"/>
      <w:r>
        <w:rPr>
          <w:rStyle w:val="a0"/>
          <w:rFonts w:ascii="Times New Roman" w:eastAsia="Times New Roman" w:hAnsi="Times New Roman"/>
          <w:sz w:val="24"/>
          <w:szCs w:val="24"/>
          <w:lang w:eastAsia="bg-BG"/>
        </w:rPr>
        <w:t xml:space="preserve"> при следния </w:t>
      </w:r>
    </w:p>
    <w:p w:rsidR="00AD2C7E" w:rsidRDefault="00AD2C7E" w:rsidP="00AD2C7E">
      <w:pPr>
        <w:pStyle w:val="a"/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AD2C7E" w:rsidRDefault="00AD2C7E" w:rsidP="00AD2C7E">
      <w:pPr>
        <w:pStyle w:val="a"/>
        <w:tabs>
          <w:tab w:val="left" w:pos="709"/>
        </w:tabs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en-US" w:eastAsia="my-MM" w:bidi="my-MM"/>
        </w:rPr>
      </w:pPr>
    </w:p>
    <w:p w:rsidR="00AD2C7E" w:rsidRDefault="00AD2C7E" w:rsidP="00AD2C7E">
      <w:pPr>
        <w:pStyle w:val="a1"/>
        <w:numPr>
          <w:ilvl w:val="0"/>
          <w:numId w:val="1"/>
        </w:numPr>
        <w:tabs>
          <w:tab w:val="left" w:pos="364"/>
        </w:tabs>
        <w:spacing w:after="0" w:line="240" w:lineRule="auto"/>
        <w:ind w:left="851"/>
        <w:jc w:val="both"/>
        <w:textAlignment w:val="auto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Писмо от Красимир Стойчев – зам.-кмет "Финанси, бюджет и икономика", </w:t>
      </w:r>
      <w:r>
        <w:rPr>
          <w:rStyle w:val="a0"/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>относно:</w:t>
      </w:r>
      <w:r>
        <w:rPr>
          <w:rStyle w:val="a0"/>
          <w:rFonts w:ascii="Times New Roman" w:eastAsia="Times New Roman" w:hAnsi="Times New Roman"/>
          <w:bCs/>
          <w:sz w:val="24"/>
          <w:szCs w:val="24"/>
          <w:lang w:eastAsia="my-MM" w:bidi="my-MM"/>
        </w:rPr>
        <w:t xml:space="preserve"> </w:t>
      </w:r>
      <w:r>
        <w:rPr>
          <w:rStyle w:val="a0"/>
          <w:rFonts w:ascii="Times New Roman" w:eastAsia="Times New Roman" w:hAnsi="Times New Roman"/>
          <w:sz w:val="24"/>
          <w:szCs w:val="24"/>
          <w:lang w:eastAsia="my-MM" w:bidi="my-MM"/>
        </w:rPr>
        <w:t>Договори за управление на лечебните заведения и търговски дружества със 100% общинско участие в капитала и декларации по чл.12 от Закона за предотвратяване и установяване конфликт на интереси</w:t>
      </w:r>
    </w:p>
    <w:p w:rsidR="00AD2C7E" w:rsidRDefault="00AD2C7E" w:rsidP="00AD2C7E">
      <w:pPr>
        <w:pStyle w:val="a1"/>
        <w:numPr>
          <w:ilvl w:val="1"/>
          <w:numId w:val="2"/>
        </w:numPr>
        <w:tabs>
          <w:tab w:val="left" w:pos="364"/>
        </w:tabs>
        <w:spacing w:after="0" w:line="240" w:lineRule="auto"/>
        <w:ind w:left="851" w:hanging="425"/>
        <w:jc w:val="both"/>
        <w:textAlignment w:val="auto"/>
      </w:pPr>
      <w:r>
        <w:rPr>
          <w:rStyle w:val="a2"/>
          <w:rFonts w:ascii="Times New Roman" w:hAnsi="Times New Roman"/>
          <w:sz w:val="24"/>
          <w:szCs w:val="24"/>
        </w:rPr>
        <w:t xml:space="preserve">Писмо от Красимир Стойчев - зам.-кмет "Финанси, бюджет и икономика", </w:t>
      </w:r>
      <w:r>
        <w:rPr>
          <w:rStyle w:val="a3"/>
          <w:rFonts w:ascii="Times New Roman" w:hAnsi="Times New Roman"/>
          <w:sz w:val="24"/>
          <w:szCs w:val="24"/>
        </w:rPr>
        <w:t xml:space="preserve">относно: </w:t>
      </w:r>
      <w:r>
        <w:rPr>
          <w:rStyle w:val="a0"/>
          <w:rFonts w:ascii="Times New Roman" w:hAnsi="Times New Roman"/>
          <w:sz w:val="24"/>
          <w:szCs w:val="24"/>
        </w:rPr>
        <w:t>Договор за възлагане управлението на "БУРГАСБУС" ЕООД – гр. Бургас и декларации по чл.12 от Закона за предотвратяване и установяване конфликт на интереси</w:t>
      </w:r>
    </w:p>
    <w:p w:rsidR="00AD2C7E" w:rsidRDefault="00AD2C7E" w:rsidP="00AD2C7E">
      <w:pPr>
        <w:pStyle w:val="a1"/>
        <w:numPr>
          <w:ilvl w:val="1"/>
          <w:numId w:val="2"/>
        </w:numPr>
        <w:tabs>
          <w:tab w:val="left" w:pos="364"/>
        </w:tabs>
        <w:spacing w:after="0" w:line="240" w:lineRule="auto"/>
        <w:ind w:left="851" w:hanging="425"/>
        <w:jc w:val="both"/>
        <w:textAlignment w:val="auto"/>
      </w:pPr>
      <w:r>
        <w:rPr>
          <w:rStyle w:val="a0"/>
          <w:rFonts w:ascii="Times New Roman" w:hAnsi="Times New Roman"/>
          <w:b/>
          <w:bCs/>
          <w:sz w:val="24"/>
          <w:szCs w:val="24"/>
        </w:rPr>
        <w:t xml:space="preserve">Писмо от д-р </w:t>
      </w:r>
      <w:proofErr w:type="spellStart"/>
      <w:r>
        <w:rPr>
          <w:rStyle w:val="a0"/>
          <w:rFonts w:ascii="Times New Roman" w:hAnsi="Times New Roman"/>
          <w:b/>
          <w:bCs/>
          <w:sz w:val="24"/>
          <w:szCs w:val="24"/>
        </w:rPr>
        <w:t>Лорис</w:t>
      </w:r>
      <w:proofErr w:type="spellEnd"/>
      <w:r>
        <w:rPr>
          <w:rStyle w:val="a0"/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Style w:val="a0"/>
          <w:rFonts w:ascii="Times New Roman" w:hAnsi="Times New Roman"/>
          <w:b/>
          <w:bCs/>
          <w:sz w:val="24"/>
          <w:szCs w:val="24"/>
        </w:rPr>
        <w:t>Мануелян</w:t>
      </w:r>
      <w:proofErr w:type="spellEnd"/>
      <w:r>
        <w:rPr>
          <w:rStyle w:val="a0"/>
          <w:rFonts w:ascii="Times New Roman" w:hAnsi="Times New Roman"/>
          <w:b/>
          <w:bCs/>
          <w:sz w:val="24"/>
          <w:szCs w:val="24"/>
        </w:rPr>
        <w:t xml:space="preserve"> - зам.-кмет ЗСДС</w:t>
      </w:r>
      <w:r>
        <w:rPr>
          <w:rStyle w:val="a0"/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>
        <w:rPr>
          <w:rStyle w:val="a0"/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Style w:val="a0"/>
          <w:rFonts w:ascii="Times New Roman" w:hAnsi="Times New Roman"/>
          <w:sz w:val="24"/>
          <w:szCs w:val="24"/>
        </w:rPr>
        <w:t>Договори за управление на лечебните заведения – 9 броя (копия) и декларации по чл.12 от Закона за предотвратяване и установяване конфликт на интереси </w:t>
      </w:r>
    </w:p>
    <w:p w:rsidR="00AD2C7E" w:rsidRDefault="00AD2C7E" w:rsidP="00AD2C7E">
      <w:pPr>
        <w:pStyle w:val="a1"/>
        <w:tabs>
          <w:tab w:val="left" w:pos="709"/>
        </w:tabs>
        <w:spacing w:after="0" w:line="240" w:lineRule="auto"/>
        <w:ind w:left="851"/>
        <w:jc w:val="both"/>
        <w:textAlignment w:val="auto"/>
        <w:rPr>
          <w:rFonts w:ascii="Times New Roman" w:hAnsi="Times New Roman"/>
          <w:b/>
        </w:rPr>
      </w:pPr>
    </w:p>
    <w:p w:rsidR="00AD2C7E" w:rsidRDefault="00AD2C7E" w:rsidP="00AD2C7E">
      <w:pPr>
        <w:pStyle w:val="a1"/>
        <w:numPr>
          <w:ilvl w:val="0"/>
          <w:numId w:val="1"/>
        </w:numPr>
        <w:tabs>
          <w:tab w:val="left" w:pos="364"/>
        </w:tabs>
        <w:spacing w:after="0" w:line="240" w:lineRule="auto"/>
        <w:ind w:left="851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Подадена декларация по чл.12, т.3 от д-р Антонио </w:t>
      </w:r>
      <w:proofErr w:type="spellStart"/>
      <w:r>
        <w:rPr>
          <w:rFonts w:ascii="Times New Roman" w:hAnsi="Times New Roman"/>
          <w:b/>
          <w:sz w:val="24"/>
          <w:szCs w:val="24"/>
        </w:rPr>
        <w:t>Душепеев</w:t>
      </w:r>
      <w:proofErr w:type="spellEnd"/>
    </w:p>
    <w:p w:rsidR="00AD2C7E" w:rsidRDefault="00AD2C7E" w:rsidP="00AD2C7E">
      <w:pPr>
        <w:pStyle w:val="a1"/>
        <w:tabs>
          <w:tab w:val="left" w:pos="364"/>
        </w:tabs>
        <w:spacing w:after="0" w:line="240" w:lineRule="auto"/>
        <w:ind w:left="851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:rsidR="00AD2C7E" w:rsidRDefault="00AD2C7E" w:rsidP="00AD2C7E">
      <w:pPr>
        <w:pStyle w:val="a1"/>
        <w:numPr>
          <w:ilvl w:val="0"/>
          <w:numId w:val="1"/>
        </w:numPr>
        <w:tabs>
          <w:tab w:val="left" w:pos="364"/>
        </w:tabs>
        <w:spacing w:after="0" w:line="240" w:lineRule="auto"/>
        <w:ind w:left="851"/>
        <w:jc w:val="both"/>
        <w:textAlignment w:val="auto"/>
      </w:pPr>
      <w:r>
        <w:rPr>
          <w:rStyle w:val="a0"/>
          <w:rFonts w:ascii="Times New Roman" w:eastAsia="Times New Roman" w:hAnsi="Times New Roman"/>
          <w:b/>
          <w:bCs/>
          <w:sz w:val="24"/>
          <w:szCs w:val="24"/>
          <w:lang w:eastAsia="my-MM" w:bidi="my-MM"/>
        </w:rPr>
        <w:t xml:space="preserve">Искане от собствениците на самостоятелни обекти в жилищни блокове №86, 87 и 88 в к-с "Славейков", гр. Бургас изградени в УПИ I, II, III  в кв. 25а по ПУП на комплекса, </w:t>
      </w:r>
      <w:r>
        <w:rPr>
          <w:rStyle w:val="a0"/>
          <w:rFonts w:ascii="Times New Roman" w:eastAsia="Times New Roman" w:hAnsi="Times New Roman"/>
          <w:i/>
          <w:iCs/>
          <w:sz w:val="24"/>
          <w:szCs w:val="24"/>
          <w:lang w:eastAsia="my-MM" w:bidi="my-MM"/>
        </w:rPr>
        <w:t xml:space="preserve">относно: </w:t>
      </w:r>
      <w:r>
        <w:rPr>
          <w:rStyle w:val="a0"/>
          <w:rFonts w:ascii="Times New Roman" w:eastAsia="Times New Roman" w:hAnsi="Times New Roman"/>
          <w:sz w:val="24"/>
          <w:szCs w:val="24"/>
          <w:lang w:eastAsia="my-MM" w:bidi="my-MM"/>
        </w:rPr>
        <w:t>Допускане изменение на ПУП-ПРЗ в обхвата на УПИ IV-76, V-76 и VI-общ, кв.25А по плана на ж.к."Славейков", с цел обособяване на нов УПИ, отреден за благоустрояване и озеленяване и предвиждане на УПИ V-76 за отчуждаване </w:t>
      </w:r>
    </w:p>
    <w:p w:rsidR="00AD2C7E" w:rsidRDefault="00AD2C7E" w:rsidP="00AD2C7E">
      <w:pPr>
        <w:pStyle w:val="a"/>
        <w:tabs>
          <w:tab w:val="left" w:pos="709"/>
        </w:tabs>
        <w:spacing w:after="0" w:line="240" w:lineRule="auto"/>
        <w:ind w:left="851"/>
        <w:jc w:val="both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my-MM" w:bidi="my-MM"/>
        </w:rPr>
      </w:pPr>
    </w:p>
    <w:p w:rsidR="00AD2C7E" w:rsidRDefault="00AD2C7E" w:rsidP="00AD2C7E">
      <w:pPr>
        <w:pStyle w:val="a1"/>
        <w:tabs>
          <w:tab w:val="left" w:pos="709"/>
        </w:tabs>
        <w:spacing w:after="0" w:line="240" w:lineRule="auto"/>
        <w:ind w:left="1065"/>
        <w:jc w:val="both"/>
        <w:textAlignment w:val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---------------------------------------------------------------------------------------</w:t>
      </w:r>
    </w:p>
    <w:p w:rsidR="00AD2C7E" w:rsidRDefault="00AD2C7E" w:rsidP="00AD2C7E">
      <w:pPr>
        <w:pStyle w:val="a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AD2C7E" w:rsidRDefault="00AD2C7E" w:rsidP="00AD2C7E">
      <w:pPr>
        <w:pStyle w:val="a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 1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2C7E" w:rsidRDefault="00AD2C7E" w:rsidP="00AD2C7E">
      <w:pPr>
        <w:pStyle w:val="a"/>
        <w:spacing w:after="0" w:line="240" w:lineRule="auto"/>
        <w:ind w:firstLine="708"/>
        <w:jc w:val="both"/>
      </w:pPr>
      <w:r>
        <w:rPr>
          <w:rStyle w:val="a0"/>
          <w:rFonts w:ascii="Times New Roman" w:hAnsi="Times New Roman"/>
          <w:sz w:val="24"/>
          <w:szCs w:val="24"/>
        </w:rPr>
        <w:t>Членовете на Комисията се запознаха с постъпилите декларации по чл. 12, т. 1 и т. 2 от ЗПУКИ, изпратени от Община Бургас на управители на търговски дружества</w:t>
      </w:r>
      <w:r>
        <w:rPr>
          <w:rStyle w:val="a0"/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>
        <w:rPr>
          <w:rStyle w:val="a0"/>
          <w:rFonts w:ascii="Times New Roman" w:hAnsi="Times New Roman"/>
          <w:sz w:val="24"/>
          <w:szCs w:val="24"/>
        </w:rPr>
        <w:t xml:space="preserve">със 100% общинско участие в капитала, както и управители на лечебни заведения. Евгений </w:t>
      </w:r>
      <w:proofErr w:type="spellStart"/>
      <w:r>
        <w:rPr>
          <w:rStyle w:val="a0"/>
          <w:rFonts w:ascii="Times New Roman" w:hAnsi="Times New Roman"/>
          <w:sz w:val="24"/>
          <w:szCs w:val="24"/>
        </w:rPr>
        <w:t>Мосинов</w:t>
      </w:r>
      <w:proofErr w:type="spellEnd"/>
      <w:r>
        <w:rPr>
          <w:rStyle w:val="a0"/>
          <w:rFonts w:ascii="Times New Roman" w:hAnsi="Times New Roman"/>
          <w:sz w:val="24"/>
          <w:szCs w:val="24"/>
        </w:rPr>
        <w:t xml:space="preserve"> предложи да бъдат вписани декларациите по чл.12, т.1 и т.2 във водения от комисията Регистър, на основание чл.18, ал.2 от ЗПУКИ да се съхраняват за срок от 10 </w:t>
      </w:r>
      <w:r>
        <w:rPr>
          <w:rStyle w:val="a0"/>
          <w:rFonts w:ascii="Times New Roman" w:hAnsi="Times New Roman"/>
          <w:sz w:val="24"/>
          <w:szCs w:val="24"/>
        </w:rPr>
        <w:lastRenderedPageBreak/>
        <w:t>години и на основание чл.17, ал.2 от ЗПУКИ да се обявят на страницата на Общински съвет.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 се уведоми Кмета на Община Бургас, че когато в изпълнение на решение на Общински съвет – Бургас се подписва договор за възлагане на управлението на общинско търговско дружество, управителите следва да подписват и декларации по чл.12, т.1 и т.2 от ЗПУКИ, които се предоставят на Комисията по ПУКИ.</w:t>
      </w:r>
    </w:p>
    <w:p w:rsidR="00AD2C7E" w:rsidRDefault="00AD2C7E" w:rsidP="00AD2C7E">
      <w:pPr>
        <w:pStyle w:val="a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Предложението бе подкрепено единодушно с 6 гл. „за“. </w:t>
      </w:r>
    </w:p>
    <w:p w:rsidR="00AD2C7E" w:rsidRDefault="00AD2C7E" w:rsidP="00AD2C7E">
      <w:pPr>
        <w:pStyle w:val="a"/>
      </w:pPr>
    </w:p>
    <w:p w:rsidR="00AD2C7E" w:rsidRDefault="00AD2C7E" w:rsidP="00AD2C7E">
      <w:pPr>
        <w:pStyle w:val="a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 2</w:t>
      </w:r>
    </w:p>
    <w:p w:rsidR="00AD2C7E" w:rsidRDefault="00AD2C7E" w:rsidP="00AD2C7E">
      <w:pPr>
        <w:pStyle w:val="a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AD2C7E" w:rsidRDefault="00AD2C7E" w:rsidP="00AD2C7E">
      <w:pPr>
        <w:pStyle w:val="a"/>
        <w:tabs>
          <w:tab w:val="left" w:pos="7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Комисията по ПУКИ се запозна с постъпилата декларация по чл.12, т.3 от ЗПУКИ и указват д-р Антонио </w:t>
      </w:r>
      <w:proofErr w:type="spellStart"/>
      <w:r>
        <w:rPr>
          <w:rFonts w:ascii="Times New Roman" w:hAnsi="Times New Roman"/>
          <w:sz w:val="24"/>
          <w:szCs w:val="24"/>
        </w:rPr>
        <w:t>Душепеев</w:t>
      </w:r>
      <w:proofErr w:type="spellEnd"/>
      <w:r>
        <w:rPr>
          <w:rFonts w:ascii="Times New Roman" w:hAnsi="Times New Roman"/>
          <w:sz w:val="24"/>
          <w:szCs w:val="24"/>
        </w:rPr>
        <w:t xml:space="preserve">, като член на Комисията по чл. 4 от Правилника за финансово подпомагане на процедури </w:t>
      </w:r>
      <w:proofErr w:type="spellStart"/>
      <w:r>
        <w:rPr>
          <w:rFonts w:ascii="Times New Roman" w:hAnsi="Times New Roman"/>
          <w:sz w:val="24"/>
          <w:szCs w:val="24"/>
        </w:rPr>
        <w:t>инвитро</w:t>
      </w:r>
      <w:proofErr w:type="spellEnd"/>
      <w:r>
        <w:rPr>
          <w:rFonts w:ascii="Times New Roman" w:hAnsi="Times New Roman"/>
          <w:sz w:val="24"/>
          <w:szCs w:val="24"/>
        </w:rPr>
        <w:t xml:space="preserve"> на лица, двойки и семейства с репродуктивни проблеми, живущи на територията на Община Бургас, следва докато заема длъжността „отговорно лице по АР в МБАЛ – Бургас“ за всяко заседание на Комисията да подава декларация по чл.12 от ЗПУКИ.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Предложението бе подкрепено единодушно с 6 гл. „за“. 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D2C7E" w:rsidRDefault="00AD2C7E" w:rsidP="00AD2C7E">
      <w:pPr>
        <w:pStyle w:val="a"/>
      </w:pPr>
    </w:p>
    <w:p w:rsidR="00AD2C7E" w:rsidRDefault="00AD2C7E" w:rsidP="00AD2C7E">
      <w:pPr>
        <w:pStyle w:val="a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 точка 3</w:t>
      </w:r>
    </w:p>
    <w:p w:rsidR="00AD2C7E" w:rsidRDefault="00AD2C7E" w:rsidP="00AD2C7E">
      <w:pPr>
        <w:pStyle w:val="a"/>
      </w:pPr>
    </w:p>
    <w:p w:rsidR="00AD2C7E" w:rsidRDefault="00AD2C7E" w:rsidP="00AD2C7E">
      <w:pPr>
        <w:pStyle w:val="a"/>
        <w:spacing w:after="0" w:line="240" w:lineRule="auto"/>
        <w:jc w:val="both"/>
      </w:pPr>
      <w:r>
        <w:tab/>
      </w:r>
      <w:r>
        <w:rPr>
          <w:rStyle w:val="a0"/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Председателят на комисията запозна присъстващите с полученото писмо. </w:t>
      </w:r>
      <w:r>
        <w:rPr>
          <w:rStyle w:val="a0"/>
          <w:rFonts w:ascii="Times New Roman" w:hAnsi="Times New Roman"/>
          <w:sz w:val="24"/>
          <w:szCs w:val="24"/>
        </w:rPr>
        <w:t xml:space="preserve">Димитър Христов констатира, че в Постоянната комисия по устройство на територията е присъствал в качеството си на управител на търговското дружество „Елит Билдинг </w:t>
      </w:r>
      <w:proofErr w:type="spellStart"/>
      <w:r>
        <w:rPr>
          <w:rStyle w:val="a0"/>
          <w:rFonts w:ascii="Times New Roman" w:hAnsi="Times New Roman"/>
          <w:sz w:val="24"/>
          <w:szCs w:val="24"/>
        </w:rPr>
        <w:t>Инвест</w:t>
      </w:r>
      <w:proofErr w:type="spellEnd"/>
      <w:r>
        <w:rPr>
          <w:rStyle w:val="a0"/>
          <w:rFonts w:ascii="Times New Roman" w:hAnsi="Times New Roman"/>
          <w:sz w:val="24"/>
          <w:szCs w:val="24"/>
        </w:rPr>
        <w:t>“ ООД Николай Николов, а не Николай Филипов, който формално няма връзка със строежа.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</w:pPr>
      <w:r>
        <w:rPr>
          <w:rStyle w:val="a0"/>
          <w:rFonts w:ascii="Times New Roman" w:hAnsi="Times New Roman"/>
          <w:sz w:val="24"/>
          <w:szCs w:val="24"/>
        </w:rPr>
        <w:t xml:space="preserve">Членовете на комисията уточниха, че от така представените документи не се установява твърдения конфликт на интереси, поради което </w:t>
      </w:r>
      <w:r w:rsidR="00430F84">
        <w:rPr>
          <w:rStyle w:val="a0"/>
          <w:rFonts w:ascii="Times New Roman" w:hAnsi="Times New Roman"/>
          <w:sz w:val="24"/>
          <w:szCs w:val="24"/>
        </w:rPr>
        <w:t>К</w:t>
      </w:r>
      <w:r>
        <w:rPr>
          <w:rStyle w:val="a0"/>
          <w:rFonts w:ascii="Times New Roman" w:hAnsi="Times New Roman"/>
          <w:sz w:val="24"/>
          <w:szCs w:val="24"/>
        </w:rPr>
        <w:t>омисията</w:t>
      </w:r>
      <w:r w:rsidR="00430F84">
        <w:rPr>
          <w:rStyle w:val="a0"/>
          <w:rFonts w:ascii="Times New Roman" w:hAnsi="Times New Roman"/>
          <w:sz w:val="24"/>
          <w:szCs w:val="24"/>
        </w:rPr>
        <w:t xml:space="preserve"> по ПУКИ</w:t>
      </w:r>
      <w:r>
        <w:rPr>
          <w:rStyle w:val="a0"/>
          <w:rFonts w:ascii="Times New Roman" w:hAnsi="Times New Roman"/>
          <w:sz w:val="24"/>
          <w:szCs w:val="24"/>
        </w:rPr>
        <w:t xml:space="preserve"> реши: не приема за разглеждане подаденото искане от </w:t>
      </w:r>
      <w:r>
        <w:rPr>
          <w:rStyle w:val="a0"/>
          <w:rFonts w:ascii="Times New Roman" w:hAnsi="Times New Roman"/>
          <w:bCs/>
          <w:sz w:val="24"/>
          <w:szCs w:val="24"/>
        </w:rPr>
        <w:t>собствениците на самостоятелни обекти в жилищни блокове №86, 87 и 88 в к-с "Славейков", гр. Бургас.</w:t>
      </w:r>
    </w:p>
    <w:p w:rsidR="00AD2C7E" w:rsidRDefault="00AD2C7E" w:rsidP="00AD2C7E">
      <w:pPr>
        <w:pStyle w:val="a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Предложението бе подкрепено единодушно с 6 гл. „за“. </w:t>
      </w:r>
    </w:p>
    <w:p w:rsidR="00AD2C7E" w:rsidRDefault="00AD2C7E" w:rsidP="00AD2C7E">
      <w:pPr>
        <w:pStyle w:val="a"/>
      </w:pPr>
    </w:p>
    <w:p w:rsidR="00AD2C7E" w:rsidRDefault="00AD2C7E" w:rsidP="00AD2C7E">
      <w:pPr>
        <w:pStyle w:val="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2C7E" w:rsidRDefault="00AD2C7E" w:rsidP="00AD2C7E">
      <w:pPr>
        <w:pStyle w:val="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Поради приключване на дневния ред заседанието бе закрито в 17:00 часа.</w:t>
      </w:r>
    </w:p>
    <w:p w:rsidR="00AD2C7E" w:rsidRDefault="00AD2C7E" w:rsidP="00AD2C7E">
      <w:pPr>
        <w:pStyle w:val="a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2C7E" w:rsidRDefault="00AD2C7E" w:rsidP="00AD2C7E">
      <w:pPr>
        <w:pStyle w:val="a"/>
        <w:spacing w:after="0" w:line="240" w:lineRule="auto"/>
        <w:jc w:val="both"/>
        <w:rPr>
          <w:b/>
        </w:rPr>
      </w:pPr>
    </w:p>
    <w:p w:rsidR="00AD2C7E" w:rsidRDefault="00AD2C7E" w:rsidP="00AD2C7E">
      <w:pPr>
        <w:pStyle w:val="a"/>
        <w:spacing w:after="0" w:line="240" w:lineRule="auto"/>
        <w:jc w:val="both"/>
        <w:rPr>
          <w:b/>
        </w:rPr>
      </w:pPr>
    </w:p>
    <w:p w:rsidR="00AD2C7E" w:rsidRDefault="00AD2C7E" w:rsidP="00AD2C7E">
      <w:pPr>
        <w:pStyle w:val="a"/>
        <w:spacing w:after="0" w:line="240" w:lineRule="auto"/>
        <w:jc w:val="both"/>
        <w:rPr>
          <w:b/>
        </w:rPr>
      </w:pPr>
    </w:p>
    <w:p w:rsidR="00AD2C7E" w:rsidRDefault="00AD2C7E" w:rsidP="00AD2C7E">
      <w:pPr>
        <w:pStyle w:val="a"/>
        <w:ind w:left="3545" w:firstLine="709"/>
        <w:jc w:val="both"/>
      </w:pPr>
      <w:r>
        <w:rPr>
          <w:rStyle w:val="a0"/>
          <w:rFonts w:ascii="Times New Roman" w:hAnsi="Times New Roman"/>
          <w:b/>
          <w:sz w:val="24"/>
          <w:szCs w:val="24"/>
        </w:rPr>
        <w:t>ПРЕДСЕДАТЕЛ:</w:t>
      </w:r>
      <w:r>
        <w:rPr>
          <w:rStyle w:val="a0"/>
          <w:rFonts w:ascii="Times New Roman" w:hAnsi="Times New Roman"/>
          <w:sz w:val="24"/>
          <w:szCs w:val="24"/>
        </w:rPr>
        <w:t>………………………</w:t>
      </w:r>
    </w:p>
    <w:p w:rsidR="00AD2C7E" w:rsidRDefault="00AD2C7E" w:rsidP="00AD2C7E">
      <w:pPr>
        <w:pStyle w:val="a"/>
        <w:jc w:val="both"/>
      </w:pP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b/>
          <w:sz w:val="24"/>
          <w:szCs w:val="24"/>
        </w:rPr>
        <w:t xml:space="preserve">/Евгений </w:t>
      </w:r>
      <w:proofErr w:type="spellStart"/>
      <w:r>
        <w:rPr>
          <w:rStyle w:val="a0"/>
          <w:rFonts w:ascii="Times New Roman" w:hAnsi="Times New Roman"/>
          <w:b/>
          <w:sz w:val="24"/>
          <w:szCs w:val="24"/>
        </w:rPr>
        <w:t>Мосинов</w:t>
      </w:r>
      <w:proofErr w:type="spellEnd"/>
      <w:r>
        <w:rPr>
          <w:rStyle w:val="a0"/>
          <w:rFonts w:ascii="Times New Roman" w:hAnsi="Times New Roman"/>
          <w:b/>
          <w:sz w:val="24"/>
          <w:szCs w:val="24"/>
        </w:rPr>
        <w:t>/</w:t>
      </w:r>
    </w:p>
    <w:p w:rsidR="00AD2C7E" w:rsidRDefault="00AD2C7E" w:rsidP="00AD2C7E">
      <w:pPr>
        <w:pStyle w:val="a"/>
        <w:jc w:val="both"/>
        <w:rPr>
          <w:rFonts w:ascii="Times New Roman" w:hAnsi="Times New Roman"/>
          <w:sz w:val="24"/>
          <w:szCs w:val="24"/>
        </w:rPr>
      </w:pPr>
    </w:p>
    <w:p w:rsidR="00AD2C7E" w:rsidRDefault="00AD2C7E" w:rsidP="00AD2C7E">
      <w:pPr>
        <w:pStyle w:val="a"/>
        <w:jc w:val="both"/>
      </w:pPr>
      <w:r>
        <w:rPr>
          <w:rStyle w:val="a0"/>
          <w:rFonts w:ascii="Times New Roman" w:hAnsi="Times New Roman"/>
          <w:b/>
          <w:sz w:val="24"/>
          <w:szCs w:val="24"/>
        </w:rPr>
        <w:t>ПРОТОКОЛИСТ:</w:t>
      </w:r>
      <w:r>
        <w:rPr>
          <w:rStyle w:val="a0"/>
          <w:rFonts w:ascii="Times New Roman" w:hAnsi="Times New Roman"/>
          <w:sz w:val="24"/>
          <w:szCs w:val="24"/>
        </w:rPr>
        <w:t xml:space="preserve"> </w:t>
      </w:r>
      <w:r>
        <w:rPr>
          <w:rStyle w:val="a0"/>
          <w:rFonts w:ascii="Times New Roman" w:hAnsi="Times New Roman"/>
          <w:i/>
          <w:sz w:val="24"/>
          <w:szCs w:val="24"/>
        </w:rPr>
        <w:t>………………………</w:t>
      </w:r>
    </w:p>
    <w:p w:rsidR="00EA042B" w:rsidRDefault="00AD2C7E" w:rsidP="00131B7C">
      <w:pPr>
        <w:pStyle w:val="a"/>
        <w:jc w:val="both"/>
      </w:pP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sz w:val="24"/>
          <w:szCs w:val="24"/>
        </w:rPr>
        <w:tab/>
      </w:r>
      <w:r>
        <w:rPr>
          <w:rStyle w:val="a0"/>
          <w:rFonts w:ascii="Times New Roman" w:hAnsi="Times New Roman"/>
          <w:b/>
          <w:sz w:val="24"/>
          <w:szCs w:val="24"/>
        </w:rPr>
        <w:t>/Жени Господинова</w:t>
      </w:r>
      <w:bookmarkStart w:id="0" w:name="_GoBack"/>
      <w:bookmarkEnd w:id="0"/>
      <w:r>
        <w:rPr>
          <w:rStyle w:val="a0"/>
          <w:rFonts w:ascii="Times New Roman" w:hAnsi="Times New Roman"/>
          <w:b/>
          <w:sz w:val="24"/>
          <w:szCs w:val="24"/>
        </w:rPr>
        <w:t>/</w:t>
      </w:r>
    </w:p>
    <w:sectPr w:rsidR="00EA04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F24A6"/>
    <w:multiLevelType w:val="multilevel"/>
    <w:tmpl w:val="2E7835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59CE0509"/>
    <w:multiLevelType w:val="multilevel"/>
    <w:tmpl w:val="CB029B6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E"/>
    <w:rsid w:val="00131B7C"/>
    <w:rsid w:val="00430F84"/>
    <w:rsid w:val="00817302"/>
    <w:rsid w:val="00AD2C7E"/>
    <w:rsid w:val="00EA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rsid w:val="00AD2C7E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a0">
    <w:name w:val="Шрифт на абзаца по подразбиране"/>
    <w:rsid w:val="00AD2C7E"/>
  </w:style>
  <w:style w:type="paragraph" w:customStyle="1" w:styleId="a1">
    <w:name w:val="Списък на абзаци"/>
    <w:basedOn w:val="a"/>
    <w:rsid w:val="00AD2C7E"/>
    <w:pPr>
      <w:ind w:left="720"/>
    </w:pPr>
  </w:style>
  <w:style w:type="character" w:customStyle="1" w:styleId="a2">
    <w:name w:val="Строг"/>
    <w:basedOn w:val="a0"/>
    <w:rsid w:val="00AD2C7E"/>
    <w:rPr>
      <w:b/>
      <w:bCs/>
    </w:rPr>
  </w:style>
  <w:style w:type="character" w:customStyle="1" w:styleId="a3">
    <w:name w:val="Акцентиран"/>
    <w:basedOn w:val="a0"/>
    <w:rsid w:val="00AD2C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rsid w:val="00AD2C7E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a0">
    <w:name w:val="Шрифт на абзаца по подразбиране"/>
    <w:rsid w:val="00AD2C7E"/>
  </w:style>
  <w:style w:type="paragraph" w:customStyle="1" w:styleId="a1">
    <w:name w:val="Списък на абзаци"/>
    <w:basedOn w:val="a"/>
    <w:rsid w:val="00AD2C7E"/>
    <w:pPr>
      <w:ind w:left="720"/>
    </w:pPr>
  </w:style>
  <w:style w:type="character" w:customStyle="1" w:styleId="a2">
    <w:name w:val="Строг"/>
    <w:basedOn w:val="a0"/>
    <w:rsid w:val="00AD2C7E"/>
    <w:rPr>
      <w:b/>
      <w:bCs/>
    </w:rPr>
  </w:style>
  <w:style w:type="character" w:customStyle="1" w:styleId="a3">
    <w:name w:val="Акцентиран"/>
    <w:basedOn w:val="a0"/>
    <w:rsid w:val="00AD2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2</cp:revision>
  <dcterms:created xsi:type="dcterms:W3CDTF">2016-08-09T11:13:00Z</dcterms:created>
  <dcterms:modified xsi:type="dcterms:W3CDTF">2016-08-09T11:13:00Z</dcterms:modified>
</cp:coreProperties>
</file>