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17F" w:rsidRPr="006F7F62" w:rsidRDefault="005C217F" w:rsidP="00F72192">
      <w:pPr>
        <w:rPr>
          <w:b/>
        </w:rPr>
      </w:pPr>
      <w:r w:rsidRPr="006F7F62">
        <w:rPr>
          <w:b/>
        </w:rPr>
        <w:t>ДО</w:t>
      </w:r>
    </w:p>
    <w:p w:rsidR="005C217F" w:rsidRPr="006F7F62" w:rsidRDefault="005C217F" w:rsidP="00F72192">
      <w:pPr>
        <w:rPr>
          <w:b/>
        </w:rPr>
      </w:pPr>
      <w:r w:rsidRPr="006F7F62">
        <w:rPr>
          <w:b/>
        </w:rPr>
        <w:t xml:space="preserve">ОБЩИНСКИ СЪВЕТ </w:t>
      </w:r>
    </w:p>
    <w:p w:rsidR="005C217F" w:rsidRPr="006F7F62" w:rsidRDefault="005C217F" w:rsidP="00F72192">
      <w:pPr>
        <w:rPr>
          <w:b/>
        </w:rPr>
      </w:pPr>
      <w:r w:rsidRPr="006F7F62">
        <w:rPr>
          <w:b/>
        </w:rPr>
        <w:t>гр. БУРГАС</w:t>
      </w:r>
    </w:p>
    <w:p w:rsidR="005C217F" w:rsidRPr="006F7F62" w:rsidRDefault="005C217F" w:rsidP="00F72192"/>
    <w:p w:rsidR="005C217F" w:rsidRPr="006F7F62" w:rsidRDefault="005C217F" w:rsidP="00F72192"/>
    <w:p w:rsidR="00F72192" w:rsidRPr="006F7F62" w:rsidRDefault="00F72192" w:rsidP="00F72192">
      <w:pPr>
        <w:jc w:val="center"/>
        <w:rPr>
          <w:b/>
        </w:rPr>
      </w:pPr>
    </w:p>
    <w:p w:rsidR="00A8085E" w:rsidRDefault="00A8085E" w:rsidP="00F72192">
      <w:pPr>
        <w:jc w:val="center"/>
        <w:rPr>
          <w:b/>
        </w:rPr>
      </w:pPr>
    </w:p>
    <w:p w:rsidR="00A8085E" w:rsidRDefault="00A8085E" w:rsidP="00F72192">
      <w:pPr>
        <w:jc w:val="center"/>
        <w:rPr>
          <w:b/>
        </w:rPr>
      </w:pPr>
    </w:p>
    <w:p w:rsidR="00A8085E" w:rsidRDefault="00A8085E" w:rsidP="00F72192">
      <w:pPr>
        <w:jc w:val="center"/>
        <w:rPr>
          <w:b/>
        </w:rPr>
      </w:pPr>
    </w:p>
    <w:p w:rsidR="005C217F" w:rsidRPr="006F7F62" w:rsidRDefault="005C217F" w:rsidP="00F72192">
      <w:pPr>
        <w:jc w:val="center"/>
        <w:rPr>
          <w:b/>
        </w:rPr>
      </w:pPr>
      <w:r w:rsidRPr="006F7F62">
        <w:rPr>
          <w:b/>
        </w:rPr>
        <w:t>ДОКЛАДНА ЗАПИСКА</w:t>
      </w:r>
    </w:p>
    <w:p w:rsidR="005C217F" w:rsidRPr="006F7F62" w:rsidRDefault="005C217F" w:rsidP="00F72192">
      <w:pPr>
        <w:jc w:val="center"/>
        <w:rPr>
          <w:b/>
        </w:rPr>
      </w:pPr>
    </w:p>
    <w:p w:rsidR="005C217F" w:rsidRPr="006F7F62" w:rsidRDefault="005C217F" w:rsidP="00F72192">
      <w:pPr>
        <w:jc w:val="center"/>
        <w:rPr>
          <w:b/>
        </w:rPr>
      </w:pPr>
      <w:r w:rsidRPr="006F7F62">
        <w:rPr>
          <w:b/>
        </w:rPr>
        <w:t xml:space="preserve">ОТ </w:t>
      </w:r>
      <w:r w:rsidR="00AB7F94" w:rsidRPr="006F7F62">
        <w:rPr>
          <w:b/>
        </w:rPr>
        <w:t>ЙОРДАНКА АНАНИЕВА</w:t>
      </w:r>
    </w:p>
    <w:p w:rsidR="005C217F" w:rsidRPr="006F7F62" w:rsidRDefault="00841D83" w:rsidP="00F72192">
      <w:pPr>
        <w:jc w:val="center"/>
        <w:rPr>
          <w:b/>
          <w:lang w:val="en-US"/>
        </w:rPr>
      </w:pPr>
      <w:r w:rsidRPr="006F7F62">
        <w:rPr>
          <w:b/>
        </w:rPr>
        <w:t xml:space="preserve">ЗА </w:t>
      </w:r>
      <w:r w:rsidR="005C217F" w:rsidRPr="006F7F62">
        <w:rPr>
          <w:b/>
        </w:rPr>
        <w:t xml:space="preserve">КМЕТ </w:t>
      </w:r>
      <w:r w:rsidR="000014A9" w:rsidRPr="006F7F62">
        <w:rPr>
          <w:b/>
        </w:rPr>
        <w:t>НА ОБЩИНА БУРГАС</w:t>
      </w:r>
    </w:p>
    <w:p w:rsidR="00841D83" w:rsidRPr="006F7F62" w:rsidRDefault="00841D83" w:rsidP="00F72192">
      <w:pPr>
        <w:jc w:val="center"/>
        <w:rPr>
          <w:b/>
          <w:i/>
        </w:rPr>
      </w:pPr>
      <w:r w:rsidRPr="006F7F62">
        <w:rPr>
          <w:b/>
          <w:i/>
        </w:rPr>
        <w:t>Съгласно Заповед №</w:t>
      </w:r>
      <w:r w:rsidR="00AB7F94" w:rsidRPr="006F7F62">
        <w:rPr>
          <w:b/>
          <w:i/>
        </w:rPr>
        <w:t>213</w:t>
      </w:r>
      <w:r w:rsidRPr="006F7F62">
        <w:rPr>
          <w:b/>
          <w:i/>
        </w:rPr>
        <w:t>3/</w:t>
      </w:r>
      <w:r w:rsidR="00AB7F94" w:rsidRPr="006F7F62">
        <w:rPr>
          <w:b/>
          <w:i/>
        </w:rPr>
        <w:t>09</w:t>
      </w:r>
      <w:r w:rsidRPr="006F7F62">
        <w:rPr>
          <w:b/>
          <w:i/>
        </w:rPr>
        <w:t>.0</w:t>
      </w:r>
      <w:r w:rsidR="00AB7F94" w:rsidRPr="006F7F62">
        <w:rPr>
          <w:b/>
          <w:i/>
        </w:rPr>
        <w:t>8</w:t>
      </w:r>
      <w:r w:rsidRPr="006F7F62">
        <w:rPr>
          <w:b/>
          <w:i/>
        </w:rPr>
        <w:t>.2016г.</w:t>
      </w:r>
    </w:p>
    <w:p w:rsidR="005C217F" w:rsidRPr="006F7F62" w:rsidRDefault="005C217F" w:rsidP="00F72192">
      <w:pPr>
        <w:jc w:val="center"/>
        <w:rPr>
          <w:b/>
        </w:rPr>
      </w:pPr>
    </w:p>
    <w:p w:rsidR="005C217F" w:rsidRPr="006F7F62" w:rsidRDefault="005C217F" w:rsidP="00F72192">
      <w:pPr>
        <w:ind w:firstLine="542"/>
        <w:jc w:val="both"/>
        <w:rPr>
          <w:b/>
        </w:rPr>
      </w:pPr>
      <w:r w:rsidRPr="006F7F62">
        <w:rPr>
          <w:b/>
          <w:u w:val="single"/>
        </w:rPr>
        <w:t>ОТНОСНО:</w:t>
      </w:r>
      <w:r w:rsidRPr="006F7F62">
        <w:rPr>
          <w:b/>
        </w:rPr>
        <w:t xml:space="preserve">  </w:t>
      </w:r>
      <w:r w:rsidR="00935435" w:rsidRPr="00C442E9">
        <w:t xml:space="preserve">Даване на съгласие за участие на Община Бургас  в партньорство с </w:t>
      </w:r>
      <w:r w:rsidR="00581F2F" w:rsidRPr="00C442E9">
        <w:t>Норск Енерджи-Кралство Норвегия</w:t>
      </w:r>
      <w:r w:rsidR="00935435" w:rsidRPr="00C442E9">
        <w:t xml:space="preserve"> </w:t>
      </w:r>
      <w:r w:rsidR="00161FC1" w:rsidRPr="00C442E9">
        <w:t>с проектно предложение по</w:t>
      </w:r>
      <w:r w:rsidR="00161FC1" w:rsidRPr="006F7F62">
        <w:rPr>
          <w:b/>
        </w:rPr>
        <w:t xml:space="preserve"> </w:t>
      </w:r>
      <w:r w:rsidR="00161FC1" w:rsidRPr="006F7F62">
        <w:rPr>
          <w:lang w:eastAsia="ar-SA"/>
        </w:rPr>
        <w:t>Програма BG04 „Енергийна ефективност и възобновяема енергия” (Програма BG04) финансирана от Финансовия механизъм на Европейското икономическо пространство 2009-2014</w:t>
      </w:r>
    </w:p>
    <w:p w:rsidR="005C217F" w:rsidRPr="006F7F62" w:rsidRDefault="005C217F" w:rsidP="00F72192">
      <w:pPr>
        <w:ind w:left="1980" w:hanging="1980"/>
        <w:jc w:val="both"/>
      </w:pPr>
    </w:p>
    <w:p w:rsidR="005C217F" w:rsidRPr="006F7F62" w:rsidRDefault="005C217F" w:rsidP="00F72192">
      <w:pPr>
        <w:jc w:val="both"/>
        <w:rPr>
          <w:b/>
        </w:rPr>
      </w:pPr>
    </w:p>
    <w:p w:rsidR="005C217F" w:rsidRPr="006F7F62" w:rsidRDefault="005C217F" w:rsidP="00FA5C84">
      <w:pPr>
        <w:ind w:firstLine="567"/>
        <w:jc w:val="both"/>
        <w:rPr>
          <w:b/>
        </w:rPr>
      </w:pPr>
      <w:r w:rsidRPr="006F7F62">
        <w:rPr>
          <w:b/>
        </w:rPr>
        <w:t xml:space="preserve">УВАЖАЕМИ </w:t>
      </w:r>
      <w:r w:rsidR="002A4955" w:rsidRPr="006F7F62">
        <w:rPr>
          <w:b/>
        </w:rPr>
        <w:t xml:space="preserve">ДАМИ И ГОСПОДА </w:t>
      </w:r>
      <w:r w:rsidRPr="006F7F62">
        <w:rPr>
          <w:b/>
        </w:rPr>
        <w:t>ОБЩИНСКИ СЪВЕТНИЦИ,</w:t>
      </w:r>
    </w:p>
    <w:p w:rsidR="005C217F" w:rsidRPr="006F7F62" w:rsidRDefault="005C217F" w:rsidP="00F72192">
      <w:pPr>
        <w:jc w:val="both"/>
      </w:pPr>
    </w:p>
    <w:p w:rsidR="00697DF8" w:rsidRPr="00A01509" w:rsidRDefault="00F40F5F" w:rsidP="008C1660">
      <w:pPr>
        <w:pStyle w:val="Style8"/>
        <w:widowControl/>
        <w:spacing w:after="240" w:line="240" w:lineRule="auto"/>
        <w:rPr>
          <w:rFonts w:ascii="Times New Roman" w:hAnsi="Times New Roman" w:cs="Times New Roman"/>
        </w:rPr>
      </w:pPr>
      <w:r w:rsidRPr="00A01509">
        <w:rPr>
          <w:rStyle w:val="FontStyle24"/>
          <w:sz w:val="24"/>
          <w:szCs w:val="24"/>
        </w:rPr>
        <w:t>Община Бургас и</w:t>
      </w:r>
      <w:r w:rsidR="00161FC1" w:rsidRPr="00A01509">
        <w:rPr>
          <w:rStyle w:val="FontStyle24"/>
          <w:sz w:val="24"/>
          <w:szCs w:val="24"/>
        </w:rPr>
        <w:t>зпълняв</w:t>
      </w:r>
      <w:r w:rsidRPr="00A01509">
        <w:rPr>
          <w:rStyle w:val="FontStyle24"/>
          <w:sz w:val="24"/>
          <w:szCs w:val="24"/>
        </w:rPr>
        <w:t>а</w:t>
      </w:r>
      <w:r w:rsidR="00294F3E" w:rsidRPr="00A01509">
        <w:rPr>
          <w:rStyle w:val="FontStyle24"/>
          <w:sz w:val="24"/>
          <w:szCs w:val="24"/>
        </w:rPr>
        <w:t xml:space="preserve"> </w:t>
      </w:r>
      <w:r w:rsidR="003C7496" w:rsidRPr="00A01509">
        <w:rPr>
          <w:rStyle w:val="FontStyle24"/>
          <w:sz w:val="24"/>
          <w:szCs w:val="24"/>
        </w:rPr>
        <w:t xml:space="preserve">дейности по </w:t>
      </w:r>
      <w:r w:rsidR="00294F3E" w:rsidRPr="00A01509">
        <w:rPr>
          <w:rStyle w:val="FontStyle24"/>
          <w:sz w:val="24"/>
          <w:szCs w:val="24"/>
        </w:rPr>
        <w:t>проект „</w:t>
      </w:r>
      <w:r w:rsidR="00294F3E" w:rsidRPr="00A01509">
        <w:rPr>
          <w:rFonts w:ascii="Times New Roman" w:hAnsi="Times New Roman" w:cs="Times New Roman"/>
        </w:rPr>
        <w:t>Повишаване на енергийната ефективност на централно топлоснабдяване на три общински сгради за образование в гр. Бургас, ж.к. Меден Рудник</w:t>
      </w:r>
      <w:r w:rsidR="00294F3E" w:rsidRPr="00A01509">
        <w:rPr>
          <w:rStyle w:val="FontStyle24"/>
          <w:sz w:val="24"/>
          <w:szCs w:val="24"/>
        </w:rPr>
        <w:t xml:space="preserve">", финансиран по </w:t>
      </w:r>
      <w:r w:rsidR="00294F3E" w:rsidRPr="00A01509">
        <w:rPr>
          <w:rFonts w:ascii="Times New Roman" w:hAnsi="Times New Roman" w:cs="Times New Roman"/>
        </w:rPr>
        <w:t>Програма BG04</w:t>
      </w:r>
      <w:r w:rsidR="00697DF8" w:rsidRPr="00A01509">
        <w:rPr>
          <w:rFonts w:ascii="Times New Roman" w:hAnsi="Times New Roman" w:cs="Times New Roman"/>
        </w:rPr>
        <w:t xml:space="preserve"> </w:t>
      </w:r>
      <w:r w:rsidR="00697DF8" w:rsidRPr="00A01509">
        <w:rPr>
          <w:rFonts w:ascii="Times New Roman" w:hAnsi="Times New Roman" w:cs="Times New Roman"/>
          <w:lang w:eastAsia="ar-SA"/>
        </w:rPr>
        <w:t>„Енергийна ефективност и възобновяема енергия</w:t>
      </w:r>
      <w:r w:rsidR="00697DF8" w:rsidRPr="00A01509">
        <w:rPr>
          <w:rFonts w:ascii="Times New Roman" w:hAnsi="Times New Roman" w:cs="Times New Roman"/>
          <w:lang w:val="en-US"/>
        </w:rPr>
        <w:t xml:space="preserve"> </w:t>
      </w:r>
      <w:r w:rsidR="00697DF8" w:rsidRPr="00A01509">
        <w:rPr>
          <w:rFonts w:ascii="Times New Roman" w:hAnsi="Times New Roman" w:cs="Times New Roman"/>
          <w:lang w:eastAsia="ar-SA"/>
        </w:rPr>
        <w:t>на Финансовия механизъм на Европейското икономическо пространство 2009-2014</w:t>
      </w:r>
      <w:r w:rsidR="003C7496" w:rsidRPr="00A01509">
        <w:rPr>
          <w:rFonts w:ascii="Times New Roman" w:hAnsi="Times New Roman" w:cs="Times New Roman"/>
        </w:rPr>
        <w:t xml:space="preserve">. </w:t>
      </w:r>
    </w:p>
    <w:p w:rsidR="00294F3E" w:rsidRPr="00A01509" w:rsidRDefault="00697DF8" w:rsidP="008C1660">
      <w:pPr>
        <w:pStyle w:val="Style8"/>
        <w:widowControl/>
        <w:spacing w:after="240" w:line="240" w:lineRule="auto"/>
        <w:rPr>
          <w:rFonts w:ascii="Times New Roman" w:hAnsi="Times New Roman" w:cs="Times New Roman"/>
          <w:lang w:eastAsia="ar-SA"/>
        </w:rPr>
      </w:pPr>
      <w:r w:rsidRPr="00A01509">
        <w:rPr>
          <w:rFonts w:ascii="Times New Roman" w:hAnsi="Times New Roman" w:cs="Times New Roman"/>
        </w:rPr>
        <w:t xml:space="preserve">Министерство на енергетиката, Програмен оператор на Програма </w:t>
      </w:r>
      <w:r w:rsidRPr="00A01509">
        <w:rPr>
          <w:rFonts w:ascii="Times New Roman" w:hAnsi="Times New Roman" w:cs="Times New Roman"/>
          <w:lang w:val="en-US"/>
        </w:rPr>
        <w:t xml:space="preserve">BG04 </w:t>
      </w:r>
      <w:r w:rsidRPr="00A01509">
        <w:rPr>
          <w:rFonts w:ascii="Times New Roman" w:hAnsi="Times New Roman" w:cs="Times New Roman"/>
        </w:rPr>
        <w:t>обяви нова</w:t>
      </w:r>
      <w:r w:rsidR="00161FC1" w:rsidRPr="00A01509">
        <w:rPr>
          <w:rStyle w:val="FontStyle24"/>
          <w:sz w:val="24"/>
          <w:szCs w:val="24"/>
        </w:rPr>
        <w:t xml:space="preserve"> </w:t>
      </w:r>
      <w:r w:rsidRPr="00A01509">
        <w:rPr>
          <w:rFonts w:ascii="Times New Roman" w:hAnsi="Times New Roman" w:cs="Times New Roman"/>
          <w:lang w:eastAsia="ar-SA"/>
        </w:rPr>
        <w:t>п</w:t>
      </w:r>
      <w:r w:rsidR="00161FC1" w:rsidRPr="00A01509">
        <w:rPr>
          <w:rFonts w:ascii="Times New Roman" w:hAnsi="Times New Roman" w:cs="Times New Roman"/>
          <w:lang w:eastAsia="ar-SA"/>
        </w:rPr>
        <w:t>роцедура BG04-02-03-01 „Повишаване на енергийната ефективност и използване на енергия от възобновяеми източници за отопление и/или охлаждане</w:t>
      </w:r>
      <w:r w:rsidR="00161FC1" w:rsidRPr="00A01509">
        <w:rPr>
          <w:rFonts w:ascii="Times New Roman" w:hAnsi="Times New Roman" w:cs="Times New Roman"/>
          <w:b/>
          <w:bCs/>
        </w:rPr>
        <w:t xml:space="preserve"> </w:t>
      </w:r>
      <w:r w:rsidR="00161FC1" w:rsidRPr="00A01509">
        <w:rPr>
          <w:rFonts w:ascii="Times New Roman" w:hAnsi="Times New Roman" w:cs="Times New Roman"/>
          <w:lang w:eastAsia="ar-SA"/>
        </w:rPr>
        <w:t>в общински и държавни сгради и локални отоплителни системи”</w:t>
      </w:r>
      <w:r w:rsidR="009173A2" w:rsidRPr="00A01509">
        <w:rPr>
          <w:rFonts w:ascii="Times New Roman" w:hAnsi="Times New Roman" w:cs="Times New Roman"/>
          <w:lang w:eastAsia="ar-SA"/>
        </w:rPr>
        <w:t xml:space="preserve">, </w:t>
      </w:r>
      <w:r w:rsidRPr="00A01509">
        <w:rPr>
          <w:rFonts w:ascii="Times New Roman" w:hAnsi="Times New Roman" w:cs="Times New Roman"/>
          <w:lang w:eastAsia="ar-SA"/>
        </w:rPr>
        <w:t xml:space="preserve">Мярка 1: Мерки за енергийна ефективност и </w:t>
      </w:r>
      <w:r w:rsidR="009173A2" w:rsidRPr="00A01509">
        <w:rPr>
          <w:rFonts w:ascii="Times New Roman" w:hAnsi="Times New Roman" w:cs="Times New Roman"/>
          <w:lang w:eastAsia="ar-SA"/>
        </w:rPr>
        <w:t>Мярка 2: Мерки за използване на възобновяема енергия.</w:t>
      </w:r>
      <w:r w:rsidRPr="00A01509">
        <w:rPr>
          <w:rFonts w:ascii="Times New Roman" w:hAnsi="Times New Roman" w:cs="Times New Roman"/>
          <w:lang w:eastAsia="ar-SA"/>
        </w:rPr>
        <w:t xml:space="preserve"> Като бенефициент по Програма </w:t>
      </w:r>
      <w:r w:rsidRPr="00A01509">
        <w:rPr>
          <w:rFonts w:ascii="Times New Roman" w:hAnsi="Times New Roman" w:cs="Times New Roman"/>
          <w:lang w:val="en-US" w:eastAsia="ar-SA"/>
        </w:rPr>
        <w:t>BG04</w:t>
      </w:r>
      <w:r w:rsidRPr="00A01509">
        <w:rPr>
          <w:rFonts w:ascii="Times New Roman" w:hAnsi="Times New Roman" w:cs="Times New Roman"/>
          <w:lang w:eastAsia="ar-SA"/>
        </w:rPr>
        <w:t>, Община Бургас е допустим кандидат по Мярка 2.</w:t>
      </w:r>
    </w:p>
    <w:p w:rsidR="006F7F62" w:rsidRPr="00A01509" w:rsidRDefault="006F7F62" w:rsidP="008C1660">
      <w:pPr>
        <w:pStyle w:val="Style8"/>
        <w:widowControl/>
        <w:spacing w:after="240" w:line="240" w:lineRule="auto"/>
        <w:rPr>
          <w:rFonts w:ascii="Times New Roman" w:hAnsi="Times New Roman" w:cs="Times New Roman"/>
        </w:rPr>
      </w:pPr>
      <w:r w:rsidRPr="00A01509">
        <w:rPr>
          <w:rFonts w:ascii="Times New Roman" w:hAnsi="Times New Roman" w:cs="Times New Roman"/>
          <w:b/>
        </w:rPr>
        <w:t>Основната цел</w:t>
      </w:r>
      <w:r w:rsidR="002E5832" w:rsidRPr="00A01509">
        <w:rPr>
          <w:rFonts w:ascii="Times New Roman" w:hAnsi="Times New Roman" w:cs="Times New Roman"/>
        </w:rPr>
        <w:t xml:space="preserve"> на проектното предложение</w:t>
      </w:r>
      <w:r w:rsidRPr="00A01509">
        <w:rPr>
          <w:rFonts w:ascii="Times New Roman" w:hAnsi="Times New Roman" w:cs="Times New Roman"/>
        </w:rPr>
        <w:t xml:space="preserve"> е</w:t>
      </w:r>
      <w:r w:rsidRPr="00A01509">
        <w:rPr>
          <w:rFonts w:ascii="Times New Roman" w:hAnsi="Times New Roman" w:cs="Times New Roman"/>
          <w:lang w:eastAsia="ar-SA"/>
        </w:rPr>
        <w:t xml:space="preserve"> да се намалят емисиите на парникови газове и да се увеличи делът на енергията от възобновяеми източници в потреблението на енергия</w:t>
      </w:r>
      <w:r w:rsidR="002E5832" w:rsidRPr="00A01509">
        <w:rPr>
          <w:rFonts w:ascii="Times New Roman" w:hAnsi="Times New Roman" w:cs="Times New Roman"/>
          <w:lang w:eastAsia="ar-SA"/>
        </w:rPr>
        <w:t>.</w:t>
      </w:r>
      <w:r w:rsidR="00697DF8" w:rsidRPr="00A01509">
        <w:rPr>
          <w:rFonts w:ascii="Times New Roman" w:hAnsi="Times New Roman" w:cs="Times New Roman"/>
          <w:lang w:val="en-US" w:eastAsia="ar-SA"/>
        </w:rPr>
        <w:t xml:space="preserve"> </w:t>
      </w:r>
      <w:r w:rsidR="00697DF8" w:rsidRPr="00A01509">
        <w:rPr>
          <w:rFonts w:ascii="Times New Roman" w:hAnsi="Times New Roman" w:cs="Times New Roman"/>
          <w:lang w:eastAsia="ar-SA"/>
        </w:rPr>
        <w:t>В тази връзка Община Бургас</w:t>
      </w:r>
      <w:r w:rsidR="001229C6" w:rsidRPr="00A01509">
        <w:rPr>
          <w:rFonts w:ascii="Times New Roman" w:hAnsi="Times New Roman" w:cs="Times New Roman"/>
          <w:lang w:eastAsia="ar-SA"/>
        </w:rPr>
        <w:t xml:space="preserve">, в партньорство с </w:t>
      </w:r>
      <w:r w:rsidR="001229C6" w:rsidRPr="00A01509">
        <w:rPr>
          <w:rFonts w:ascii="Times New Roman" w:hAnsi="Times New Roman" w:cs="Times New Roman"/>
        </w:rPr>
        <w:t>Норск Енерджи-Кралство Норвегия</w:t>
      </w:r>
      <w:r w:rsidR="00697DF8" w:rsidRPr="00A01509">
        <w:rPr>
          <w:rFonts w:ascii="Times New Roman" w:hAnsi="Times New Roman" w:cs="Times New Roman"/>
          <w:lang w:eastAsia="ar-SA"/>
        </w:rPr>
        <w:t xml:space="preserve"> подготвя проектно предложение „Енергийна ефективност на отоплителни системи в общински сгради за образование в град Бургас“</w:t>
      </w:r>
    </w:p>
    <w:p w:rsidR="001B5EE1" w:rsidRDefault="001B5EE1" w:rsidP="008C1660">
      <w:pPr>
        <w:pStyle w:val="Style8"/>
        <w:widowControl/>
        <w:spacing w:after="24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Целеви обекти в рамките на проектното предложение са</w:t>
      </w:r>
      <w:r w:rsidRPr="001B5EE1">
        <w:rPr>
          <w:rFonts w:ascii="Times New Roman" w:hAnsi="Times New Roman" w:cs="Times New Roman"/>
          <w:lang w:eastAsia="ar-SA"/>
        </w:rPr>
        <w:t xml:space="preserve"> </w:t>
      </w:r>
      <w:r w:rsidRPr="00A01509">
        <w:rPr>
          <w:rFonts w:ascii="Times New Roman" w:hAnsi="Times New Roman" w:cs="Times New Roman"/>
          <w:lang w:eastAsia="ar-SA"/>
        </w:rPr>
        <w:t>ОУ "Христо Ботев", кв. „Ветрен“, ОУ „Елин Пелин“, ОДЗ №1 ”Морска звезда” и СОУ „Константин Петканов”, ж. к. „Меден рудник“, гр. Бургас</w:t>
      </w:r>
      <w:r>
        <w:rPr>
          <w:rFonts w:ascii="Times New Roman" w:hAnsi="Times New Roman" w:cs="Times New Roman"/>
          <w:b/>
        </w:rPr>
        <w:t>.</w:t>
      </w:r>
    </w:p>
    <w:p w:rsidR="00AD6AF6" w:rsidRPr="00A01509" w:rsidRDefault="001B5EE1" w:rsidP="008C1660">
      <w:pPr>
        <w:pStyle w:val="Style8"/>
        <w:widowControl/>
        <w:spacing w:after="240" w:line="240" w:lineRule="auto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b/>
        </w:rPr>
        <w:t xml:space="preserve"> </w:t>
      </w:r>
      <w:r w:rsidR="001229C6" w:rsidRPr="00A01509">
        <w:rPr>
          <w:rFonts w:ascii="Times New Roman" w:hAnsi="Times New Roman" w:cs="Times New Roman"/>
          <w:b/>
        </w:rPr>
        <w:t>О</w:t>
      </w:r>
      <w:r w:rsidR="008545F2" w:rsidRPr="00A01509">
        <w:rPr>
          <w:rFonts w:ascii="Times New Roman" w:hAnsi="Times New Roman" w:cs="Times New Roman"/>
          <w:b/>
        </w:rPr>
        <w:t>сновни</w:t>
      </w:r>
      <w:r w:rsidR="001229C6" w:rsidRPr="00A01509">
        <w:rPr>
          <w:rFonts w:ascii="Times New Roman" w:hAnsi="Times New Roman" w:cs="Times New Roman"/>
          <w:b/>
        </w:rPr>
        <w:t>те</w:t>
      </w:r>
      <w:r w:rsidR="008545F2" w:rsidRPr="00A01509">
        <w:rPr>
          <w:rFonts w:ascii="Times New Roman" w:hAnsi="Times New Roman" w:cs="Times New Roman"/>
          <w:b/>
        </w:rPr>
        <w:t xml:space="preserve"> </w:t>
      </w:r>
      <w:r w:rsidR="006F7F62" w:rsidRPr="00A01509">
        <w:rPr>
          <w:rFonts w:ascii="Times New Roman" w:hAnsi="Times New Roman" w:cs="Times New Roman"/>
          <w:b/>
        </w:rPr>
        <w:t>дейности</w:t>
      </w:r>
      <w:r w:rsidR="00697DF8" w:rsidRPr="00A01509">
        <w:rPr>
          <w:rFonts w:ascii="Times New Roman" w:hAnsi="Times New Roman" w:cs="Times New Roman"/>
        </w:rPr>
        <w:t xml:space="preserve"> предви</w:t>
      </w:r>
      <w:r w:rsidR="001229C6" w:rsidRPr="00A01509">
        <w:rPr>
          <w:rFonts w:ascii="Times New Roman" w:hAnsi="Times New Roman" w:cs="Times New Roman"/>
        </w:rPr>
        <w:t>ждат</w:t>
      </w:r>
      <w:r w:rsidR="00697DF8" w:rsidRPr="00A01509">
        <w:rPr>
          <w:rFonts w:ascii="Times New Roman" w:hAnsi="Times New Roman" w:cs="Times New Roman"/>
        </w:rPr>
        <w:t xml:space="preserve"> мерки за модернизиране на отоплителните инсталации, включително подмяна на абона</w:t>
      </w:r>
      <w:r>
        <w:rPr>
          <w:rFonts w:ascii="Times New Roman" w:hAnsi="Times New Roman" w:cs="Times New Roman"/>
        </w:rPr>
        <w:t>тни станции, котелни инсталации и</w:t>
      </w:r>
      <w:r w:rsidR="00697DF8" w:rsidRPr="00A01509">
        <w:rPr>
          <w:rFonts w:ascii="Times New Roman" w:hAnsi="Times New Roman" w:cs="Times New Roman"/>
        </w:rPr>
        <w:t xml:space="preserve"> радиатори.</w:t>
      </w:r>
    </w:p>
    <w:p w:rsidR="00A01509" w:rsidRPr="00A01509" w:rsidRDefault="00A01509" w:rsidP="008C1660">
      <w:pPr>
        <w:spacing w:after="240"/>
        <w:ind w:firstLine="542"/>
        <w:jc w:val="both"/>
      </w:pPr>
      <w:r w:rsidRPr="00A01509">
        <w:t>Безвъзмездната финансова помощ за проектно предложения е до 100 % от допустимите разходи. Максимален размер на индивидуалната безвъзмездна финансова помощ за Мярка 1 и Мярка 2</w:t>
      </w:r>
      <w:r w:rsidR="00604AD1">
        <w:t xml:space="preserve"> е</w:t>
      </w:r>
      <w:r w:rsidRPr="00A01509">
        <w:t xml:space="preserve"> 200 000 евро.</w:t>
      </w:r>
    </w:p>
    <w:p w:rsidR="006F7F62" w:rsidRPr="00EB482A" w:rsidRDefault="006F7F62" w:rsidP="008C1660">
      <w:pPr>
        <w:pStyle w:val="Style8"/>
        <w:widowControl/>
        <w:spacing w:after="240" w:line="240" w:lineRule="auto"/>
        <w:rPr>
          <w:rFonts w:ascii="Times New Roman" w:hAnsi="Times New Roman" w:cs="Times New Roman"/>
        </w:rPr>
      </w:pPr>
      <w:r w:rsidRPr="00EB482A">
        <w:rPr>
          <w:rFonts w:ascii="Times New Roman" w:hAnsi="Times New Roman" w:cs="Times New Roman"/>
          <w:bCs/>
          <w:lang w:eastAsia="ar-SA"/>
        </w:rPr>
        <w:lastRenderedPageBreak/>
        <w:t>Крайната дата за допустимост на разходите по проектите е 30 април 2017 г</w:t>
      </w:r>
      <w:r w:rsidR="00EB482A" w:rsidRPr="00EB482A">
        <w:rPr>
          <w:rFonts w:ascii="Times New Roman" w:hAnsi="Times New Roman" w:cs="Times New Roman"/>
          <w:bCs/>
          <w:lang w:eastAsia="ar-SA"/>
        </w:rPr>
        <w:t>.</w:t>
      </w:r>
    </w:p>
    <w:p w:rsidR="00EB482A" w:rsidRDefault="00EB482A" w:rsidP="00FA5C84">
      <w:pPr>
        <w:spacing w:after="240"/>
        <w:ind w:firstLine="567"/>
        <w:jc w:val="both"/>
      </w:pPr>
      <w:r>
        <w:t xml:space="preserve">С планираните дейности ще бъдат надградени </w:t>
      </w:r>
      <w:r w:rsidR="00DC7D26">
        <w:t xml:space="preserve">част от </w:t>
      </w:r>
      <w:r>
        <w:t xml:space="preserve">резултатите постигнати с изпълнението </w:t>
      </w:r>
      <w:r w:rsidRPr="00D058FE">
        <w:t xml:space="preserve">на </w:t>
      </w:r>
      <w:r w:rsidR="00A21FB5">
        <w:t xml:space="preserve">проект </w:t>
      </w:r>
      <w:r w:rsidRPr="006F7F62">
        <w:rPr>
          <w:rStyle w:val="FontStyle24"/>
          <w:sz w:val="24"/>
          <w:szCs w:val="24"/>
        </w:rPr>
        <w:t>„</w:t>
      </w:r>
      <w:r w:rsidRPr="006F7F62">
        <w:t>Повишаване на енергийната ефективност на централно топлоснабдяване на три общински сгради за образование в гр. Бургас, ж.к. Меден Рудник</w:t>
      </w:r>
      <w:r w:rsidRPr="00A21FB5">
        <w:rPr>
          <w:rStyle w:val="FontStyle24"/>
          <w:sz w:val="24"/>
          <w:szCs w:val="24"/>
        </w:rPr>
        <w:t>"</w:t>
      </w:r>
      <w:r w:rsidRPr="00A21FB5">
        <w:t>.</w:t>
      </w:r>
    </w:p>
    <w:p w:rsidR="00E45A25" w:rsidRDefault="00E45A25" w:rsidP="00FA5C84">
      <w:pPr>
        <w:spacing w:after="240"/>
        <w:ind w:right="26" w:firstLine="567"/>
        <w:jc w:val="both"/>
      </w:pPr>
      <w:r w:rsidRPr="00E45A25">
        <w:t>Крайният срок за подаване на проектни пр</w:t>
      </w:r>
      <w:r>
        <w:t>е</w:t>
      </w:r>
      <w:r w:rsidRPr="00E45A25">
        <w:t>дложения по настоящата покана е 9 септември 2016 г., 16:30 часа</w:t>
      </w:r>
      <w:r w:rsidR="00C93073">
        <w:t xml:space="preserve">, като </w:t>
      </w:r>
      <w:r w:rsidR="00C93073" w:rsidRPr="00047917">
        <w:t>Решение</w:t>
      </w:r>
      <w:r w:rsidR="00047917">
        <w:t>то</w:t>
      </w:r>
      <w:r w:rsidR="00C93073" w:rsidRPr="00047917">
        <w:t xml:space="preserve"> на Общинския съвет е задължителен документ за установяване допустимост на проектното предложение. В тази връзка и на основание чл. 60, ал. 1 от Административнопроцесуалния кодекс, </w:t>
      </w:r>
      <w:r w:rsidR="00047917">
        <w:t xml:space="preserve">моля </w:t>
      </w:r>
      <w:r w:rsidR="00C93073" w:rsidRPr="00047917">
        <w:t>Общински съвет-Бургас</w:t>
      </w:r>
      <w:r w:rsidR="00047917">
        <w:t xml:space="preserve"> да</w:t>
      </w:r>
      <w:r w:rsidR="00C93073" w:rsidRPr="00047917">
        <w:t xml:space="preserve"> допус</w:t>
      </w:r>
      <w:r w:rsidR="00047917">
        <w:t>не</w:t>
      </w:r>
      <w:r w:rsidR="00C93073" w:rsidRPr="00047917">
        <w:t xml:space="preserve"> предварително изпълнение на решенията.</w:t>
      </w:r>
    </w:p>
    <w:p w:rsidR="00D21D51" w:rsidRPr="00A21FB5" w:rsidRDefault="00D21D51" w:rsidP="00FA5C84">
      <w:pPr>
        <w:ind w:right="26" w:firstLine="567"/>
        <w:jc w:val="both"/>
      </w:pPr>
      <w:r w:rsidRPr="00A21FB5">
        <w:t>Предвид гореизложеното, на основание чл.</w:t>
      </w:r>
      <w:r w:rsidR="006E3B55">
        <w:t xml:space="preserve"> </w:t>
      </w:r>
      <w:r w:rsidRPr="00A21FB5">
        <w:t>21, ал.</w:t>
      </w:r>
      <w:r w:rsidR="006E3B55">
        <w:t xml:space="preserve"> </w:t>
      </w:r>
      <w:r w:rsidRPr="00A21FB5">
        <w:t>1, т.</w:t>
      </w:r>
      <w:r w:rsidR="006E3B55">
        <w:t xml:space="preserve"> </w:t>
      </w:r>
      <w:r w:rsidRPr="00A21FB5">
        <w:t>8 от Закона за местното самоуправление и местната администрация, предлагам, Общински съвет Бургас да вземе следните:</w:t>
      </w:r>
    </w:p>
    <w:p w:rsidR="004F3EB2" w:rsidRPr="006F7F62" w:rsidRDefault="004F3EB2" w:rsidP="00F72192">
      <w:pPr>
        <w:jc w:val="both"/>
      </w:pPr>
    </w:p>
    <w:p w:rsidR="005C217F" w:rsidRPr="006F7F62" w:rsidRDefault="005C217F" w:rsidP="00F72192">
      <w:pPr>
        <w:jc w:val="center"/>
        <w:rPr>
          <w:b/>
        </w:rPr>
      </w:pPr>
      <w:r w:rsidRPr="006F7F62">
        <w:rPr>
          <w:b/>
        </w:rPr>
        <w:t xml:space="preserve">Р Е Ш Е Н И </w:t>
      </w:r>
      <w:r w:rsidR="00935435" w:rsidRPr="006F7F62">
        <w:rPr>
          <w:b/>
        </w:rPr>
        <w:t>Я</w:t>
      </w:r>
      <w:r w:rsidRPr="006F7F62">
        <w:rPr>
          <w:b/>
        </w:rPr>
        <w:t>:</w:t>
      </w:r>
    </w:p>
    <w:p w:rsidR="005C217F" w:rsidRPr="006F7F62" w:rsidRDefault="005C217F" w:rsidP="00F72192">
      <w:pPr>
        <w:jc w:val="both"/>
      </w:pPr>
    </w:p>
    <w:p w:rsidR="00581F2F" w:rsidRPr="006F7F62" w:rsidRDefault="00581F2F" w:rsidP="008A6781">
      <w:pPr>
        <w:pStyle w:val="ListParagraph"/>
        <w:numPr>
          <w:ilvl w:val="0"/>
          <w:numId w:val="2"/>
        </w:numPr>
        <w:ind w:left="426"/>
        <w:jc w:val="both"/>
      </w:pPr>
      <w:r w:rsidRPr="006F7F62">
        <w:t>Общински съвет-Бургас одобрява проект на Споразумение за партньорство, съгласно приложен проект</w:t>
      </w:r>
      <w:r w:rsidR="00B035D6">
        <w:t>.</w:t>
      </w:r>
    </w:p>
    <w:p w:rsidR="00581F2F" w:rsidRPr="006F7F62" w:rsidRDefault="00581F2F" w:rsidP="008A6781">
      <w:pPr>
        <w:pStyle w:val="ListParagraph"/>
        <w:numPr>
          <w:ilvl w:val="0"/>
          <w:numId w:val="2"/>
        </w:numPr>
        <w:ind w:left="426"/>
        <w:jc w:val="both"/>
      </w:pPr>
      <w:r w:rsidRPr="006F7F62">
        <w:t>Общински съвет-Бургас упълномощава Кмета на Община Бургас да подпише Споразумение за партньорство с Норск Енерджи-Кралство Норвегия, за целите на проект</w:t>
      </w:r>
      <w:r w:rsidR="008A6781">
        <w:t>нот</w:t>
      </w:r>
      <w:r w:rsidRPr="006F7F62">
        <w:t>о</w:t>
      </w:r>
      <w:r w:rsidR="008A6781">
        <w:t xml:space="preserve"> </w:t>
      </w:r>
      <w:r w:rsidRPr="006F7F62">
        <w:t>предложение</w:t>
      </w:r>
      <w:r w:rsidR="00B035D6">
        <w:t>.</w:t>
      </w:r>
    </w:p>
    <w:p w:rsidR="005C217F" w:rsidRPr="006F7F62" w:rsidRDefault="00935435" w:rsidP="008A6781">
      <w:pPr>
        <w:pStyle w:val="ListParagraph"/>
        <w:numPr>
          <w:ilvl w:val="0"/>
          <w:numId w:val="2"/>
        </w:numPr>
        <w:ind w:left="426"/>
        <w:jc w:val="both"/>
      </w:pPr>
      <w:r w:rsidRPr="006F7F62">
        <w:t xml:space="preserve">Общински съвет Бургас дава съгласие </w:t>
      </w:r>
      <w:r w:rsidRPr="008A6781">
        <w:t>Община Бургас</w:t>
      </w:r>
      <w:r w:rsidRPr="006F7F62">
        <w:rPr>
          <w:b/>
        </w:rPr>
        <w:t xml:space="preserve"> </w:t>
      </w:r>
      <w:r w:rsidRPr="006F7F62">
        <w:t xml:space="preserve">да кандидатства </w:t>
      </w:r>
      <w:r w:rsidR="00581F2F" w:rsidRPr="006F7F62">
        <w:t xml:space="preserve">в партньорство с Норск Енерджи-Кралство Норвегия </w:t>
      </w:r>
      <w:r w:rsidRPr="008A6781">
        <w:t>с проектно предложение по</w:t>
      </w:r>
      <w:r w:rsidRPr="006F7F62">
        <w:rPr>
          <w:b/>
        </w:rPr>
        <w:t xml:space="preserve"> </w:t>
      </w:r>
      <w:r w:rsidRPr="006F7F62">
        <w:rPr>
          <w:lang w:eastAsia="ar-SA"/>
        </w:rPr>
        <w:t>Програма BG04 „Енергийна ефективност и възобновяема енергия” финансирана от Финансовия механизъм на Европейското икономическо пространство 2009-2014</w:t>
      </w:r>
      <w:r w:rsidR="00B035D6">
        <w:rPr>
          <w:lang w:eastAsia="ar-SA"/>
        </w:rPr>
        <w:t>.</w:t>
      </w:r>
    </w:p>
    <w:p w:rsidR="00581F2F" w:rsidRPr="006F7F62" w:rsidRDefault="00581F2F" w:rsidP="008A6781">
      <w:pPr>
        <w:pStyle w:val="ListParagraph"/>
        <w:numPr>
          <w:ilvl w:val="0"/>
          <w:numId w:val="2"/>
        </w:numPr>
        <w:ind w:left="426"/>
        <w:jc w:val="both"/>
        <w:rPr>
          <w:rFonts w:eastAsia="Calibri"/>
          <w:lang w:eastAsia="ar-SA"/>
        </w:rPr>
      </w:pPr>
      <w:r w:rsidRPr="006F7F62">
        <w:rPr>
          <w:rFonts w:eastAsia="Calibri"/>
          <w:lang w:eastAsia="ar-SA"/>
        </w:rPr>
        <w:t xml:space="preserve">На основание чл. 60, ал. 1 от Административнопроцесуалния кодекс, </w:t>
      </w:r>
      <w:r w:rsidRPr="006F7F62">
        <w:t xml:space="preserve">Общински съвет-Бургас </w:t>
      </w:r>
      <w:r w:rsidRPr="006F7F62">
        <w:rPr>
          <w:rFonts w:eastAsia="Calibri"/>
          <w:lang w:eastAsia="ar-SA"/>
        </w:rPr>
        <w:t>допуска предварително изпълнение на решенията.</w:t>
      </w:r>
    </w:p>
    <w:p w:rsidR="00581F2F" w:rsidRPr="006F7F62" w:rsidRDefault="00581F2F" w:rsidP="00581F2F">
      <w:pPr>
        <w:pStyle w:val="ListParagraph"/>
        <w:ind w:left="1065"/>
        <w:jc w:val="both"/>
      </w:pPr>
    </w:p>
    <w:p w:rsidR="0025323C" w:rsidRPr="006F7F62" w:rsidRDefault="0025323C" w:rsidP="00F72192">
      <w:pPr>
        <w:jc w:val="both"/>
      </w:pPr>
      <w:r w:rsidRPr="006F7F62">
        <w:tab/>
      </w:r>
    </w:p>
    <w:p w:rsidR="00F80A0E" w:rsidRPr="006F7F62" w:rsidRDefault="003D08D4" w:rsidP="0025323C">
      <w:pPr>
        <w:ind w:firstLine="708"/>
        <w:jc w:val="both"/>
      </w:pPr>
      <w:r w:rsidRPr="006F7F62">
        <w:t>Приложения:</w:t>
      </w:r>
    </w:p>
    <w:p w:rsidR="003D08D4" w:rsidRDefault="00E45A25" w:rsidP="00E45A25">
      <w:pPr>
        <w:pStyle w:val="ListParagraph"/>
        <w:numPr>
          <w:ilvl w:val="0"/>
          <w:numId w:val="5"/>
        </w:numPr>
        <w:jc w:val="both"/>
      </w:pPr>
      <w:r>
        <w:t>Проект на Партньорско споразумение</w:t>
      </w:r>
      <w:r w:rsidR="00B035D6">
        <w:t>;</w:t>
      </w:r>
    </w:p>
    <w:p w:rsidR="00B035D6" w:rsidRPr="006F7F62" w:rsidRDefault="00C933F1" w:rsidP="00E45A25">
      <w:pPr>
        <w:pStyle w:val="ListParagraph"/>
        <w:numPr>
          <w:ilvl w:val="0"/>
          <w:numId w:val="5"/>
        </w:numPr>
        <w:jc w:val="both"/>
      </w:pPr>
      <w:r>
        <w:t xml:space="preserve">Насоки за кандидатстване по </w:t>
      </w:r>
      <w:r w:rsidR="00B035D6">
        <w:t xml:space="preserve">Покана за набиране на проектни предложение номер </w:t>
      </w:r>
      <w:r w:rsidR="00B035D6">
        <w:rPr>
          <w:lang w:val="en-US"/>
        </w:rPr>
        <w:t>BG</w:t>
      </w:r>
      <w:r w:rsidR="00B035D6">
        <w:t>:04-02-03-1 (в електронен вариант).</w:t>
      </w:r>
    </w:p>
    <w:p w:rsidR="009131D1" w:rsidRPr="006F7F62" w:rsidRDefault="009131D1" w:rsidP="00F72192">
      <w:pPr>
        <w:jc w:val="both"/>
      </w:pPr>
    </w:p>
    <w:p w:rsidR="004840D7" w:rsidRPr="006F7F62" w:rsidRDefault="004840D7" w:rsidP="00F72192">
      <w:pPr>
        <w:jc w:val="both"/>
      </w:pPr>
    </w:p>
    <w:p w:rsidR="00F72192" w:rsidRPr="006F7F62" w:rsidRDefault="00F72192" w:rsidP="00F72192">
      <w:pPr>
        <w:jc w:val="both"/>
        <w:rPr>
          <w:b/>
          <w:caps/>
        </w:rPr>
      </w:pPr>
    </w:p>
    <w:p w:rsidR="00F80A0E" w:rsidRPr="006F7F62" w:rsidRDefault="00F32459" w:rsidP="00F72192">
      <w:pPr>
        <w:jc w:val="both"/>
        <w:rPr>
          <w:b/>
          <w:caps/>
        </w:rPr>
      </w:pPr>
      <w:r w:rsidRPr="006F7F62">
        <w:rPr>
          <w:b/>
          <w:caps/>
        </w:rPr>
        <w:t>С уважение,</w:t>
      </w:r>
    </w:p>
    <w:p w:rsidR="00265EEB" w:rsidRPr="006F7F62" w:rsidRDefault="00265EEB" w:rsidP="00F72192">
      <w:pPr>
        <w:jc w:val="both"/>
        <w:rPr>
          <w:b/>
          <w:caps/>
        </w:rPr>
      </w:pPr>
    </w:p>
    <w:p w:rsidR="00181866" w:rsidRPr="006F7F62" w:rsidRDefault="00A21FB5" w:rsidP="00F72192">
      <w:pPr>
        <w:jc w:val="both"/>
        <w:rPr>
          <w:b/>
        </w:rPr>
      </w:pPr>
      <w:r w:rsidRPr="006F7F62">
        <w:rPr>
          <w:b/>
        </w:rPr>
        <w:t>ЙОРДАНКА АНАНИЕВА</w:t>
      </w:r>
    </w:p>
    <w:p w:rsidR="00181866" w:rsidRPr="006F7F62" w:rsidRDefault="00841D83" w:rsidP="00F72192">
      <w:pPr>
        <w:jc w:val="both"/>
        <w:rPr>
          <w:i/>
        </w:rPr>
      </w:pPr>
      <w:r w:rsidRPr="006F7F62">
        <w:rPr>
          <w:i/>
        </w:rPr>
        <w:t>За к</w:t>
      </w:r>
      <w:r w:rsidR="00181866" w:rsidRPr="006F7F62">
        <w:rPr>
          <w:i/>
        </w:rPr>
        <w:t>мет</w:t>
      </w:r>
      <w:r w:rsidR="000014A9" w:rsidRPr="006F7F62">
        <w:rPr>
          <w:i/>
        </w:rPr>
        <w:t xml:space="preserve"> на Община Бургас</w:t>
      </w:r>
    </w:p>
    <w:p w:rsidR="00841D83" w:rsidRPr="006F7F62" w:rsidRDefault="00841D83" w:rsidP="00841D83">
      <w:pPr>
        <w:rPr>
          <w:i/>
        </w:rPr>
      </w:pPr>
      <w:r w:rsidRPr="006F7F62">
        <w:rPr>
          <w:i/>
        </w:rPr>
        <w:t>Съгласно Заповед №</w:t>
      </w:r>
      <w:r w:rsidR="00A21FB5" w:rsidRPr="00A21FB5">
        <w:rPr>
          <w:i/>
        </w:rPr>
        <w:t>2133/09.08.2016г.</w:t>
      </w:r>
    </w:p>
    <w:p w:rsidR="00841D83" w:rsidRPr="006F7F62" w:rsidRDefault="00841D83" w:rsidP="00F72192">
      <w:pPr>
        <w:jc w:val="both"/>
        <w:rPr>
          <w:i/>
        </w:rPr>
      </w:pPr>
    </w:p>
    <w:p w:rsidR="008C1660" w:rsidRDefault="008C1660" w:rsidP="00F72192">
      <w:pPr>
        <w:jc w:val="both"/>
        <w:rPr>
          <w:i/>
        </w:rPr>
      </w:pPr>
      <w:bookmarkStart w:id="0" w:name="_GoBack"/>
      <w:bookmarkEnd w:id="0"/>
    </w:p>
    <w:p w:rsidR="005C217F" w:rsidRPr="006F7F62" w:rsidRDefault="005C217F" w:rsidP="00F72192">
      <w:pPr>
        <w:jc w:val="both"/>
        <w:rPr>
          <w:i/>
        </w:rPr>
      </w:pPr>
      <w:r w:rsidRPr="006F7F62">
        <w:rPr>
          <w:i/>
        </w:rPr>
        <w:t>Съгласували:</w:t>
      </w:r>
    </w:p>
    <w:p w:rsidR="00F72192" w:rsidRDefault="00604AD1" w:rsidP="00F72192">
      <w:pPr>
        <w:rPr>
          <w:i/>
        </w:rPr>
      </w:pPr>
      <w:r>
        <w:rPr>
          <w:i/>
        </w:rPr>
        <w:t>Руска Бояджиева</w:t>
      </w:r>
    </w:p>
    <w:p w:rsidR="00604AD1" w:rsidRDefault="00604AD1" w:rsidP="00F72192">
      <w:pPr>
        <w:rPr>
          <w:i/>
        </w:rPr>
      </w:pPr>
      <w:r>
        <w:rPr>
          <w:i/>
        </w:rPr>
        <w:t>Зам.-кмет „Европейски политики, околна среда“</w:t>
      </w:r>
    </w:p>
    <w:p w:rsidR="00C442E9" w:rsidRDefault="00C442E9" w:rsidP="00F72192">
      <w:pPr>
        <w:rPr>
          <w:i/>
        </w:rPr>
      </w:pPr>
    </w:p>
    <w:sectPr w:rsidR="00C442E9" w:rsidSect="00604AD1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ok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F589B"/>
    <w:multiLevelType w:val="hybridMultilevel"/>
    <w:tmpl w:val="FC7247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0E651C"/>
    <w:multiLevelType w:val="hybridMultilevel"/>
    <w:tmpl w:val="3F0AEB9E"/>
    <w:lvl w:ilvl="0" w:tplc="CA0824E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D55553"/>
    <w:multiLevelType w:val="hybridMultilevel"/>
    <w:tmpl w:val="21A077DA"/>
    <w:lvl w:ilvl="0" w:tplc="04020001">
      <w:start w:val="1"/>
      <w:numFmt w:val="bullet"/>
      <w:lvlText w:val=""/>
      <w:lvlJc w:val="left"/>
      <w:pPr>
        <w:ind w:left="126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3">
    <w:nsid w:val="58A20219"/>
    <w:multiLevelType w:val="hybridMultilevel"/>
    <w:tmpl w:val="77C067FE"/>
    <w:lvl w:ilvl="0" w:tplc="575CC8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D6C38CE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F236072"/>
    <w:multiLevelType w:val="hybridMultilevel"/>
    <w:tmpl w:val="9FEEF8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77F"/>
    <w:rsid w:val="00000B80"/>
    <w:rsid w:val="000014A9"/>
    <w:rsid w:val="00004146"/>
    <w:rsid w:val="00047917"/>
    <w:rsid w:val="00053572"/>
    <w:rsid w:val="001229C6"/>
    <w:rsid w:val="001410AA"/>
    <w:rsid w:val="00161FC1"/>
    <w:rsid w:val="0016777C"/>
    <w:rsid w:val="0017713B"/>
    <w:rsid w:val="00181866"/>
    <w:rsid w:val="001B5EE1"/>
    <w:rsid w:val="001C0B02"/>
    <w:rsid w:val="001C26B7"/>
    <w:rsid w:val="00237B04"/>
    <w:rsid w:val="0025323C"/>
    <w:rsid w:val="00265EEB"/>
    <w:rsid w:val="002823F8"/>
    <w:rsid w:val="00294F3E"/>
    <w:rsid w:val="002A4955"/>
    <w:rsid w:val="002C2160"/>
    <w:rsid w:val="002D0223"/>
    <w:rsid w:val="002E1539"/>
    <w:rsid w:val="002E5832"/>
    <w:rsid w:val="00376B7B"/>
    <w:rsid w:val="00384099"/>
    <w:rsid w:val="003C7496"/>
    <w:rsid w:val="003D08D4"/>
    <w:rsid w:val="003E3C0F"/>
    <w:rsid w:val="00411CF3"/>
    <w:rsid w:val="00475D8D"/>
    <w:rsid w:val="004840D7"/>
    <w:rsid w:val="004B59FA"/>
    <w:rsid w:val="004C3263"/>
    <w:rsid w:val="004F3EB2"/>
    <w:rsid w:val="00571645"/>
    <w:rsid w:val="00581F2F"/>
    <w:rsid w:val="005C217F"/>
    <w:rsid w:val="005F2ACC"/>
    <w:rsid w:val="00604AD1"/>
    <w:rsid w:val="0061010C"/>
    <w:rsid w:val="00694B3F"/>
    <w:rsid w:val="00697DF8"/>
    <w:rsid w:val="006E0CE8"/>
    <w:rsid w:val="006E3B55"/>
    <w:rsid w:val="006F7F62"/>
    <w:rsid w:val="00700259"/>
    <w:rsid w:val="00715F48"/>
    <w:rsid w:val="00724ECE"/>
    <w:rsid w:val="00731B9A"/>
    <w:rsid w:val="007D03F2"/>
    <w:rsid w:val="007D6C26"/>
    <w:rsid w:val="00832DC3"/>
    <w:rsid w:val="00841D83"/>
    <w:rsid w:val="008545F2"/>
    <w:rsid w:val="00873AE4"/>
    <w:rsid w:val="008A6781"/>
    <w:rsid w:val="008C1660"/>
    <w:rsid w:val="008C5C29"/>
    <w:rsid w:val="008E777F"/>
    <w:rsid w:val="009131D1"/>
    <w:rsid w:val="009173A2"/>
    <w:rsid w:val="00935435"/>
    <w:rsid w:val="00965A4F"/>
    <w:rsid w:val="009F011D"/>
    <w:rsid w:val="00A01509"/>
    <w:rsid w:val="00A21FB5"/>
    <w:rsid w:val="00A33D06"/>
    <w:rsid w:val="00A70552"/>
    <w:rsid w:val="00A8085E"/>
    <w:rsid w:val="00AA4A67"/>
    <w:rsid w:val="00AB7F94"/>
    <w:rsid w:val="00AD6AF6"/>
    <w:rsid w:val="00B035D6"/>
    <w:rsid w:val="00B067CC"/>
    <w:rsid w:val="00BA0975"/>
    <w:rsid w:val="00BE6530"/>
    <w:rsid w:val="00C0020B"/>
    <w:rsid w:val="00C442E9"/>
    <w:rsid w:val="00C93073"/>
    <w:rsid w:val="00C933F1"/>
    <w:rsid w:val="00CF23D4"/>
    <w:rsid w:val="00D133B6"/>
    <w:rsid w:val="00D21D51"/>
    <w:rsid w:val="00D373DE"/>
    <w:rsid w:val="00D47A7C"/>
    <w:rsid w:val="00D638C1"/>
    <w:rsid w:val="00DC7D26"/>
    <w:rsid w:val="00DE5105"/>
    <w:rsid w:val="00E45A25"/>
    <w:rsid w:val="00E81948"/>
    <w:rsid w:val="00EB482A"/>
    <w:rsid w:val="00F32459"/>
    <w:rsid w:val="00F40F5F"/>
    <w:rsid w:val="00F5744F"/>
    <w:rsid w:val="00F72192"/>
    <w:rsid w:val="00F75877"/>
    <w:rsid w:val="00F80A0E"/>
    <w:rsid w:val="00FA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17F"/>
    <w:pPr>
      <w:spacing w:after="0" w:line="240" w:lineRule="auto"/>
    </w:pPr>
    <w:rPr>
      <w:rFonts w:eastAsia="Times New Roman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2"/>
    <w:rsid w:val="005C217F"/>
    <w:pPr>
      <w:ind w:left="1276"/>
      <w:jc w:val="both"/>
    </w:pPr>
    <w:rPr>
      <w:rFonts w:ascii="TimokU" w:hAnsi="TimokU"/>
      <w:sz w:val="28"/>
      <w:szCs w:val="20"/>
    </w:rPr>
  </w:style>
  <w:style w:type="character" w:customStyle="1" w:styleId="2">
    <w:name w:val="Основен текст 2 Знак"/>
    <w:basedOn w:val="DefaultParagraphFont"/>
    <w:link w:val="BodyText2"/>
    <w:rsid w:val="005C217F"/>
    <w:rPr>
      <w:rFonts w:ascii="TimokU" w:eastAsia="Times New Roman" w:hAnsi="TimokU"/>
      <w:sz w:val="28"/>
      <w:szCs w:val="20"/>
      <w:lang w:eastAsia="bg-BG"/>
    </w:rPr>
  </w:style>
  <w:style w:type="paragraph" w:customStyle="1" w:styleId="Style8">
    <w:name w:val="Style8"/>
    <w:basedOn w:val="Normal"/>
    <w:uiPriority w:val="99"/>
    <w:rsid w:val="00294F3E"/>
    <w:pPr>
      <w:widowControl w:val="0"/>
      <w:autoSpaceDE w:val="0"/>
      <w:autoSpaceDN w:val="0"/>
      <w:adjustRightInd w:val="0"/>
      <w:spacing w:line="274" w:lineRule="exact"/>
      <w:ind w:firstLine="542"/>
      <w:jc w:val="both"/>
    </w:pPr>
    <w:rPr>
      <w:rFonts w:ascii="Tahoma" w:eastAsiaTheme="minorEastAsia" w:hAnsi="Tahoma" w:cs="Tahoma"/>
    </w:rPr>
  </w:style>
  <w:style w:type="character" w:customStyle="1" w:styleId="FontStyle19">
    <w:name w:val="Font Style19"/>
    <w:basedOn w:val="DefaultParagraphFont"/>
    <w:uiPriority w:val="99"/>
    <w:rsid w:val="00294F3E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4">
    <w:name w:val="Font Style24"/>
    <w:basedOn w:val="DefaultParagraphFont"/>
    <w:uiPriority w:val="99"/>
    <w:rsid w:val="00294F3E"/>
    <w:rPr>
      <w:rFonts w:ascii="Times New Roman" w:hAnsi="Times New Roman" w:cs="Times New Roman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3D08D4"/>
    <w:pPr>
      <w:ind w:left="720"/>
      <w:contextualSpacing/>
    </w:pPr>
  </w:style>
  <w:style w:type="paragraph" w:styleId="BodyTextIndent">
    <w:name w:val="Body Text Indent"/>
    <w:basedOn w:val="Normal"/>
    <w:link w:val="a"/>
    <w:uiPriority w:val="99"/>
    <w:semiHidden/>
    <w:unhideWhenUsed/>
    <w:rsid w:val="00B067CC"/>
    <w:pPr>
      <w:spacing w:after="120"/>
      <w:ind w:left="283"/>
    </w:pPr>
  </w:style>
  <w:style w:type="character" w:customStyle="1" w:styleId="a">
    <w:name w:val="Основен текст с отстъп Знак"/>
    <w:basedOn w:val="DefaultParagraphFont"/>
    <w:link w:val="BodyTextIndent"/>
    <w:uiPriority w:val="99"/>
    <w:semiHidden/>
    <w:rsid w:val="00B067CC"/>
    <w:rPr>
      <w:rFonts w:eastAsia="Times New Roman"/>
      <w:szCs w:val="24"/>
      <w:lang w:eastAsia="bg-BG"/>
    </w:rPr>
  </w:style>
  <w:style w:type="paragraph" w:customStyle="1" w:styleId="Style13">
    <w:name w:val="Style13"/>
    <w:basedOn w:val="Normal"/>
    <w:uiPriority w:val="99"/>
    <w:rsid w:val="007D6C26"/>
    <w:pPr>
      <w:widowControl w:val="0"/>
      <w:autoSpaceDE w:val="0"/>
      <w:autoSpaceDN w:val="0"/>
      <w:adjustRightInd w:val="0"/>
      <w:spacing w:line="320" w:lineRule="exact"/>
      <w:ind w:firstLine="907"/>
      <w:jc w:val="both"/>
    </w:pPr>
    <w:rPr>
      <w:rFonts w:ascii="Arial Black" w:eastAsiaTheme="minorEastAsia" w:hAnsi="Arial Black" w:cstheme="minorBidi"/>
    </w:rPr>
  </w:style>
  <w:style w:type="character" w:customStyle="1" w:styleId="FontStyle22">
    <w:name w:val="Font Style22"/>
    <w:basedOn w:val="DefaultParagraphFont"/>
    <w:uiPriority w:val="99"/>
    <w:rsid w:val="007D6C26"/>
    <w:rPr>
      <w:rFonts w:ascii="Times New Roman" w:hAnsi="Times New Roman" w:cs="Times New Roman"/>
      <w:color w:val="000000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F574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74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744F"/>
    <w:rPr>
      <w:rFonts w:eastAsia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74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744F"/>
    <w:rPr>
      <w:rFonts w:eastAsia="Times New Roman"/>
      <w:b/>
      <w:bCs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4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44F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17F"/>
    <w:pPr>
      <w:spacing w:after="0" w:line="240" w:lineRule="auto"/>
    </w:pPr>
    <w:rPr>
      <w:rFonts w:eastAsia="Times New Roman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2"/>
    <w:rsid w:val="005C217F"/>
    <w:pPr>
      <w:ind w:left="1276"/>
      <w:jc w:val="both"/>
    </w:pPr>
    <w:rPr>
      <w:rFonts w:ascii="TimokU" w:hAnsi="TimokU"/>
      <w:sz w:val="28"/>
      <w:szCs w:val="20"/>
    </w:rPr>
  </w:style>
  <w:style w:type="character" w:customStyle="1" w:styleId="2">
    <w:name w:val="Основен текст 2 Знак"/>
    <w:basedOn w:val="DefaultParagraphFont"/>
    <w:link w:val="BodyText2"/>
    <w:rsid w:val="005C217F"/>
    <w:rPr>
      <w:rFonts w:ascii="TimokU" w:eastAsia="Times New Roman" w:hAnsi="TimokU"/>
      <w:sz w:val="28"/>
      <w:szCs w:val="20"/>
      <w:lang w:eastAsia="bg-BG"/>
    </w:rPr>
  </w:style>
  <w:style w:type="paragraph" w:customStyle="1" w:styleId="Style8">
    <w:name w:val="Style8"/>
    <w:basedOn w:val="Normal"/>
    <w:uiPriority w:val="99"/>
    <w:rsid w:val="00294F3E"/>
    <w:pPr>
      <w:widowControl w:val="0"/>
      <w:autoSpaceDE w:val="0"/>
      <w:autoSpaceDN w:val="0"/>
      <w:adjustRightInd w:val="0"/>
      <w:spacing w:line="274" w:lineRule="exact"/>
      <w:ind w:firstLine="542"/>
      <w:jc w:val="both"/>
    </w:pPr>
    <w:rPr>
      <w:rFonts w:ascii="Tahoma" w:eastAsiaTheme="minorEastAsia" w:hAnsi="Tahoma" w:cs="Tahoma"/>
    </w:rPr>
  </w:style>
  <w:style w:type="character" w:customStyle="1" w:styleId="FontStyle19">
    <w:name w:val="Font Style19"/>
    <w:basedOn w:val="DefaultParagraphFont"/>
    <w:uiPriority w:val="99"/>
    <w:rsid w:val="00294F3E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4">
    <w:name w:val="Font Style24"/>
    <w:basedOn w:val="DefaultParagraphFont"/>
    <w:uiPriority w:val="99"/>
    <w:rsid w:val="00294F3E"/>
    <w:rPr>
      <w:rFonts w:ascii="Times New Roman" w:hAnsi="Times New Roman" w:cs="Times New Roman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3D08D4"/>
    <w:pPr>
      <w:ind w:left="720"/>
      <w:contextualSpacing/>
    </w:pPr>
  </w:style>
  <w:style w:type="paragraph" w:styleId="BodyTextIndent">
    <w:name w:val="Body Text Indent"/>
    <w:basedOn w:val="Normal"/>
    <w:link w:val="a"/>
    <w:uiPriority w:val="99"/>
    <w:semiHidden/>
    <w:unhideWhenUsed/>
    <w:rsid w:val="00B067CC"/>
    <w:pPr>
      <w:spacing w:after="120"/>
      <w:ind w:left="283"/>
    </w:pPr>
  </w:style>
  <w:style w:type="character" w:customStyle="1" w:styleId="a">
    <w:name w:val="Основен текст с отстъп Знак"/>
    <w:basedOn w:val="DefaultParagraphFont"/>
    <w:link w:val="BodyTextIndent"/>
    <w:uiPriority w:val="99"/>
    <w:semiHidden/>
    <w:rsid w:val="00B067CC"/>
    <w:rPr>
      <w:rFonts w:eastAsia="Times New Roman"/>
      <w:szCs w:val="24"/>
      <w:lang w:eastAsia="bg-BG"/>
    </w:rPr>
  </w:style>
  <w:style w:type="paragraph" w:customStyle="1" w:styleId="Style13">
    <w:name w:val="Style13"/>
    <w:basedOn w:val="Normal"/>
    <w:uiPriority w:val="99"/>
    <w:rsid w:val="007D6C26"/>
    <w:pPr>
      <w:widowControl w:val="0"/>
      <w:autoSpaceDE w:val="0"/>
      <w:autoSpaceDN w:val="0"/>
      <w:adjustRightInd w:val="0"/>
      <w:spacing w:line="320" w:lineRule="exact"/>
      <w:ind w:firstLine="907"/>
      <w:jc w:val="both"/>
    </w:pPr>
    <w:rPr>
      <w:rFonts w:ascii="Arial Black" w:eastAsiaTheme="minorEastAsia" w:hAnsi="Arial Black" w:cstheme="minorBidi"/>
    </w:rPr>
  </w:style>
  <w:style w:type="character" w:customStyle="1" w:styleId="FontStyle22">
    <w:name w:val="Font Style22"/>
    <w:basedOn w:val="DefaultParagraphFont"/>
    <w:uiPriority w:val="99"/>
    <w:rsid w:val="007D6C26"/>
    <w:rPr>
      <w:rFonts w:ascii="Times New Roman" w:hAnsi="Times New Roman" w:cs="Times New Roman"/>
      <w:color w:val="000000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F574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74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744F"/>
    <w:rPr>
      <w:rFonts w:eastAsia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74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744F"/>
    <w:rPr>
      <w:rFonts w:eastAsia="Times New Roman"/>
      <w:b/>
      <w:bCs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4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44F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Kamer Ahmedov</dc:creator>
  <cp:lastModifiedBy>Gergana Chanakova</cp:lastModifiedBy>
  <cp:revision>2</cp:revision>
  <cp:lastPrinted>2016-05-27T06:58:00Z</cp:lastPrinted>
  <dcterms:created xsi:type="dcterms:W3CDTF">2016-08-12T12:45:00Z</dcterms:created>
  <dcterms:modified xsi:type="dcterms:W3CDTF">2016-08-12T12:45:00Z</dcterms:modified>
</cp:coreProperties>
</file>