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DD" w:rsidRPr="008C51DD" w:rsidRDefault="008C51DD" w:rsidP="008C51DD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8C51DD">
        <w:rPr>
          <w:b/>
          <w:noProof/>
          <w:sz w:val="28"/>
          <w:szCs w:val="20"/>
        </w:rPr>
        <w:drawing>
          <wp:anchor distT="0" distB="0" distL="114300" distR="114300" simplePos="0" relativeHeight="251661312" behindDoc="0" locked="0" layoutInCell="1" allowOverlap="1" wp14:anchorId="0E58257D" wp14:editId="66A2E222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51DD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1CA1543" wp14:editId="109E55D4">
            <wp:simplePos x="0" y="0"/>
            <wp:positionH relativeFrom="column">
              <wp:posOffset>-440055</wp:posOffset>
            </wp:positionH>
            <wp:positionV relativeFrom="paragraph">
              <wp:posOffset>143510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51DD">
        <w:rPr>
          <w:b/>
          <w:spacing w:val="100"/>
          <w:sz w:val="36"/>
          <w:szCs w:val="36"/>
        </w:rPr>
        <w:t>ОБЩИНА БУРГАС</w:t>
      </w:r>
    </w:p>
    <w:p w:rsidR="008C51DD" w:rsidRPr="008C51DD" w:rsidRDefault="008C51DD" w:rsidP="008C51DD">
      <w:pPr>
        <w:jc w:val="center"/>
        <w:rPr>
          <w:sz w:val="20"/>
          <w:szCs w:val="20"/>
        </w:rPr>
      </w:pPr>
      <w:r w:rsidRPr="008C51DD">
        <w:rPr>
          <w:sz w:val="20"/>
          <w:szCs w:val="20"/>
        </w:rPr>
        <w:t>8000 Бургас, ул.”Александровска” № 26</w:t>
      </w:r>
    </w:p>
    <w:p w:rsidR="008C51DD" w:rsidRPr="008C51DD" w:rsidRDefault="008C51DD" w:rsidP="008C51DD">
      <w:pPr>
        <w:jc w:val="center"/>
        <w:rPr>
          <w:sz w:val="20"/>
          <w:szCs w:val="20"/>
        </w:rPr>
      </w:pPr>
      <w:r w:rsidRPr="008C51DD">
        <w:rPr>
          <w:sz w:val="20"/>
          <w:szCs w:val="20"/>
        </w:rPr>
        <w:t>тел.</w:t>
      </w:r>
      <w:r w:rsidRPr="008C51DD">
        <w:rPr>
          <w:sz w:val="20"/>
          <w:szCs w:val="20"/>
          <w:lang w:val="ru-RU"/>
        </w:rPr>
        <w:t xml:space="preserve"> </w:t>
      </w:r>
      <w:r w:rsidRPr="008C51DD">
        <w:rPr>
          <w:sz w:val="20"/>
          <w:szCs w:val="20"/>
        </w:rPr>
        <w:t xml:space="preserve">централа: 056/ 84 09 15-19; факс: 056/ 84 13 </w:t>
      </w:r>
      <w:r w:rsidRPr="008C51DD">
        <w:rPr>
          <w:sz w:val="20"/>
          <w:szCs w:val="20"/>
          <w:u w:val="single"/>
        </w:rPr>
        <w:t>14</w:t>
      </w:r>
    </w:p>
    <w:p w:rsidR="008C51DD" w:rsidRPr="008C51DD" w:rsidRDefault="0057049E" w:rsidP="008C51DD">
      <w:pPr>
        <w:jc w:val="center"/>
        <w:rPr>
          <w:sz w:val="20"/>
          <w:szCs w:val="20"/>
        </w:rPr>
      </w:pPr>
      <w:hyperlink r:id="rId9" w:history="1">
        <w:r w:rsidR="008C51DD" w:rsidRPr="008C51DD">
          <w:rPr>
            <w:rFonts w:ascii="Verdana" w:hAnsi="Verdana"/>
            <w:color w:val="666666"/>
            <w:sz w:val="20"/>
            <w:szCs w:val="20"/>
            <w:lang w:val="pt-BR"/>
          </w:rPr>
          <w:t>www</w:t>
        </w:r>
        <w:r w:rsidR="008C51DD" w:rsidRPr="008C51DD">
          <w:rPr>
            <w:rFonts w:ascii="Verdana" w:hAnsi="Verdana"/>
            <w:color w:val="666666"/>
            <w:sz w:val="20"/>
            <w:szCs w:val="20"/>
          </w:rPr>
          <w:t>.</w:t>
        </w:r>
        <w:r w:rsidR="008C51DD" w:rsidRPr="008C51DD">
          <w:rPr>
            <w:rFonts w:ascii="Verdana" w:hAnsi="Verdana"/>
            <w:color w:val="666666"/>
            <w:sz w:val="20"/>
            <w:szCs w:val="20"/>
            <w:lang w:val="pt-BR"/>
          </w:rPr>
          <w:t>burgas</w:t>
        </w:r>
        <w:r w:rsidR="008C51DD" w:rsidRPr="008C51DD">
          <w:rPr>
            <w:rFonts w:ascii="Verdana" w:hAnsi="Verdana"/>
            <w:color w:val="666666"/>
            <w:sz w:val="20"/>
            <w:szCs w:val="20"/>
          </w:rPr>
          <w:t>.</w:t>
        </w:r>
        <w:r w:rsidR="008C51DD" w:rsidRPr="008C51DD">
          <w:rPr>
            <w:rFonts w:ascii="Verdana" w:hAnsi="Verdana"/>
            <w:color w:val="666666"/>
            <w:sz w:val="20"/>
            <w:szCs w:val="20"/>
            <w:lang w:val="pt-BR"/>
          </w:rPr>
          <w:t>bg</w:t>
        </w:r>
      </w:hyperlink>
      <w:r w:rsidR="008C51DD" w:rsidRPr="008C51DD">
        <w:rPr>
          <w:sz w:val="20"/>
          <w:szCs w:val="20"/>
          <w:lang w:val="ru-RU"/>
        </w:rPr>
        <w:t xml:space="preserve">; </w:t>
      </w:r>
      <w:r w:rsidR="008C51DD" w:rsidRPr="008C51DD">
        <w:rPr>
          <w:sz w:val="20"/>
          <w:szCs w:val="20"/>
        </w:rPr>
        <w:t xml:space="preserve">електронна поща: </w:t>
      </w:r>
      <w:r w:rsidR="008C51DD" w:rsidRPr="008C51DD">
        <w:rPr>
          <w:sz w:val="20"/>
          <w:szCs w:val="20"/>
          <w:lang w:val="pt-BR"/>
        </w:rPr>
        <w:t>obs</w:t>
      </w:r>
      <w:r w:rsidR="008C51DD" w:rsidRPr="008C51DD">
        <w:rPr>
          <w:sz w:val="20"/>
          <w:szCs w:val="20"/>
          <w:lang w:val="en-US"/>
        </w:rPr>
        <w:t>h</w:t>
      </w:r>
      <w:r w:rsidR="008C51DD" w:rsidRPr="008C51DD">
        <w:rPr>
          <w:sz w:val="20"/>
          <w:szCs w:val="20"/>
          <w:lang w:val="pt-BR"/>
        </w:rPr>
        <w:t>tina</w:t>
      </w:r>
      <w:r w:rsidR="008C51DD" w:rsidRPr="008C51DD">
        <w:rPr>
          <w:sz w:val="20"/>
          <w:szCs w:val="20"/>
        </w:rPr>
        <w:t>@</w:t>
      </w:r>
      <w:r w:rsidR="008C51DD" w:rsidRPr="008C51DD">
        <w:rPr>
          <w:sz w:val="20"/>
          <w:szCs w:val="20"/>
          <w:lang w:val="pt-BR"/>
        </w:rPr>
        <w:t>burgas</w:t>
      </w:r>
      <w:r w:rsidR="008C51DD" w:rsidRPr="008C51DD">
        <w:rPr>
          <w:sz w:val="20"/>
          <w:szCs w:val="20"/>
        </w:rPr>
        <w:t>.</w:t>
      </w:r>
      <w:r w:rsidR="008C51DD" w:rsidRPr="008C51DD">
        <w:rPr>
          <w:sz w:val="20"/>
          <w:szCs w:val="20"/>
          <w:lang w:val="pt-BR"/>
        </w:rPr>
        <w:t>bg</w:t>
      </w:r>
    </w:p>
    <w:p w:rsidR="008C51DD" w:rsidRPr="008C51DD" w:rsidRDefault="008C51DD" w:rsidP="008C51DD">
      <w:pPr>
        <w:keepNext/>
        <w:outlineLvl w:val="0"/>
        <w:rPr>
          <w:b/>
          <w:sz w:val="28"/>
          <w:szCs w:val="20"/>
          <w:lang w:eastAsia="en-US"/>
        </w:rPr>
      </w:pPr>
      <w:r w:rsidRPr="008C51DD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F591E" wp14:editId="701AA917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12700" t="11430" r="635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8C51DD">
        <w:rPr>
          <w:b/>
          <w:sz w:val="28"/>
          <w:szCs w:val="20"/>
          <w:lang w:eastAsia="en-US"/>
        </w:rPr>
        <w:t xml:space="preserve">  </w:t>
      </w:r>
    </w:p>
    <w:p w:rsidR="008C51DD" w:rsidRDefault="008C51DD" w:rsidP="005F3900">
      <w:pPr>
        <w:rPr>
          <w:b/>
          <w:sz w:val="28"/>
          <w:szCs w:val="28"/>
        </w:rPr>
      </w:pPr>
    </w:p>
    <w:p w:rsidR="008C51DD" w:rsidRDefault="008C51DD" w:rsidP="005F3900">
      <w:pPr>
        <w:rPr>
          <w:b/>
          <w:sz w:val="28"/>
          <w:szCs w:val="28"/>
        </w:rPr>
      </w:pPr>
    </w:p>
    <w:p w:rsidR="008C51DD" w:rsidRDefault="008C51DD" w:rsidP="005F3900">
      <w:pPr>
        <w:rPr>
          <w:b/>
          <w:sz w:val="28"/>
          <w:szCs w:val="28"/>
        </w:rPr>
      </w:pPr>
    </w:p>
    <w:p w:rsidR="00114D30" w:rsidRDefault="00114D30" w:rsidP="005F3900">
      <w:pPr>
        <w:rPr>
          <w:b/>
          <w:sz w:val="28"/>
          <w:szCs w:val="28"/>
        </w:rPr>
      </w:pPr>
    </w:p>
    <w:p w:rsidR="00114D30" w:rsidRDefault="00114D30" w:rsidP="00783C27">
      <w:pPr>
        <w:rPr>
          <w:b/>
          <w:sz w:val="28"/>
          <w:szCs w:val="28"/>
        </w:rPr>
      </w:pPr>
    </w:p>
    <w:p w:rsidR="00783C27" w:rsidRDefault="00783C27" w:rsidP="00783C27">
      <w:pPr>
        <w:rPr>
          <w:b/>
          <w:sz w:val="28"/>
          <w:szCs w:val="28"/>
        </w:rPr>
      </w:pPr>
    </w:p>
    <w:p w:rsidR="005F3900" w:rsidRPr="005F3900" w:rsidRDefault="005F3900" w:rsidP="00783C27">
      <w:pPr>
        <w:ind w:left="142"/>
        <w:rPr>
          <w:b/>
          <w:sz w:val="28"/>
          <w:szCs w:val="28"/>
        </w:rPr>
      </w:pPr>
      <w:r w:rsidRPr="005F3900">
        <w:rPr>
          <w:b/>
          <w:sz w:val="28"/>
          <w:szCs w:val="28"/>
        </w:rPr>
        <w:t>ДО</w:t>
      </w:r>
    </w:p>
    <w:p w:rsidR="005F3900" w:rsidRPr="005F3900" w:rsidRDefault="005F3900" w:rsidP="00783C27">
      <w:pPr>
        <w:ind w:left="142"/>
        <w:rPr>
          <w:b/>
          <w:sz w:val="28"/>
          <w:szCs w:val="28"/>
        </w:rPr>
      </w:pPr>
      <w:r w:rsidRPr="005F3900">
        <w:rPr>
          <w:b/>
          <w:sz w:val="28"/>
          <w:szCs w:val="28"/>
        </w:rPr>
        <w:t>ОБЩИНСКИ СЪВЕТ</w:t>
      </w:r>
    </w:p>
    <w:p w:rsidR="005F3900" w:rsidRPr="005F3900" w:rsidRDefault="005F3900" w:rsidP="00783C27">
      <w:pPr>
        <w:keepNext/>
        <w:ind w:left="142"/>
        <w:outlineLvl w:val="2"/>
        <w:rPr>
          <w:b/>
          <w:sz w:val="28"/>
          <w:szCs w:val="28"/>
        </w:rPr>
      </w:pPr>
      <w:r w:rsidRPr="005F3900">
        <w:rPr>
          <w:b/>
          <w:sz w:val="28"/>
          <w:szCs w:val="28"/>
        </w:rPr>
        <w:t>ГР. БУРГАС</w:t>
      </w:r>
    </w:p>
    <w:p w:rsidR="00114D30" w:rsidRDefault="00114D30" w:rsidP="00783C27">
      <w:pPr>
        <w:ind w:left="142"/>
        <w:jc w:val="both"/>
        <w:rPr>
          <w:b/>
          <w:sz w:val="28"/>
          <w:szCs w:val="28"/>
        </w:rPr>
      </w:pPr>
    </w:p>
    <w:p w:rsidR="008C51DD" w:rsidRPr="005F3900" w:rsidRDefault="008C51DD" w:rsidP="00783C27">
      <w:pPr>
        <w:ind w:left="142"/>
        <w:jc w:val="both"/>
        <w:rPr>
          <w:b/>
          <w:sz w:val="28"/>
          <w:szCs w:val="28"/>
        </w:rPr>
      </w:pPr>
    </w:p>
    <w:p w:rsidR="005F3900" w:rsidRPr="005F3900" w:rsidRDefault="005F3900" w:rsidP="00783C27">
      <w:pPr>
        <w:ind w:left="142"/>
        <w:jc w:val="center"/>
        <w:rPr>
          <w:b/>
          <w:sz w:val="28"/>
          <w:szCs w:val="28"/>
        </w:rPr>
      </w:pPr>
      <w:r w:rsidRPr="005F3900">
        <w:rPr>
          <w:b/>
          <w:sz w:val="28"/>
          <w:szCs w:val="28"/>
        </w:rPr>
        <w:t>ДОКЛАДНА ЗАПИСКА</w:t>
      </w:r>
    </w:p>
    <w:p w:rsidR="008C51DD" w:rsidRPr="008C51DD" w:rsidRDefault="008C51DD" w:rsidP="00783C27">
      <w:pPr>
        <w:spacing w:line="240" w:lineRule="atLeast"/>
        <w:rPr>
          <w:b/>
          <w:sz w:val="28"/>
          <w:szCs w:val="28"/>
        </w:rPr>
      </w:pPr>
    </w:p>
    <w:p w:rsidR="008C51DD" w:rsidRPr="008C51DD" w:rsidRDefault="008C51DD" w:rsidP="00783C27">
      <w:pPr>
        <w:spacing w:line="240" w:lineRule="atLeast"/>
        <w:ind w:left="142"/>
        <w:jc w:val="center"/>
        <w:rPr>
          <w:b/>
          <w:sz w:val="28"/>
          <w:szCs w:val="28"/>
        </w:rPr>
      </w:pPr>
      <w:r w:rsidRPr="008C51DD">
        <w:rPr>
          <w:b/>
          <w:sz w:val="28"/>
          <w:szCs w:val="28"/>
        </w:rPr>
        <w:t>ОТ ДИМИТЪР НИКОЛОВ</w:t>
      </w:r>
    </w:p>
    <w:p w:rsidR="008C51DD" w:rsidRPr="008C51DD" w:rsidRDefault="008C51DD" w:rsidP="00783C27">
      <w:pPr>
        <w:spacing w:line="240" w:lineRule="atLeast"/>
        <w:ind w:left="142"/>
        <w:jc w:val="center"/>
        <w:rPr>
          <w:b/>
          <w:sz w:val="28"/>
          <w:szCs w:val="28"/>
          <w:lang w:val="en-US"/>
        </w:rPr>
      </w:pPr>
      <w:r w:rsidRPr="008C51DD">
        <w:rPr>
          <w:b/>
          <w:sz w:val="28"/>
          <w:szCs w:val="28"/>
        </w:rPr>
        <w:t>КМЕТ НА ОБЩИНА БУРГАС</w:t>
      </w:r>
    </w:p>
    <w:p w:rsidR="008C51DD" w:rsidRPr="005F3900" w:rsidRDefault="008C51DD" w:rsidP="00783C27">
      <w:pPr>
        <w:rPr>
          <w:b/>
          <w:sz w:val="28"/>
          <w:szCs w:val="28"/>
        </w:rPr>
      </w:pPr>
    </w:p>
    <w:p w:rsidR="005F3900" w:rsidRPr="005F3900" w:rsidRDefault="005F3900" w:rsidP="00783C27">
      <w:pPr>
        <w:tabs>
          <w:tab w:val="left" w:pos="9356"/>
        </w:tabs>
        <w:ind w:left="142" w:right="26" w:firstLine="851"/>
        <w:jc w:val="both"/>
        <w:rPr>
          <w:bCs/>
          <w:sz w:val="28"/>
          <w:szCs w:val="28"/>
        </w:rPr>
      </w:pPr>
      <w:r w:rsidRPr="005F3900">
        <w:rPr>
          <w:b/>
          <w:sz w:val="28"/>
          <w:szCs w:val="28"/>
        </w:rPr>
        <w:t xml:space="preserve">Относно: </w:t>
      </w:r>
      <w:bookmarkStart w:id="0" w:name="_GoBack"/>
      <w:r w:rsidRPr="005F3900">
        <w:rPr>
          <w:bCs/>
          <w:sz w:val="28"/>
          <w:szCs w:val="28"/>
          <w:u w:val="single"/>
        </w:rPr>
        <w:t>Продажба на земя – частна общинска собственост, представляваща УПИ ХІІІ в кв.</w:t>
      </w:r>
      <w:r w:rsidR="00E44DFD">
        <w:rPr>
          <w:bCs/>
          <w:sz w:val="28"/>
          <w:szCs w:val="28"/>
          <w:u w:val="single"/>
        </w:rPr>
        <w:t xml:space="preserve"> </w:t>
      </w:r>
      <w:r w:rsidRPr="005F3900">
        <w:rPr>
          <w:bCs/>
          <w:sz w:val="28"/>
          <w:szCs w:val="28"/>
          <w:u w:val="single"/>
        </w:rPr>
        <w:t>7 по ПУП-ПРЗ на ж.к. “Славейков“, гр. Бургас, по реда на чл.</w:t>
      </w:r>
      <w:r w:rsidR="00E44DFD">
        <w:rPr>
          <w:bCs/>
          <w:sz w:val="28"/>
          <w:szCs w:val="28"/>
          <w:u w:val="single"/>
        </w:rPr>
        <w:t xml:space="preserve"> </w:t>
      </w:r>
      <w:r w:rsidRPr="005F3900">
        <w:rPr>
          <w:bCs/>
          <w:sz w:val="28"/>
          <w:szCs w:val="28"/>
          <w:u w:val="single"/>
        </w:rPr>
        <w:t>35, ал.</w:t>
      </w:r>
      <w:r w:rsidR="00E44DFD">
        <w:rPr>
          <w:bCs/>
          <w:sz w:val="28"/>
          <w:szCs w:val="28"/>
          <w:u w:val="single"/>
        </w:rPr>
        <w:t xml:space="preserve"> </w:t>
      </w:r>
      <w:r w:rsidRPr="005F3900">
        <w:rPr>
          <w:bCs/>
          <w:sz w:val="28"/>
          <w:szCs w:val="28"/>
          <w:u w:val="single"/>
        </w:rPr>
        <w:t>3 от Закона за общинската собственост</w:t>
      </w:r>
      <w:r w:rsidRPr="005F3900">
        <w:rPr>
          <w:bCs/>
          <w:sz w:val="28"/>
          <w:szCs w:val="28"/>
        </w:rPr>
        <w:t xml:space="preserve"> </w:t>
      </w:r>
    </w:p>
    <w:p w:rsidR="005F3900" w:rsidRPr="005F3900" w:rsidRDefault="005F3900" w:rsidP="00783C27">
      <w:pPr>
        <w:ind w:left="142" w:firstLine="851"/>
        <w:jc w:val="both"/>
        <w:rPr>
          <w:b/>
          <w:sz w:val="28"/>
          <w:szCs w:val="28"/>
          <w:u w:val="single"/>
          <w:lang w:val="en-US"/>
        </w:rPr>
      </w:pPr>
    </w:p>
    <w:bookmarkEnd w:id="0"/>
    <w:p w:rsidR="005F3900" w:rsidRPr="005F3900" w:rsidRDefault="005F3900" w:rsidP="00783C27">
      <w:pPr>
        <w:ind w:left="142"/>
        <w:rPr>
          <w:b/>
          <w:sz w:val="28"/>
          <w:szCs w:val="28"/>
        </w:rPr>
      </w:pPr>
      <w:r w:rsidRPr="005F3900">
        <w:rPr>
          <w:b/>
          <w:sz w:val="28"/>
          <w:szCs w:val="28"/>
        </w:rPr>
        <w:t>УВАЖАЕМИ ОБЩИНСКИ СЪВЕТНИЦИ,</w:t>
      </w:r>
    </w:p>
    <w:p w:rsidR="005F3900" w:rsidRPr="005F3900" w:rsidRDefault="005F3900" w:rsidP="00783C27">
      <w:pPr>
        <w:ind w:left="142" w:firstLine="851"/>
        <w:rPr>
          <w:b/>
          <w:sz w:val="28"/>
          <w:szCs w:val="28"/>
        </w:rPr>
      </w:pPr>
    </w:p>
    <w:p w:rsidR="00E4526C" w:rsidRPr="005F3900" w:rsidRDefault="00E4526C" w:rsidP="00783C27">
      <w:pPr>
        <w:ind w:left="142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Община Бургас е собственик на </w:t>
      </w:r>
      <w:r w:rsidRPr="005F3900">
        <w:rPr>
          <w:rFonts w:eastAsia="Calibri"/>
          <w:sz w:val="28"/>
          <w:szCs w:val="28"/>
          <w:lang w:eastAsia="en-US"/>
        </w:rPr>
        <w:t>недвижим имот, актуван</w:t>
      </w:r>
      <w:r w:rsidRPr="005F3900">
        <w:rPr>
          <w:sz w:val="28"/>
          <w:szCs w:val="28"/>
        </w:rPr>
        <w:t xml:space="preserve"> с Акт №4028/18.04.2005г. за частна общинска собственост, </w:t>
      </w:r>
      <w:r w:rsidR="00C06BA0">
        <w:rPr>
          <w:sz w:val="28"/>
          <w:szCs w:val="20"/>
        </w:rPr>
        <w:t xml:space="preserve">вписан в Служба по вписванията – гр. Бургас на </w:t>
      </w:r>
      <w:r w:rsidR="00C06BA0">
        <w:rPr>
          <w:sz w:val="28"/>
          <w:szCs w:val="20"/>
          <w:lang w:val="en-US"/>
        </w:rPr>
        <w:t>21.07.2005</w:t>
      </w:r>
      <w:r w:rsidR="00C06BA0">
        <w:rPr>
          <w:sz w:val="28"/>
          <w:szCs w:val="20"/>
        </w:rPr>
        <w:t xml:space="preserve">г., том VІ, №118, </w:t>
      </w:r>
      <w:proofErr w:type="spellStart"/>
      <w:r w:rsidR="00C06BA0">
        <w:rPr>
          <w:sz w:val="28"/>
          <w:szCs w:val="20"/>
        </w:rPr>
        <w:t>дв</w:t>
      </w:r>
      <w:proofErr w:type="spellEnd"/>
      <w:r w:rsidR="00C06BA0">
        <w:rPr>
          <w:sz w:val="28"/>
          <w:szCs w:val="20"/>
        </w:rPr>
        <w:t>. вх. рег. №9608</w:t>
      </w:r>
      <w:r w:rsidR="00C06BA0">
        <w:rPr>
          <w:sz w:val="28"/>
          <w:szCs w:val="20"/>
          <w:lang w:val="en-US"/>
        </w:rPr>
        <w:t xml:space="preserve">, </w:t>
      </w:r>
      <w:r w:rsidRPr="005F3900">
        <w:rPr>
          <w:sz w:val="28"/>
          <w:szCs w:val="28"/>
        </w:rPr>
        <w:t>представляващ УПИ ХІІІ</w:t>
      </w:r>
      <w:r w:rsidR="00114D30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в кв.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7 по</w:t>
      </w:r>
      <w:r>
        <w:rPr>
          <w:sz w:val="28"/>
          <w:szCs w:val="28"/>
        </w:rPr>
        <w:t xml:space="preserve"> актуализирания</w:t>
      </w:r>
      <w:r w:rsidRPr="005F3900">
        <w:rPr>
          <w:sz w:val="28"/>
          <w:szCs w:val="28"/>
        </w:rPr>
        <w:t xml:space="preserve"> ПУП-ПРЗ на ж.к.</w:t>
      </w:r>
      <w:r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„Славейков“, гр.</w:t>
      </w:r>
      <w:r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Бургас, отреден „За ресторант“, целият с площ 451 кв.м, отразен с идентификатор 07079.602.478 в одобрените КККР на гр</w:t>
      </w:r>
      <w:r>
        <w:rPr>
          <w:sz w:val="28"/>
          <w:szCs w:val="28"/>
        </w:rPr>
        <w:t>.</w:t>
      </w:r>
      <w:r w:rsidR="008C51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Бургас, в който има учредено възмездно, безсрочно право на строеж </w:t>
      </w:r>
      <w:r w:rsidRPr="005F3900">
        <w:rPr>
          <w:bCs/>
          <w:sz w:val="28"/>
          <w:szCs w:val="28"/>
        </w:rPr>
        <w:t>за</w:t>
      </w:r>
      <w:r w:rsidRPr="005F3900">
        <w:rPr>
          <w:rFonts w:eastAsia="Calibri"/>
          <w:sz w:val="28"/>
          <w:szCs w:val="28"/>
          <w:lang w:eastAsia="en-US"/>
        </w:rPr>
        <w:t xml:space="preserve"> обект „Кафе-аперитив Рубин“, представляващ едноетажна сграда, построена по реда на чл.</w:t>
      </w:r>
      <w:r w:rsidR="008C51DD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120, ал.</w:t>
      </w:r>
      <w:r w:rsidR="008C51DD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4 от отменения ППЗТСУ, получила траен градоустройствен статут.</w:t>
      </w:r>
    </w:p>
    <w:p w:rsidR="0092215F" w:rsidRDefault="00A465F4" w:rsidP="00783C27">
      <w:pPr>
        <w:tabs>
          <w:tab w:val="left" w:pos="9356"/>
        </w:tabs>
        <w:ind w:lef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т. 19 от дневния ред н</w:t>
      </w:r>
      <w:r w:rsidR="00E4526C">
        <w:rPr>
          <w:sz w:val="28"/>
          <w:szCs w:val="28"/>
        </w:rPr>
        <w:t>а проведеното на 17.12.2015г. шесто заседание на Общински съвет – Бургас е взето решение цитираният имот да се продаде на</w:t>
      </w:r>
      <w:r w:rsidR="001858D7" w:rsidRPr="001858D7">
        <w:rPr>
          <w:sz w:val="28"/>
          <w:szCs w:val="28"/>
        </w:rPr>
        <w:t xml:space="preserve"> </w:t>
      </w:r>
      <w:r w:rsidR="001858D7" w:rsidRPr="005F3900">
        <w:rPr>
          <w:sz w:val="28"/>
          <w:szCs w:val="28"/>
        </w:rPr>
        <w:t>собствениците на законно построена</w:t>
      </w:r>
      <w:r w:rsidR="001858D7">
        <w:rPr>
          <w:sz w:val="28"/>
          <w:szCs w:val="28"/>
        </w:rPr>
        <w:t>та</w:t>
      </w:r>
      <w:r w:rsidR="001858D7" w:rsidRPr="005F3900">
        <w:rPr>
          <w:sz w:val="28"/>
          <w:szCs w:val="28"/>
        </w:rPr>
        <w:t xml:space="preserve"> </w:t>
      </w:r>
      <w:r w:rsidR="001858D7">
        <w:rPr>
          <w:sz w:val="28"/>
          <w:szCs w:val="28"/>
        </w:rPr>
        <w:t xml:space="preserve">в него </w:t>
      </w:r>
      <w:r w:rsidR="001858D7" w:rsidRPr="005F3900">
        <w:rPr>
          <w:sz w:val="28"/>
          <w:szCs w:val="28"/>
        </w:rPr>
        <w:t>сграда</w:t>
      </w:r>
      <w:r w:rsidR="001858D7">
        <w:rPr>
          <w:sz w:val="28"/>
          <w:szCs w:val="28"/>
        </w:rPr>
        <w:t>:</w:t>
      </w:r>
      <w:r w:rsidR="0092215F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„</w:t>
      </w:r>
      <w:r w:rsidR="003B6312" w:rsidRPr="005F3900">
        <w:rPr>
          <w:sz w:val="28"/>
          <w:szCs w:val="28"/>
        </w:rPr>
        <w:t>МАКСИ СТРОЙ БС</w:t>
      </w:r>
      <w:r w:rsidR="0092215F" w:rsidRPr="005F3900">
        <w:rPr>
          <w:sz w:val="28"/>
          <w:szCs w:val="28"/>
        </w:rPr>
        <w:t>“ ЕООД, ЕИК 201745744, със седалище и адрес на управление: гр.</w:t>
      </w:r>
      <w:r w:rsidR="003B6312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Бургас, ж.к.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„Лазур“, бл.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36, вх.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2, ап.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 xml:space="preserve">1, представлявано от управителя Тоню Георгиев </w:t>
      </w:r>
      <w:proofErr w:type="spellStart"/>
      <w:r w:rsidR="0092215F" w:rsidRPr="005F3900">
        <w:rPr>
          <w:sz w:val="28"/>
          <w:szCs w:val="28"/>
        </w:rPr>
        <w:t>Патриков</w:t>
      </w:r>
      <w:proofErr w:type="spellEnd"/>
      <w:r w:rsidR="0092215F" w:rsidRPr="005F3900">
        <w:rPr>
          <w:sz w:val="28"/>
          <w:szCs w:val="28"/>
        </w:rPr>
        <w:t>, и „</w:t>
      </w:r>
      <w:r w:rsidR="003B6312" w:rsidRPr="005F3900">
        <w:rPr>
          <w:sz w:val="28"/>
          <w:szCs w:val="28"/>
        </w:rPr>
        <w:t>СТРОЙСТИЛ 2000</w:t>
      </w:r>
      <w:r w:rsidR="0092215F" w:rsidRPr="005F3900">
        <w:rPr>
          <w:sz w:val="28"/>
          <w:szCs w:val="28"/>
        </w:rPr>
        <w:t>“ ООД, ЕИК 201222187, със седалище и адрес на управление: гр.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Бургас, кв.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>„Сарафово“, ул.</w:t>
      </w:r>
      <w:r w:rsidR="008C51DD">
        <w:rPr>
          <w:sz w:val="28"/>
          <w:szCs w:val="28"/>
        </w:rPr>
        <w:t xml:space="preserve"> </w:t>
      </w:r>
      <w:r w:rsidR="0092215F" w:rsidRPr="005F3900">
        <w:rPr>
          <w:sz w:val="28"/>
          <w:szCs w:val="28"/>
        </w:rPr>
        <w:t xml:space="preserve">„Черно море“ №1, представлявано от управителя Румен Николаев </w:t>
      </w:r>
      <w:r w:rsidR="0092215F" w:rsidRPr="005F3900">
        <w:rPr>
          <w:sz w:val="28"/>
          <w:szCs w:val="28"/>
        </w:rPr>
        <w:lastRenderedPageBreak/>
        <w:t>Иванов</w:t>
      </w:r>
      <w:r w:rsidR="001858D7">
        <w:rPr>
          <w:sz w:val="28"/>
          <w:szCs w:val="28"/>
        </w:rPr>
        <w:t xml:space="preserve">, </w:t>
      </w:r>
      <w:r w:rsidR="001858D7" w:rsidRPr="005F3900">
        <w:rPr>
          <w:sz w:val="28"/>
          <w:szCs w:val="28"/>
        </w:rPr>
        <w:t>в съответствие с квотите им на собственост върху сградите в имота</w:t>
      </w:r>
      <w:r w:rsidR="00E4526C" w:rsidRPr="005F3900">
        <w:rPr>
          <w:sz w:val="28"/>
          <w:szCs w:val="28"/>
        </w:rPr>
        <w:t>, без търг или публично оповестен конкурс</w:t>
      </w:r>
      <w:r w:rsidR="00E4526C">
        <w:rPr>
          <w:sz w:val="28"/>
          <w:szCs w:val="28"/>
        </w:rPr>
        <w:t>, по реда на чл. 35, ал. 3 от Закона за общинската собственост.</w:t>
      </w:r>
    </w:p>
    <w:p w:rsidR="00E4526C" w:rsidRPr="00E4526C" w:rsidRDefault="0092215F" w:rsidP="00783C27">
      <w:pPr>
        <w:tabs>
          <w:tab w:val="left" w:pos="9356"/>
        </w:tabs>
        <w:ind w:lef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изпълнение на взетото от Общински съвет – Бургас решение е издадена Заповед №335/05.02.2016г. на Кмета на община Бу</w:t>
      </w:r>
      <w:r w:rsidR="001858D7">
        <w:rPr>
          <w:sz w:val="28"/>
          <w:szCs w:val="28"/>
        </w:rPr>
        <w:t>ргас. Заповедта е съобщена и връчена на купувачите на 16.03.2016г. В посочения тримесечен срок от датата на връчване на заповедта купувачите не са заплатили стойността на общинския недвижим имот, ведно с дължимите данъци и такси по сделката, съгласно приложение, неразделна част от заповедта, и преписката е прекратена.</w:t>
      </w:r>
      <w:r w:rsidR="00E4526C">
        <w:rPr>
          <w:sz w:val="28"/>
          <w:szCs w:val="28"/>
        </w:rPr>
        <w:t xml:space="preserve">  </w:t>
      </w:r>
    </w:p>
    <w:p w:rsidR="00026D1F" w:rsidRPr="00026D1F" w:rsidRDefault="00A465F4" w:rsidP="00783C27">
      <w:pPr>
        <w:tabs>
          <w:tab w:val="left" w:pos="9356"/>
        </w:tabs>
        <w:ind w:left="142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О</w:t>
      </w:r>
      <w:r w:rsidR="005F3900" w:rsidRPr="005F3900">
        <w:rPr>
          <w:sz w:val="28"/>
          <w:szCs w:val="28"/>
        </w:rPr>
        <w:t>бщина Бургас е постъпило</w:t>
      </w:r>
      <w:r w:rsidR="001858D7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заявление с вх.</w:t>
      </w:r>
      <w:r w:rsidR="001858D7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№</w:t>
      </w:r>
      <w:r w:rsidR="005F3900" w:rsidRPr="005F3900">
        <w:rPr>
          <w:sz w:val="28"/>
          <w:szCs w:val="28"/>
          <w:lang w:val="en-US"/>
        </w:rPr>
        <w:t>70-00-</w:t>
      </w:r>
      <w:r w:rsidR="001858D7">
        <w:rPr>
          <w:sz w:val="28"/>
          <w:szCs w:val="28"/>
        </w:rPr>
        <w:t>5804</w:t>
      </w:r>
      <w:r w:rsidR="001858D7">
        <w:rPr>
          <w:sz w:val="28"/>
          <w:szCs w:val="28"/>
          <w:lang w:val="en-US"/>
        </w:rPr>
        <w:t>/</w:t>
      </w:r>
      <w:r w:rsidR="00C06BA0">
        <w:rPr>
          <w:sz w:val="28"/>
          <w:szCs w:val="28"/>
        </w:rPr>
        <w:t xml:space="preserve"> </w:t>
      </w:r>
      <w:r w:rsidR="001858D7">
        <w:rPr>
          <w:sz w:val="28"/>
          <w:szCs w:val="28"/>
          <w:lang w:val="en-US"/>
        </w:rPr>
        <w:t>2</w:t>
      </w:r>
      <w:r w:rsidR="001858D7">
        <w:rPr>
          <w:sz w:val="28"/>
          <w:szCs w:val="28"/>
        </w:rPr>
        <w:t>4</w:t>
      </w:r>
      <w:r w:rsidR="005F3900" w:rsidRPr="005F3900">
        <w:rPr>
          <w:sz w:val="28"/>
          <w:szCs w:val="28"/>
        </w:rPr>
        <w:t>.0</w:t>
      </w:r>
      <w:r w:rsidR="001858D7">
        <w:rPr>
          <w:sz w:val="28"/>
          <w:szCs w:val="28"/>
        </w:rPr>
        <w:t>8.2016</w:t>
      </w:r>
      <w:r w:rsidR="008C51DD">
        <w:rPr>
          <w:sz w:val="28"/>
          <w:szCs w:val="28"/>
        </w:rPr>
        <w:t>г. от „</w:t>
      </w:r>
      <w:r w:rsidR="003B6312">
        <w:rPr>
          <w:sz w:val="28"/>
          <w:szCs w:val="28"/>
        </w:rPr>
        <w:t>МАКСИ СТРОЙ БС</w:t>
      </w:r>
      <w:r w:rsidR="008C51DD">
        <w:rPr>
          <w:sz w:val="28"/>
          <w:szCs w:val="28"/>
        </w:rPr>
        <w:t xml:space="preserve">“ ЕООД и </w:t>
      </w:r>
      <w:r w:rsidR="005F3900" w:rsidRPr="005F3900">
        <w:rPr>
          <w:sz w:val="28"/>
          <w:szCs w:val="28"/>
        </w:rPr>
        <w:t>„</w:t>
      </w:r>
      <w:r w:rsidR="003B6312" w:rsidRPr="005F3900">
        <w:rPr>
          <w:sz w:val="28"/>
          <w:szCs w:val="28"/>
        </w:rPr>
        <w:t>СТРОЙСТИЛ 2000</w:t>
      </w:r>
      <w:r w:rsidR="003B6312">
        <w:rPr>
          <w:sz w:val="28"/>
          <w:szCs w:val="28"/>
        </w:rPr>
        <w:t xml:space="preserve">“ ООД, </w:t>
      </w:r>
      <w:r w:rsidR="001858D7">
        <w:rPr>
          <w:sz w:val="28"/>
          <w:szCs w:val="28"/>
        </w:rPr>
        <w:t xml:space="preserve">с ново искане </w:t>
      </w:r>
      <w:r w:rsidR="005F3900" w:rsidRPr="005F3900">
        <w:rPr>
          <w:rFonts w:eastAsia="Calibri"/>
          <w:sz w:val="28"/>
          <w:szCs w:val="28"/>
          <w:lang w:eastAsia="en-US"/>
        </w:rPr>
        <w:t xml:space="preserve">за придобиване право на собственост върху прилежащия терен към собствените на дружествата сгради с идентификатори </w:t>
      </w:r>
      <w:r w:rsidR="005F3900" w:rsidRPr="005F3900">
        <w:rPr>
          <w:bCs/>
          <w:sz w:val="28"/>
          <w:szCs w:val="28"/>
        </w:rPr>
        <w:t>07079.602.478.1 и 07079.602.478.2 по одобрените КККР на гр.</w:t>
      </w:r>
      <w:r w:rsidR="0010695E">
        <w:rPr>
          <w:bCs/>
          <w:sz w:val="28"/>
          <w:szCs w:val="28"/>
        </w:rPr>
        <w:t xml:space="preserve"> </w:t>
      </w:r>
      <w:r w:rsidR="005F3900" w:rsidRPr="005F3900">
        <w:rPr>
          <w:bCs/>
          <w:sz w:val="28"/>
          <w:szCs w:val="28"/>
        </w:rPr>
        <w:t xml:space="preserve">Бургас. </w:t>
      </w:r>
      <w:r w:rsidR="00026D1F">
        <w:rPr>
          <w:bCs/>
          <w:sz w:val="28"/>
          <w:szCs w:val="28"/>
        </w:rPr>
        <w:t>Към заявлението са представени:</w:t>
      </w:r>
    </w:p>
    <w:p w:rsidR="00026D1F" w:rsidRDefault="00026D1F" w:rsidP="00783C27">
      <w:pPr>
        <w:pStyle w:val="ListParagraph"/>
        <w:numPr>
          <w:ilvl w:val="0"/>
          <w:numId w:val="3"/>
        </w:numPr>
        <w:ind w:left="142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5F3900" w:rsidRPr="00026D1F">
        <w:rPr>
          <w:rFonts w:eastAsia="Calibri"/>
          <w:sz w:val="28"/>
          <w:szCs w:val="28"/>
          <w:lang w:eastAsia="en-US"/>
        </w:rPr>
        <w:t>оговор от 20.02.2006г., вписан в Служба по вписванията – гр.</w:t>
      </w:r>
      <w:r w:rsidR="0010695E" w:rsidRPr="00026D1F">
        <w:rPr>
          <w:rFonts w:eastAsia="Calibri"/>
          <w:sz w:val="28"/>
          <w:szCs w:val="28"/>
          <w:lang w:eastAsia="en-US"/>
        </w:rPr>
        <w:t xml:space="preserve"> </w:t>
      </w:r>
      <w:r w:rsidR="005F3900" w:rsidRPr="00026D1F">
        <w:rPr>
          <w:rFonts w:eastAsia="Calibri"/>
          <w:sz w:val="28"/>
          <w:szCs w:val="28"/>
          <w:lang w:eastAsia="en-US"/>
        </w:rPr>
        <w:t>Бургас на 13.09.2006г.,</w:t>
      </w:r>
      <w:r w:rsidR="001858D7" w:rsidRPr="00026D1F">
        <w:rPr>
          <w:rFonts w:eastAsia="Calibri"/>
          <w:sz w:val="28"/>
          <w:szCs w:val="28"/>
          <w:lang w:eastAsia="en-US"/>
        </w:rPr>
        <w:t xml:space="preserve"> том VІІ, №45, </w:t>
      </w:r>
      <w:proofErr w:type="spellStart"/>
      <w:r w:rsidR="001858D7" w:rsidRPr="00026D1F">
        <w:rPr>
          <w:rFonts w:eastAsia="Calibri"/>
          <w:sz w:val="28"/>
          <w:szCs w:val="28"/>
          <w:lang w:eastAsia="en-US"/>
        </w:rPr>
        <w:t>дв</w:t>
      </w:r>
      <w:proofErr w:type="spellEnd"/>
      <w:r w:rsidR="001858D7" w:rsidRPr="00026D1F">
        <w:rPr>
          <w:rFonts w:eastAsia="Calibri"/>
          <w:sz w:val="28"/>
          <w:szCs w:val="28"/>
          <w:lang w:eastAsia="en-US"/>
        </w:rPr>
        <w:t>. вх.</w:t>
      </w:r>
      <w:r w:rsidR="003B6312" w:rsidRPr="00026D1F">
        <w:rPr>
          <w:rFonts w:eastAsia="Calibri"/>
          <w:sz w:val="28"/>
          <w:szCs w:val="28"/>
          <w:lang w:eastAsia="en-US"/>
        </w:rPr>
        <w:t xml:space="preserve"> </w:t>
      </w:r>
      <w:r w:rsidR="001858D7" w:rsidRPr="00026D1F">
        <w:rPr>
          <w:rFonts w:eastAsia="Calibri"/>
          <w:sz w:val="28"/>
          <w:szCs w:val="28"/>
          <w:lang w:eastAsia="en-US"/>
        </w:rPr>
        <w:t>№12812,</w:t>
      </w:r>
      <w:r>
        <w:rPr>
          <w:rFonts w:eastAsia="Calibri"/>
          <w:sz w:val="28"/>
          <w:szCs w:val="28"/>
          <w:lang w:eastAsia="en-US"/>
        </w:rPr>
        <w:t xml:space="preserve"> с който</w:t>
      </w:r>
      <w:r w:rsidR="001858D7" w:rsidRPr="00026D1F">
        <w:rPr>
          <w:rFonts w:eastAsia="Calibri"/>
          <w:sz w:val="28"/>
          <w:szCs w:val="28"/>
          <w:lang w:eastAsia="en-US"/>
        </w:rPr>
        <w:t xml:space="preserve"> </w:t>
      </w:r>
      <w:r w:rsidR="005F3900" w:rsidRPr="00026D1F">
        <w:rPr>
          <w:bCs/>
          <w:sz w:val="28"/>
          <w:szCs w:val="28"/>
        </w:rPr>
        <w:t>на основание §17, ал.</w:t>
      </w:r>
      <w:r w:rsidR="003B6312" w:rsidRPr="00026D1F">
        <w:rPr>
          <w:bCs/>
          <w:sz w:val="28"/>
          <w:szCs w:val="28"/>
        </w:rPr>
        <w:t xml:space="preserve"> </w:t>
      </w:r>
      <w:r w:rsidR="005F3900" w:rsidRPr="00026D1F">
        <w:rPr>
          <w:bCs/>
          <w:sz w:val="28"/>
          <w:szCs w:val="28"/>
        </w:rPr>
        <w:t xml:space="preserve">2, изречение ІІ от ПР на ЗУТ, </w:t>
      </w:r>
      <w:r w:rsidR="00A465F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бщина Бургас </w:t>
      </w:r>
      <w:r w:rsidR="005F3900" w:rsidRPr="00026D1F">
        <w:rPr>
          <w:bCs/>
          <w:sz w:val="28"/>
          <w:szCs w:val="28"/>
        </w:rPr>
        <w:t>е учредила на Николай Симеонов Михалев възмездно</w:t>
      </w:r>
      <w:r w:rsidR="003B6312" w:rsidRPr="00026D1F">
        <w:rPr>
          <w:bCs/>
          <w:sz w:val="28"/>
          <w:szCs w:val="28"/>
        </w:rPr>
        <w:t>,</w:t>
      </w:r>
      <w:r w:rsidR="005F3900" w:rsidRPr="00026D1F">
        <w:rPr>
          <w:bCs/>
          <w:sz w:val="28"/>
          <w:szCs w:val="28"/>
        </w:rPr>
        <w:t xml:space="preserve"> безсрочно право на строеж върху общинска земя за</w:t>
      </w:r>
      <w:r w:rsidR="005F3900" w:rsidRPr="00026D1F">
        <w:rPr>
          <w:rFonts w:eastAsia="Calibri"/>
          <w:sz w:val="28"/>
          <w:szCs w:val="28"/>
          <w:lang w:eastAsia="en-US"/>
        </w:rPr>
        <w:t xml:space="preserve"> обект „Кафе-аперитив Рубин“, представляващ едноетажна сграда със застроена площ 154,40 кв.м, построена по реда на чл.</w:t>
      </w:r>
      <w:r w:rsidR="0010695E" w:rsidRPr="00026D1F">
        <w:rPr>
          <w:rFonts w:eastAsia="Calibri"/>
          <w:sz w:val="28"/>
          <w:szCs w:val="28"/>
          <w:lang w:eastAsia="en-US"/>
        </w:rPr>
        <w:t xml:space="preserve"> </w:t>
      </w:r>
      <w:r w:rsidR="005F3900" w:rsidRPr="00026D1F">
        <w:rPr>
          <w:rFonts w:eastAsia="Calibri"/>
          <w:sz w:val="28"/>
          <w:szCs w:val="28"/>
          <w:lang w:eastAsia="en-US"/>
        </w:rPr>
        <w:t>120, ал.</w:t>
      </w:r>
      <w:r w:rsidR="0010695E" w:rsidRPr="00026D1F">
        <w:rPr>
          <w:rFonts w:eastAsia="Calibri"/>
          <w:sz w:val="28"/>
          <w:szCs w:val="28"/>
          <w:lang w:eastAsia="en-US"/>
        </w:rPr>
        <w:t xml:space="preserve"> </w:t>
      </w:r>
      <w:r w:rsidR="005F3900" w:rsidRPr="00026D1F">
        <w:rPr>
          <w:rFonts w:eastAsia="Calibri"/>
          <w:sz w:val="28"/>
          <w:szCs w:val="28"/>
          <w:lang w:eastAsia="en-US"/>
        </w:rPr>
        <w:t xml:space="preserve">4 от отменения ППЗТСУ, получила траен </w:t>
      </w:r>
      <w:r>
        <w:rPr>
          <w:rFonts w:eastAsia="Calibri"/>
          <w:sz w:val="28"/>
          <w:szCs w:val="28"/>
          <w:lang w:eastAsia="en-US"/>
        </w:rPr>
        <w:t xml:space="preserve">градоустройствен статут, отразена в </w:t>
      </w:r>
      <w:r w:rsidR="005F3900" w:rsidRPr="00026D1F">
        <w:rPr>
          <w:rFonts w:eastAsia="Calibri"/>
          <w:sz w:val="28"/>
          <w:szCs w:val="28"/>
          <w:lang w:eastAsia="en-US"/>
        </w:rPr>
        <w:t>одобрените КККР на гр.</w:t>
      </w:r>
      <w:r w:rsidR="003B6312" w:rsidRPr="00026D1F">
        <w:rPr>
          <w:rFonts w:eastAsia="Calibri"/>
          <w:sz w:val="28"/>
          <w:szCs w:val="28"/>
          <w:lang w:eastAsia="en-US"/>
        </w:rPr>
        <w:t xml:space="preserve"> </w:t>
      </w:r>
      <w:r w:rsidR="005F3900" w:rsidRPr="00026D1F">
        <w:rPr>
          <w:rFonts w:eastAsia="Calibri"/>
          <w:sz w:val="28"/>
          <w:szCs w:val="28"/>
          <w:lang w:eastAsia="en-US"/>
        </w:rPr>
        <w:t xml:space="preserve">Бургас с идентификатор 07079.602.478.1 </w:t>
      </w:r>
      <w:r>
        <w:rPr>
          <w:rFonts w:eastAsia="Calibri"/>
          <w:sz w:val="28"/>
          <w:szCs w:val="28"/>
          <w:lang w:eastAsia="en-US"/>
        </w:rPr>
        <w:t>и идентификатор 07079.602.478.2;</w:t>
      </w:r>
    </w:p>
    <w:p w:rsidR="005F3900" w:rsidRPr="00026D1F" w:rsidRDefault="005F3900" w:rsidP="00783C27">
      <w:pPr>
        <w:pStyle w:val="ListParagraph"/>
        <w:numPr>
          <w:ilvl w:val="0"/>
          <w:numId w:val="3"/>
        </w:numPr>
        <w:ind w:left="142" w:firstLine="709"/>
        <w:jc w:val="both"/>
        <w:rPr>
          <w:rFonts w:eastAsia="Calibri"/>
          <w:sz w:val="28"/>
          <w:szCs w:val="28"/>
          <w:lang w:eastAsia="en-US"/>
        </w:rPr>
      </w:pPr>
      <w:r w:rsidRPr="00026D1F">
        <w:rPr>
          <w:bCs/>
          <w:sz w:val="28"/>
          <w:szCs w:val="28"/>
        </w:rPr>
        <w:t>Нотариален акт №58, том ІІ, рег.№1321, дело №172/16.04.2015г., вписан в Служба по вписванията – гр.</w:t>
      </w:r>
      <w:r w:rsidR="0010695E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>Бургас на 17.04.2015г., вх. рег.</w:t>
      </w:r>
      <w:r w:rsidR="003B6312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 xml:space="preserve">№4341, акт №191, том 12, дело №2120, </w:t>
      </w:r>
      <w:r w:rsidR="00026D1F">
        <w:rPr>
          <w:bCs/>
          <w:sz w:val="28"/>
          <w:szCs w:val="28"/>
        </w:rPr>
        <w:t>с</w:t>
      </w:r>
      <w:r w:rsidR="00A465F4">
        <w:rPr>
          <w:bCs/>
          <w:sz w:val="28"/>
          <w:szCs w:val="28"/>
        </w:rPr>
        <w:t>ъгласно</w:t>
      </w:r>
      <w:r w:rsidR="00026D1F">
        <w:rPr>
          <w:bCs/>
          <w:sz w:val="28"/>
          <w:szCs w:val="28"/>
        </w:rPr>
        <w:t xml:space="preserve"> който </w:t>
      </w:r>
      <w:r w:rsidRPr="00026D1F">
        <w:rPr>
          <w:bCs/>
          <w:sz w:val="28"/>
          <w:szCs w:val="28"/>
        </w:rPr>
        <w:t>Николай Симеонов Михалев продава на „</w:t>
      </w:r>
      <w:r w:rsidR="003B6312" w:rsidRPr="00026D1F">
        <w:rPr>
          <w:bCs/>
          <w:sz w:val="28"/>
          <w:szCs w:val="28"/>
        </w:rPr>
        <w:t>МАКСИ СТРОЙ БС</w:t>
      </w:r>
      <w:r w:rsidRPr="00026D1F">
        <w:rPr>
          <w:bCs/>
          <w:sz w:val="28"/>
          <w:szCs w:val="28"/>
        </w:rPr>
        <w:t>“ ЕООД и „</w:t>
      </w:r>
      <w:r w:rsidR="003B6312" w:rsidRPr="00026D1F">
        <w:rPr>
          <w:bCs/>
          <w:sz w:val="28"/>
          <w:szCs w:val="28"/>
        </w:rPr>
        <w:t xml:space="preserve">СТРОЙСТИЛ </w:t>
      </w:r>
      <w:r w:rsidRPr="00026D1F">
        <w:rPr>
          <w:bCs/>
          <w:sz w:val="28"/>
          <w:szCs w:val="28"/>
        </w:rPr>
        <w:t xml:space="preserve">2000“ ООД, при квоти 1/3 </w:t>
      </w:r>
      <w:proofErr w:type="spellStart"/>
      <w:r w:rsidRPr="00026D1F">
        <w:rPr>
          <w:bCs/>
          <w:sz w:val="28"/>
          <w:szCs w:val="28"/>
        </w:rPr>
        <w:t>ид</w:t>
      </w:r>
      <w:proofErr w:type="spellEnd"/>
      <w:r w:rsidRPr="00026D1F">
        <w:rPr>
          <w:bCs/>
          <w:sz w:val="28"/>
          <w:szCs w:val="28"/>
        </w:rPr>
        <w:t>.</w:t>
      </w:r>
      <w:r w:rsidR="003B6312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 xml:space="preserve">част за първото и 2/3 </w:t>
      </w:r>
      <w:proofErr w:type="spellStart"/>
      <w:r w:rsidRPr="00026D1F">
        <w:rPr>
          <w:bCs/>
          <w:sz w:val="28"/>
          <w:szCs w:val="28"/>
        </w:rPr>
        <w:t>ид</w:t>
      </w:r>
      <w:proofErr w:type="spellEnd"/>
      <w:r w:rsidRPr="00026D1F">
        <w:rPr>
          <w:bCs/>
          <w:sz w:val="28"/>
          <w:szCs w:val="28"/>
        </w:rPr>
        <w:t>.</w:t>
      </w:r>
      <w:r w:rsidR="003B6312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>част за второто дружество, сграда с идентификатор 07079.602.478.1</w:t>
      </w:r>
      <w:r w:rsidR="00026D1F">
        <w:rPr>
          <w:bCs/>
          <w:sz w:val="28"/>
          <w:szCs w:val="28"/>
        </w:rPr>
        <w:t>,</w:t>
      </w:r>
      <w:r w:rsidRPr="00026D1F">
        <w:rPr>
          <w:bCs/>
          <w:sz w:val="28"/>
          <w:szCs w:val="28"/>
        </w:rPr>
        <w:t xml:space="preserve"> и сграда с идентификатор 07079.602.478.2 по одобрените КККР на гр.</w:t>
      </w:r>
      <w:r w:rsidR="0010695E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>Бургас,</w:t>
      </w:r>
      <w:r w:rsidR="00026D1F">
        <w:rPr>
          <w:bCs/>
          <w:sz w:val="28"/>
          <w:szCs w:val="28"/>
        </w:rPr>
        <w:t xml:space="preserve"> със застроени площи съответно 78 кв.м и 102 кв.м,</w:t>
      </w:r>
      <w:r w:rsidRPr="00026D1F">
        <w:rPr>
          <w:bCs/>
          <w:sz w:val="28"/>
          <w:szCs w:val="28"/>
        </w:rPr>
        <w:t xml:space="preserve"> обща застр</w:t>
      </w:r>
      <w:r w:rsidR="00026D1F">
        <w:rPr>
          <w:bCs/>
          <w:sz w:val="28"/>
          <w:szCs w:val="28"/>
        </w:rPr>
        <w:t>оена площ 180</w:t>
      </w:r>
      <w:r w:rsidRPr="00026D1F">
        <w:rPr>
          <w:bCs/>
          <w:sz w:val="28"/>
          <w:szCs w:val="28"/>
        </w:rPr>
        <w:t xml:space="preserve"> кв.м, ведно с правото на строеж върху 154,40 кв.м в общински имот, представляващ УПИ ХІІІ в кв.</w:t>
      </w:r>
      <w:r w:rsidR="00C06BA0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>7 по плана на ж.к.</w:t>
      </w:r>
      <w:r w:rsidR="0010695E" w:rsidRPr="00026D1F">
        <w:rPr>
          <w:bCs/>
          <w:sz w:val="28"/>
          <w:szCs w:val="28"/>
        </w:rPr>
        <w:t xml:space="preserve"> </w:t>
      </w:r>
      <w:r w:rsidRPr="00026D1F">
        <w:rPr>
          <w:bCs/>
          <w:sz w:val="28"/>
          <w:szCs w:val="28"/>
        </w:rPr>
        <w:t>„Славейков“, гр. Бургас, отреден „За ресторант“, целият с площ 451 кв.м</w:t>
      </w:r>
      <w:r w:rsidR="001858D7" w:rsidRPr="00026D1F">
        <w:rPr>
          <w:bCs/>
          <w:sz w:val="28"/>
          <w:szCs w:val="28"/>
        </w:rPr>
        <w:t xml:space="preserve">. </w:t>
      </w:r>
    </w:p>
    <w:p w:rsidR="005F3900" w:rsidRPr="005F3900" w:rsidRDefault="005F3900" w:rsidP="00783C27">
      <w:pPr>
        <w:tabs>
          <w:tab w:val="left" w:pos="9356"/>
        </w:tabs>
        <w:ind w:left="142" w:firstLine="709"/>
        <w:jc w:val="both"/>
        <w:rPr>
          <w:rFonts w:eastAsia="Calibri"/>
          <w:sz w:val="28"/>
          <w:szCs w:val="28"/>
          <w:lang w:eastAsia="en-US"/>
        </w:rPr>
      </w:pPr>
      <w:r w:rsidRPr="005F3900">
        <w:rPr>
          <w:bCs/>
          <w:sz w:val="28"/>
          <w:szCs w:val="28"/>
        </w:rPr>
        <w:t xml:space="preserve">Налице е случай на законно построена сграда, </w:t>
      </w:r>
      <w:r w:rsidRPr="005F3900">
        <w:rPr>
          <w:rFonts w:eastAsia="Calibri"/>
          <w:sz w:val="28"/>
          <w:szCs w:val="28"/>
          <w:lang w:eastAsia="en-US"/>
        </w:rPr>
        <w:t xml:space="preserve">съгласно </w:t>
      </w:r>
      <w:r w:rsidR="00C06BA0" w:rsidRPr="005F3900">
        <w:rPr>
          <w:rFonts w:eastAsia="Calibri"/>
          <w:sz w:val="28"/>
          <w:szCs w:val="28"/>
          <w:lang w:eastAsia="en-US"/>
        </w:rPr>
        <w:t xml:space="preserve">одобрен </w:t>
      </w:r>
      <w:r w:rsidR="00C06BA0">
        <w:rPr>
          <w:rFonts w:eastAsia="Calibri"/>
          <w:sz w:val="28"/>
          <w:szCs w:val="28"/>
          <w:lang w:eastAsia="en-US"/>
        </w:rPr>
        <w:t xml:space="preserve">от Община Бургас </w:t>
      </w:r>
      <w:r w:rsidR="00C06BA0" w:rsidRPr="005F3900">
        <w:rPr>
          <w:rFonts w:eastAsia="Calibri"/>
          <w:sz w:val="28"/>
          <w:szCs w:val="28"/>
          <w:lang w:eastAsia="en-US"/>
        </w:rPr>
        <w:t>проект</w:t>
      </w:r>
      <w:r w:rsidR="00C06BA0">
        <w:rPr>
          <w:rFonts w:eastAsia="Calibri"/>
          <w:sz w:val="28"/>
          <w:szCs w:val="28"/>
          <w:lang w:eastAsia="en-US"/>
        </w:rPr>
        <w:t>,</w:t>
      </w:r>
      <w:r w:rsidR="00C06BA0" w:rsidRPr="005F3900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Разрешение за строеж №391/22.07.1994г. за временен павилион за магазин, фризьорски салон и кафе с размери 7,60 х</w:t>
      </w:r>
      <w:r w:rsidR="00C06BA0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10,60 и Разреше</w:t>
      </w:r>
      <w:r w:rsidR="00C06BA0">
        <w:rPr>
          <w:rFonts w:eastAsia="Calibri"/>
          <w:sz w:val="28"/>
          <w:szCs w:val="28"/>
          <w:lang w:eastAsia="en-US"/>
        </w:rPr>
        <w:t>ние за строеж №475/05.08.1996г.</w:t>
      </w:r>
      <w:r w:rsidRPr="005F3900">
        <w:rPr>
          <w:rFonts w:eastAsia="Calibri"/>
          <w:sz w:val="28"/>
          <w:szCs w:val="28"/>
          <w:lang w:eastAsia="en-US"/>
        </w:rPr>
        <w:t xml:space="preserve"> </w:t>
      </w:r>
      <w:r w:rsidR="00C06BA0">
        <w:rPr>
          <w:rFonts w:eastAsia="Calibri"/>
          <w:sz w:val="28"/>
          <w:szCs w:val="28"/>
          <w:lang w:eastAsia="en-US"/>
        </w:rPr>
        <w:t xml:space="preserve">за </w:t>
      </w:r>
      <w:r w:rsidR="00C06BA0" w:rsidRPr="005F3900">
        <w:rPr>
          <w:rFonts w:eastAsia="Calibri"/>
          <w:sz w:val="28"/>
          <w:szCs w:val="28"/>
          <w:lang w:eastAsia="en-US"/>
        </w:rPr>
        <w:t>преустро</w:t>
      </w:r>
      <w:r w:rsidR="00C06BA0">
        <w:rPr>
          <w:rFonts w:eastAsia="Calibri"/>
          <w:sz w:val="28"/>
          <w:szCs w:val="28"/>
          <w:lang w:eastAsia="en-US"/>
        </w:rPr>
        <w:t>йство на фризьорски салон</w:t>
      </w:r>
      <w:r w:rsidR="00C06BA0" w:rsidRPr="005F3900">
        <w:rPr>
          <w:rFonts w:eastAsia="Calibri"/>
          <w:sz w:val="28"/>
          <w:szCs w:val="28"/>
          <w:lang w:eastAsia="en-US"/>
        </w:rPr>
        <w:t xml:space="preserve"> в кафе-аперитив, открит бар-плот и скара, </w:t>
      </w:r>
      <w:r w:rsidRPr="005F3900">
        <w:rPr>
          <w:rFonts w:eastAsia="Calibri"/>
          <w:sz w:val="28"/>
          <w:szCs w:val="28"/>
          <w:lang w:eastAsia="en-US"/>
        </w:rPr>
        <w:t xml:space="preserve">като </w:t>
      </w:r>
      <w:r w:rsidR="00026D1F">
        <w:rPr>
          <w:rFonts w:eastAsia="Calibri"/>
          <w:sz w:val="28"/>
          <w:szCs w:val="28"/>
          <w:lang w:eastAsia="en-US"/>
        </w:rPr>
        <w:t xml:space="preserve">върху </w:t>
      </w:r>
      <w:r w:rsidR="00C06BA0">
        <w:rPr>
          <w:rFonts w:eastAsia="Calibri"/>
          <w:sz w:val="28"/>
          <w:szCs w:val="28"/>
          <w:lang w:eastAsia="en-US"/>
        </w:rPr>
        <w:t>последното</w:t>
      </w:r>
      <w:r w:rsidRPr="005F3900">
        <w:rPr>
          <w:rFonts w:eastAsia="Calibri"/>
          <w:sz w:val="28"/>
          <w:szCs w:val="28"/>
          <w:lang w:eastAsia="en-US"/>
        </w:rPr>
        <w:t xml:space="preserve"> е записано разрешение за допълнително разширение от 100 кв.м.</w:t>
      </w:r>
    </w:p>
    <w:p w:rsidR="005F3900" w:rsidRPr="005F3900" w:rsidRDefault="005F3900" w:rsidP="00783C27">
      <w:pPr>
        <w:tabs>
          <w:tab w:val="left" w:pos="9356"/>
        </w:tabs>
        <w:ind w:left="142" w:firstLine="851"/>
        <w:jc w:val="both"/>
        <w:rPr>
          <w:rFonts w:eastAsia="Calibri"/>
          <w:sz w:val="28"/>
          <w:szCs w:val="28"/>
          <w:lang w:eastAsia="en-US"/>
        </w:rPr>
      </w:pPr>
      <w:r w:rsidRPr="005F3900">
        <w:rPr>
          <w:rFonts w:eastAsia="Calibri"/>
          <w:sz w:val="28"/>
          <w:szCs w:val="28"/>
          <w:lang w:eastAsia="en-US"/>
        </w:rPr>
        <w:lastRenderedPageBreak/>
        <w:t>Преустроената сграда е въведена в експлоатация с Разрешение за ползване №118/05.04.2002г., издадено от Регионална дирекция за национален строителен контрол – Бургас.</w:t>
      </w:r>
    </w:p>
    <w:p w:rsidR="005F3900" w:rsidRPr="005F3900" w:rsidRDefault="005F3900" w:rsidP="00783C27">
      <w:pPr>
        <w:tabs>
          <w:tab w:val="left" w:pos="9356"/>
        </w:tabs>
        <w:ind w:left="142" w:firstLine="851"/>
        <w:jc w:val="both"/>
        <w:rPr>
          <w:rFonts w:eastAsia="Calibri"/>
          <w:sz w:val="28"/>
          <w:szCs w:val="28"/>
          <w:lang w:eastAsia="en-US"/>
        </w:rPr>
      </w:pPr>
      <w:r w:rsidRPr="005F3900">
        <w:rPr>
          <w:rFonts w:eastAsia="Calibri"/>
          <w:sz w:val="28"/>
          <w:szCs w:val="28"/>
          <w:lang w:eastAsia="en-US"/>
        </w:rPr>
        <w:t>С удостоверен</w:t>
      </w:r>
      <w:r w:rsidR="00A465F4">
        <w:rPr>
          <w:rFonts w:eastAsia="Calibri"/>
          <w:sz w:val="28"/>
          <w:szCs w:val="28"/>
          <w:lang w:eastAsia="en-US"/>
        </w:rPr>
        <w:t>ие №ТСУ-92-А-1/19.10.2004г. на Община Бургас, сградата</w:t>
      </w:r>
      <w:r w:rsidRPr="005F3900">
        <w:rPr>
          <w:rFonts w:eastAsia="Calibri"/>
          <w:sz w:val="28"/>
          <w:szCs w:val="28"/>
          <w:lang w:eastAsia="en-US"/>
        </w:rPr>
        <w:t xml:space="preserve"> е отразен в кадастралния план на ж.к.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 xml:space="preserve">„Славейков“, съгласно </w:t>
      </w:r>
      <w:proofErr w:type="spellStart"/>
      <w:r w:rsidRPr="005F3900">
        <w:rPr>
          <w:rFonts w:eastAsia="Calibri"/>
          <w:sz w:val="28"/>
          <w:szCs w:val="28"/>
          <w:lang w:eastAsia="en-US"/>
        </w:rPr>
        <w:t>геодезическо</w:t>
      </w:r>
      <w:proofErr w:type="spellEnd"/>
      <w:r w:rsidRPr="005F3900">
        <w:rPr>
          <w:rFonts w:eastAsia="Calibri"/>
          <w:sz w:val="28"/>
          <w:szCs w:val="28"/>
          <w:lang w:eastAsia="en-US"/>
        </w:rPr>
        <w:t xml:space="preserve"> заснемане на обекта. </w:t>
      </w:r>
    </w:p>
    <w:p w:rsidR="005F3900" w:rsidRPr="005F3900" w:rsidRDefault="005F3900" w:rsidP="00783C27">
      <w:pPr>
        <w:tabs>
          <w:tab w:val="left" w:pos="9356"/>
        </w:tabs>
        <w:ind w:left="142" w:firstLine="851"/>
        <w:jc w:val="both"/>
        <w:rPr>
          <w:bCs/>
          <w:sz w:val="28"/>
          <w:szCs w:val="28"/>
        </w:rPr>
      </w:pPr>
      <w:r w:rsidRPr="005F3900">
        <w:rPr>
          <w:rFonts w:eastAsia="Calibri"/>
          <w:sz w:val="28"/>
          <w:szCs w:val="28"/>
          <w:lang w:eastAsia="en-US"/>
        </w:rPr>
        <w:t xml:space="preserve">От цитираното заснемане, издадените строителни разрешения, представените одобрени проекти за обекта и скици на </w:t>
      </w:r>
      <w:r w:rsidRPr="005F3900">
        <w:rPr>
          <w:bCs/>
          <w:sz w:val="28"/>
          <w:szCs w:val="28"/>
        </w:rPr>
        <w:t>сгради с идентификатори  07079.602.478.1 и 07079.602.478.2 по одобрените КККР на гр.</w:t>
      </w:r>
      <w:r w:rsidR="003B6312">
        <w:rPr>
          <w:bCs/>
          <w:sz w:val="28"/>
          <w:szCs w:val="28"/>
        </w:rPr>
        <w:t xml:space="preserve"> </w:t>
      </w:r>
      <w:r w:rsidRPr="005F3900">
        <w:rPr>
          <w:bCs/>
          <w:sz w:val="28"/>
          <w:szCs w:val="28"/>
        </w:rPr>
        <w:t>Бургас се установява, че при учредяване правото на строеж за обекта с траен градоустройствен статут е допусната фактическа гре</w:t>
      </w:r>
      <w:r w:rsidR="00026D1F">
        <w:rPr>
          <w:bCs/>
          <w:sz w:val="28"/>
          <w:szCs w:val="28"/>
        </w:rPr>
        <w:t>шка, като е посочена застроена</w:t>
      </w:r>
      <w:r w:rsidRPr="005F3900">
        <w:rPr>
          <w:bCs/>
          <w:sz w:val="28"/>
          <w:szCs w:val="28"/>
        </w:rPr>
        <w:t xml:space="preserve"> площ - 154,40 кв.м, вместо действително разрешената площ на обекта – 180,56 кв.м. </w:t>
      </w:r>
    </w:p>
    <w:p w:rsidR="005F3900" w:rsidRPr="005F3900" w:rsidRDefault="005F3900" w:rsidP="00783C27">
      <w:pPr>
        <w:tabs>
          <w:tab w:val="left" w:pos="9356"/>
        </w:tabs>
        <w:ind w:left="142" w:firstLine="851"/>
        <w:jc w:val="both"/>
        <w:rPr>
          <w:bCs/>
          <w:sz w:val="28"/>
          <w:szCs w:val="28"/>
        </w:rPr>
      </w:pPr>
      <w:r w:rsidRPr="005F3900">
        <w:rPr>
          <w:rFonts w:eastAsia="Calibri"/>
          <w:sz w:val="28"/>
          <w:szCs w:val="28"/>
          <w:lang w:eastAsia="en-US"/>
        </w:rPr>
        <w:t xml:space="preserve">С </w:t>
      </w:r>
      <w:r w:rsidRPr="005F3900">
        <w:rPr>
          <w:bCs/>
          <w:sz w:val="28"/>
          <w:szCs w:val="28"/>
        </w:rPr>
        <w:t>Решение №40-17/21.10.2010г. на Общински съвет – Бургас</w:t>
      </w:r>
      <w:r w:rsidR="00026D1F">
        <w:rPr>
          <w:rFonts w:eastAsia="Calibri"/>
          <w:sz w:val="28"/>
          <w:szCs w:val="28"/>
          <w:lang w:eastAsia="en-US"/>
        </w:rPr>
        <w:t xml:space="preserve"> е одобрена актуализация</w:t>
      </w:r>
      <w:r w:rsidRPr="005F3900">
        <w:rPr>
          <w:rFonts w:eastAsia="Calibri"/>
          <w:sz w:val="28"/>
          <w:szCs w:val="28"/>
          <w:lang w:eastAsia="en-US"/>
        </w:rPr>
        <w:t xml:space="preserve"> на ПУП-ПРЗ на ж.к.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„Славейков“, гр.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Бургас, но по отношение на номерация, площ и отрежда</w:t>
      </w:r>
      <w:r w:rsidR="00026D1F">
        <w:rPr>
          <w:rFonts w:eastAsia="Calibri"/>
          <w:sz w:val="28"/>
          <w:szCs w:val="28"/>
          <w:lang w:eastAsia="en-US"/>
        </w:rPr>
        <w:t>не н</w:t>
      </w:r>
      <w:r w:rsidRPr="005F3900">
        <w:rPr>
          <w:rFonts w:eastAsia="Calibri"/>
          <w:sz w:val="28"/>
          <w:szCs w:val="28"/>
          <w:lang w:eastAsia="en-US"/>
        </w:rPr>
        <w:t xml:space="preserve">а </w:t>
      </w:r>
      <w:r w:rsidRPr="005F3900">
        <w:rPr>
          <w:bCs/>
          <w:sz w:val="28"/>
          <w:szCs w:val="28"/>
        </w:rPr>
        <w:t>УПИ ХІІІ в кв.</w:t>
      </w:r>
      <w:r w:rsidR="00F278AD">
        <w:rPr>
          <w:bCs/>
          <w:sz w:val="28"/>
          <w:szCs w:val="28"/>
        </w:rPr>
        <w:t xml:space="preserve"> </w:t>
      </w:r>
      <w:r w:rsidR="00C06BA0">
        <w:rPr>
          <w:bCs/>
          <w:sz w:val="28"/>
          <w:szCs w:val="28"/>
        </w:rPr>
        <w:t>7</w:t>
      </w:r>
      <w:r w:rsidR="00026D1F">
        <w:rPr>
          <w:bCs/>
          <w:sz w:val="28"/>
          <w:szCs w:val="28"/>
        </w:rPr>
        <w:t xml:space="preserve"> няма настъпили промени</w:t>
      </w:r>
      <w:r w:rsidRPr="005F3900">
        <w:rPr>
          <w:bCs/>
          <w:sz w:val="28"/>
          <w:szCs w:val="28"/>
        </w:rPr>
        <w:t xml:space="preserve">. </w:t>
      </w:r>
    </w:p>
    <w:p w:rsidR="00E337D4" w:rsidRDefault="005F3900" w:rsidP="00783C27">
      <w:pPr>
        <w:ind w:left="142" w:firstLine="851"/>
        <w:jc w:val="both"/>
        <w:rPr>
          <w:sz w:val="28"/>
          <w:szCs w:val="28"/>
        </w:rPr>
      </w:pPr>
      <w:r w:rsidRPr="005F3900">
        <w:rPr>
          <w:sz w:val="28"/>
          <w:szCs w:val="28"/>
        </w:rPr>
        <w:t xml:space="preserve">Видно от </w:t>
      </w:r>
      <w:r w:rsidR="00E337D4">
        <w:rPr>
          <w:sz w:val="28"/>
          <w:szCs w:val="28"/>
        </w:rPr>
        <w:t>приложен</w:t>
      </w:r>
      <w:r w:rsidRPr="005F3900">
        <w:rPr>
          <w:sz w:val="28"/>
          <w:szCs w:val="28"/>
        </w:rPr>
        <w:t xml:space="preserve"> градоустройствен анализ по </w:t>
      </w:r>
      <w:r w:rsidR="00E337D4">
        <w:rPr>
          <w:sz w:val="28"/>
          <w:szCs w:val="28"/>
        </w:rPr>
        <w:t>актуализирания</w:t>
      </w:r>
      <w:r w:rsidRPr="005F3900">
        <w:rPr>
          <w:sz w:val="28"/>
          <w:szCs w:val="28"/>
        </w:rPr>
        <w:t xml:space="preserve"> ПУП-ПРЗ на ж.к.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„Славейков“, гр.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Бургас, УПИ ХІІІ</w:t>
      </w:r>
      <w:r w:rsidR="00026D1F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в кв. 7 е с градоустройствени показатели, както следва: плътност на застрояване – до 40%, интензивност на застрояване (</w:t>
      </w:r>
      <w:proofErr w:type="spellStart"/>
      <w:r w:rsidRPr="005F3900">
        <w:rPr>
          <w:sz w:val="28"/>
          <w:szCs w:val="28"/>
        </w:rPr>
        <w:t>Кинт</w:t>
      </w:r>
      <w:proofErr w:type="spellEnd"/>
      <w:r w:rsidRPr="005F3900">
        <w:rPr>
          <w:sz w:val="28"/>
          <w:szCs w:val="28"/>
        </w:rPr>
        <w:t>) – до 2</w:t>
      </w:r>
      <w:r w:rsidR="00C06BA0">
        <w:rPr>
          <w:sz w:val="28"/>
          <w:szCs w:val="28"/>
        </w:rPr>
        <w:t>.0,</w:t>
      </w:r>
      <w:r w:rsidRPr="005F3900">
        <w:rPr>
          <w:sz w:val="28"/>
          <w:szCs w:val="28"/>
        </w:rPr>
        <w:t xml:space="preserve"> минимална озеленена площ – 50% и височина – до 7м. </w:t>
      </w:r>
      <w:r w:rsidR="00E337D4">
        <w:rPr>
          <w:sz w:val="28"/>
          <w:szCs w:val="28"/>
        </w:rPr>
        <w:t>Предвижда се запазване на съществуващото ниско застрояване, свързано по югоизточната граница</w:t>
      </w:r>
      <w:r w:rsidR="004567B7">
        <w:rPr>
          <w:sz w:val="28"/>
          <w:szCs w:val="28"/>
        </w:rPr>
        <w:t xml:space="preserve"> с УПИ ХVІІІ</w:t>
      </w:r>
      <w:r w:rsidR="00114D30">
        <w:rPr>
          <w:sz w:val="28"/>
          <w:szCs w:val="28"/>
        </w:rPr>
        <w:t xml:space="preserve"> в същия квартал</w:t>
      </w:r>
      <w:r w:rsidR="004567B7">
        <w:rPr>
          <w:sz w:val="28"/>
          <w:szCs w:val="28"/>
        </w:rPr>
        <w:t>.</w:t>
      </w:r>
    </w:p>
    <w:p w:rsidR="005F3900" w:rsidRPr="005F3900" w:rsidRDefault="005F3900" w:rsidP="00783C27">
      <w:pPr>
        <w:ind w:left="142" w:firstLine="851"/>
        <w:jc w:val="both"/>
        <w:rPr>
          <w:rFonts w:eastAsia="Calibri"/>
          <w:sz w:val="28"/>
          <w:szCs w:val="28"/>
          <w:lang w:eastAsia="en-US"/>
        </w:rPr>
      </w:pPr>
      <w:r w:rsidRPr="005F3900">
        <w:rPr>
          <w:rFonts w:eastAsia="Calibri"/>
          <w:sz w:val="28"/>
          <w:szCs w:val="28"/>
          <w:lang w:eastAsia="en-US"/>
        </w:rPr>
        <w:t>Съгласно действащия ОУП на гр.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Бургас,</w:t>
      </w:r>
      <w:r w:rsidR="00E337D4" w:rsidRPr="00E337D4">
        <w:rPr>
          <w:sz w:val="28"/>
          <w:szCs w:val="28"/>
        </w:rPr>
        <w:t xml:space="preserve"> </w:t>
      </w:r>
      <w:r w:rsidR="00E337D4">
        <w:rPr>
          <w:sz w:val="28"/>
          <w:szCs w:val="28"/>
        </w:rPr>
        <w:t>одобрен с Решение №51-1/</w:t>
      </w:r>
      <w:r w:rsidR="00C06BA0">
        <w:rPr>
          <w:sz w:val="28"/>
          <w:szCs w:val="28"/>
        </w:rPr>
        <w:t xml:space="preserve"> </w:t>
      </w:r>
      <w:r w:rsidR="00E337D4">
        <w:rPr>
          <w:sz w:val="28"/>
          <w:szCs w:val="28"/>
        </w:rPr>
        <w:t>21.07.2011г. на Общински съвет – Бургас,</w:t>
      </w:r>
      <w:r w:rsidRPr="005F3900">
        <w:rPr>
          <w:rFonts w:eastAsia="Calibri"/>
          <w:sz w:val="28"/>
          <w:szCs w:val="28"/>
          <w:lang w:eastAsia="en-US"/>
        </w:rPr>
        <w:t xml:space="preserve"> същият попада в </w:t>
      </w:r>
      <w:proofErr w:type="spellStart"/>
      <w:r w:rsidRPr="005F3900">
        <w:rPr>
          <w:rFonts w:eastAsia="Calibri"/>
          <w:sz w:val="28"/>
          <w:szCs w:val="28"/>
          <w:lang w:eastAsia="en-US"/>
        </w:rPr>
        <w:t>устройствена</w:t>
      </w:r>
      <w:proofErr w:type="spellEnd"/>
      <w:r w:rsidRPr="005F3900">
        <w:rPr>
          <w:rFonts w:eastAsia="Calibri"/>
          <w:sz w:val="28"/>
          <w:szCs w:val="28"/>
          <w:lang w:eastAsia="en-US"/>
        </w:rPr>
        <w:t xml:space="preserve"> зона Т23 – </w:t>
      </w:r>
      <w:proofErr w:type="spellStart"/>
      <w:r w:rsidRPr="005F3900">
        <w:rPr>
          <w:rFonts w:eastAsia="Calibri"/>
          <w:sz w:val="28"/>
          <w:szCs w:val="28"/>
          <w:lang w:eastAsia="en-US"/>
        </w:rPr>
        <w:t>устройствена</w:t>
      </w:r>
      <w:proofErr w:type="spellEnd"/>
      <w:r w:rsidRPr="005F3900">
        <w:rPr>
          <w:rFonts w:eastAsia="Calibri"/>
          <w:sz w:val="28"/>
          <w:szCs w:val="28"/>
          <w:lang w:eastAsia="en-US"/>
        </w:rPr>
        <w:t xml:space="preserve"> зона </w:t>
      </w:r>
      <w:r w:rsidR="00C06BA0">
        <w:rPr>
          <w:rFonts w:eastAsia="Calibri"/>
          <w:sz w:val="28"/>
          <w:szCs w:val="28"/>
          <w:lang w:eastAsia="en-US"/>
        </w:rPr>
        <w:t xml:space="preserve">със самостоятелен </w:t>
      </w:r>
      <w:proofErr w:type="spellStart"/>
      <w:r w:rsidR="00C06BA0">
        <w:rPr>
          <w:rFonts w:eastAsia="Calibri"/>
          <w:sz w:val="28"/>
          <w:szCs w:val="28"/>
          <w:lang w:eastAsia="en-US"/>
        </w:rPr>
        <w:t>устройствен</w:t>
      </w:r>
      <w:proofErr w:type="spellEnd"/>
      <w:r w:rsidR="00C06BA0">
        <w:rPr>
          <w:rFonts w:eastAsia="Calibri"/>
          <w:sz w:val="28"/>
          <w:szCs w:val="28"/>
          <w:lang w:eastAsia="en-US"/>
        </w:rPr>
        <w:t xml:space="preserve"> режим, конкретизиран с ПУП</w:t>
      </w:r>
      <w:r w:rsidRPr="005F3900">
        <w:rPr>
          <w:rFonts w:eastAsia="Calibri"/>
          <w:sz w:val="28"/>
          <w:szCs w:val="28"/>
          <w:lang w:eastAsia="en-US"/>
        </w:rPr>
        <w:t>.</w:t>
      </w:r>
    </w:p>
    <w:p w:rsidR="00F278AD" w:rsidRDefault="005F3900" w:rsidP="00783C27">
      <w:pPr>
        <w:ind w:left="142" w:firstLine="851"/>
        <w:jc w:val="both"/>
        <w:rPr>
          <w:sz w:val="28"/>
          <w:szCs w:val="28"/>
        </w:rPr>
      </w:pPr>
      <w:r w:rsidRPr="005F3900">
        <w:rPr>
          <w:sz w:val="28"/>
          <w:szCs w:val="28"/>
        </w:rPr>
        <w:t>В изпълнение на разпоредбите на чл.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41, ал.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2, във връзка с  чл.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22, ал.</w:t>
      </w:r>
      <w:r w:rsidR="00EB1329">
        <w:rPr>
          <w:sz w:val="28"/>
          <w:szCs w:val="28"/>
          <w:lang w:val="en-US"/>
        </w:rPr>
        <w:t xml:space="preserve"> </w:t>
      </w:r>
      <w:r w:rsidRPr="005F3900">
        <w:rPr>
          <w:sz w:val="28"/>
          <w:szCs w:val="28"/>
        </w:rPr>
        <w:t>3 от ЗОС,</w:t>
      </w:r>
      <w:r w:rsidRPr="005F3900">
        <w:rPr>
          <w:color w:val="FF0000"/>
          <w:sz w:val="28"/>
          <w:szCs w:val="28"/>
        </w:rPr>
        <w:t xml:space="preserve"> </w:t>
      </w:r>
      <w:r w:rsidRPr="005F3900">
        <w:rPr>
          <w:sz w:val="28"/>
          <w:szCs w:val="28"/>
        </w:rPr>
        <w:t>е</w:t>
      </w:r>
      <w:r w:rsidR="008C51DD">
        <w:rPr>
          <w:sz w:val="28"/>
          <w:szCs w:val="28"/>
        </w:rPr>
        <w:t xml:space="preserve"> възложена и</w:t>
      </w:r>
      <w:r w:rsidRPr="005F3900">
        <w:rPr>
          <w:sz w:val="28"/>
          <w:szCs w:val="28"/>
        </w:rPr>
        <w:t xml:space="preserve"> изготвена пазарна оценка на УПИ ХІІІ в кв. 7 по плана на ж.к.</w:t>
      </w:r>
      <w:r w:rsidR="003B6312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„Славейков“</w:t>
      </w:r>
      <w:r w:rsidRPr="005F3900">
        <w:rPr>
          <w:rFonts w:eastAsia="Calibri"/>
          <w:sz w:val="28"/>
          <w:szCs w:val="28"/>
          <w:lang w:eastAsia="en-US"/>
        </w:rPr>
        <w:t>,</w:t>
      </w:r>
      <w:r w:rsidRPr="005F3900">
        <w:rPr>
          <w:sz w:val="28"/>
          <w:szCs w:val="28"/>
        </w:rPr>
        <w:t xml:space="preserve"> от </w:t>
      </w:r>
      <w:proofErr w:type="spellStart"/>
      <w:r w:rsidR="008C51DD" w:rsidRPr="0046604F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114D30">
        <w:rPr>
          <w:rFonts w:eastAsia="Calibri"/>
          <w:sz w:val="28"/>
          <w:szCs w:val="28"/>
        </w:rPr>
        <w:t xml:space="preserve"> на имоти</w:t>
      </w:r>
      <w:r w:rsidR="008C51DD" w:rsidRPr="0046604F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8C51DD" w:rsidRPr="0046604F">
        <w:rPr>
          <w:rFonts w:eastAsia="Calibri"/>
          <w:sz w:val="28"/>
          <w:szCs w:val="28"/>
          <w:lang w:val="en-AU"/>
        </w:rPr>
        <w:t>вписан</w:t>
      </w:r>
      <w:proofErr w:type="spellEnd"/>
      <w:r w:rsidR="008C51DD" w:rsidRPr="0046604F">
        <w:rPr>
          <w:rFonts w:eastAsia="Calibri"/>
          <w:sz w:val="28"/>
          <w:szCs w:val="28"/>
          <w:lang w:val="en-AU"/>
        </w:rPr>
        <w:t xml:space="preserve"> в </w:t>
      </w:r>
      <w:r w:rsidR="00114D30">
        <w:rPr>
          <w:rFonts w:eastAsia="Calibri"/>
          <w:sz w:val="28"/>
          <w:szCs w:val="28"/>
        </w:rPr>
        <w:t>публичния регистър на КНОБ</w:t>
      </w:r>
      <w:r w:rsidR="008C51DD">
        <w:rPr>
          <w:rFonts w:eastAsia="Calibri"/>
          <w:sz w:val="28"/>
          <w:szCs w:val="28"/>
        </w:rPr>
        <w:t xml:space="preserve">, </w:t>
      </w:r>
      <w:r w:rsidR="00114D30">
        <w:rPr>
          <w:rFonts w:eastAsia="Calibri"/>
          <w:sz w:val="28"/>
          <w:szCs w:val="28"/>
        </w:rPr>
        <w:t xml:space="preserve">която, </w:t>
      </w:r>
      <w:r w:rsidRPr="005F3900">
        <w:rPr>
          <w:sz w:val="28"/>
          <w:szCs w:val="28"/>
        </w:rPr>
        <w:t>след приспадане на платеното право на строеж върху 154,40 кв.м</w:t>
      </w:r>
      <w:r w:rsidRPr="005F3900">
        <w:rPr>
          <w:bCs/>
          <w:sz w:val="28"/>
          <w:szCs w:val="28"/>
        </w:rPr>
        <w:t>,</w:t>
      </w:r>
      <w:r w:rsidR="00114D30">
        <w:rPr>
          <w:bCs/>
          <w:sz w:val="28"/>
          <w:szCs w:val="28"/>
        </w:rPr>
        <w:t xml:space="preserve"> е</w:t>
      </w:r>
      <w:r w:rsidRPr="005F3900">
        <w:rPr>
          <w:sz w:val="28"/>
          <w:szCs w:val="28"/>
        </w:rPr>
        <w:t xml:space="preserve"> определена в размер на 237 800 лева (двеста тридесет и седем хиляди и осемстотин) лева, без ДДС. </w:t>
      </w:r>
    </w:p>
    <w:p w:rsidR="005F3900" w:rsidRDefault="005F3900" w:rsidP="00783C27">
      <w:pPr>
        <w:ind w:left="142" w:firstLine="851"/>
        <w:jc w:val="both"/>
        <w:rPr>
          <w:sz w:val="28"/>
          <w:szCs w:val="28"/>
        </w:rPr>
      </w:pPr>
      <w:r w:rsidRPr="005F3900">
        <w:rPr>
          <w:sz w:val="28"/>
          <w:szCs w:val="28"/>
        </w:rPr>
        <w:t>Данъчната оценка на имота, предмет на продажбата, е 26 383,50 лева.</w:t>
      </w:r>
    </w:p>
    <w:p w:rsidR="005F3900" w:rsidRPr="005F3900" w:rsidRDefault="00F278AD" w:rsidP="00783C27">
      <w:pPr>
        <w:ind w:left="142" w:firstLine="851"/>
        <w:jc w:val="both"/>
        <w:rPr>
          <w:sz w:val="28"/>
          <w:szCs w:val="28"/>
        </w:rPr>
      </w:pPr>
      <w:r w:rsidRPr="00E368D9">
        <w:rPr>
          <w:sz w:val="28"/>
          <w:szCs w:val="28"/>
        </w:rPr>
        <w:t>Пре</w:t>
      </w:r>
      <w:r>
        <w:rPr>
          <w:sz w:val="28"/>
          <w:szCs w:val="28"/>
        </w:rPr>
        <w:t>двид изложеното,</w:t>
      </w:r>
      <w:r w:rsidRPr="00E368D9">
        <w:rPr>
          <w:sz w:val="28"/>
          <w:szCs w:val="28"/>
        </w:rPr>
        <w:t xml:space="preserve"> на основание правомощията ми по чл. 60, ал. 1, във връзка с чл. 33, ал. 5 от </w:t>
      </w:r>
      <w:r w:rsidRPr="00E368D9">
        <w:rPr>
          <w:bCs/>
          <w:color w:val="000000"/>
          <w:spacing w:val="4"/>
          <w:sz w:val="28"/>
        </w:rPr>
        <w:t>Правилника за организацията и дейността на общинския съвет и взаимодействието му</w:t>
      </w:r>
      <w:r w:rsidR="00A465F4">
        <w:rPr>
          <w:bCs/>
          <w:color w:val="000000"/>
          <w:spacing w:val="4"/>
          <w:sz w:val="28"/>
        </w:rPr>
        <w:t xml:space="preserve"> с общинската администрация на О</w:t>
      </w:r>
      <w:r w:rsidRPr="00E368D9">
        <w:rPr>
          <w:bCs/>
          <w:color w:val="000000"/>
          <w:spacing w:val="4"/>
          <w:sz w:val="28"/>
        </w:rPr>
        <w:t>бщина Бургас, приет от Общински съвет - Бургас,</w:t>
      </w:r>
      <w:r w:rsidRPr="00E368D9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и като взех предвид Решение на комисията, назначена с моя Заповед №</w:t>
      </w:r>
      <w:r w:rsidRPr="005F3900">
        <w:rPr>
          <w:sz w:val="28"/>
          <w:szCs w:val="28"/>
          <w:lang w:val="en-US"/>
        </w:rPr>
        <w:t>30</w:t>
      </w:r>
      <w:r w:rsidRPr="005F3900">
        <w:rPr>
          <w:sz w:val="28"/>
          <w:szCs w:val="28"/>
        </w:rPr>
        <w:t>61/</w:t>
      </w:r>
      <w:r w:rsidRPr="005F3900">
        <w:rPr>
          <w:sz w:val="28"/>
          <w:szCs w:val="28"/>
          <w:lang w:val="en-US"/>
        </w:rPr>
        <w:t>09</w:t>
      </w:r>
      <w:r w:rsidRPr="005F3900">
        <w:rPr>
          <w:sz w:val="28"/>
          <w:szCs w:val="28"/>
        </w:rPr>
        <w:t>.</w:t>
      </w:r>
      <w:r w:rsidRPr="005F3900">
        <w:rPr>
          <w:sz w:val="28"/>
          <w:szCs w:val="28"/>
          <w:lang w:val="en-US"/>
        </w:rPr>
        <w:t>11</w:t>
      </w:r>
      <w:r w:rsidRPr="005F3900">
        <w:rPr>
          <w:sz w:val="28"/>
          <w:szCs w:val="28"/>
        </w:rPr>
        <w:t>.2015г., прието с Протокол от 30.11.2015г., което възприемам изцяло,</w:t>
      </w:r>
      <w:r>
        <w:rPr>
          <w:sz w:val="28"/>
          <w:szCs w:val="28"/>
        </w:rPr>
        <w:t xml:space="preserve"> </w:t>
      </w:r>
      <w:r w:rsidRPr="00E368D9">
        <w:rPr>
          <w:sz w:val="28"/>
          <w:szCs w:val="20"/>
        </w:rPr>
        <w:t xml:space="preserve">предлагам на Общински съвет - Бургас, </w:t>
      </w:r>
      <w:r>
        <w:rPr>
          <w:sz w:val="28"/>
          <w:szCs w:val="20"/>
        </w:rPr>
        <w:t xml:space="preserve">на основание </w:t>
      </w:r>
      <w:r w:rsidR="005F3900" w:rsidRPr="005F3900">
        <w:rPr>
          <w:sz w:val="28"/>
          <w:szCs w:val="28"/>
        </w:rPr>
        <w:t>чл.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35, ал.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3 от Закона за общинската собственост, във връзка с чл.</w:t>
      </w:r>
      <w:r>
        <w:rPr>
          <w:sz w:val="28"/>
          <w:szCs w:val="28"/>
        </w:rPr>
        <w:t xml:space="preserve"> 39</w:t>
      </w:r>
      <w:r w:rsidR="005F3900" w:rsidRPr="005F3900">
        <w:rPr>
          <w:sz w:val="28"/>
          <w:szCs w:val="28"/>
        </w:rPr>
        <w:t>, ал.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 xml:space="preserve">1 </w:t>
      </w:r>
      <w:r w:rsidRPr="00E368D9">
        <w:rPr>
          <w:sz w:val="28"/>
          <w:szCs w:val="20"/>
        </w:rPr>
        <w:t xml:space="preserve">Наредбата за реда за придобиване, управление и разпореждане с общински имоти и вещи, приета </w:t>
      </w:r>
      <w:r w:rsidRPr="00E368D9">
        <w:rPr>
          <w:sz w:val="28"/>
          <w:szCs w:val="20"/>
        </w:rPr>
        <w:lastRenderedPageBreak/>
        <w:t>с Решение №13-1/28.06.20</w:t>
      </w:r>
      <w:r>
        <w:rPr>
          <w:sz w:val="28"/>
          <w:szCs w:val="20"/>
        </w:rPr>
        <w:t>16г. на Общински съвет – Бургас</w:t>
      </w:r>
      <w:r w:rsidR="00114D30">
        <w:rPr>
          <w:sz w:val="28"/>
          <w:szCs w:val="28"/>
        </w:rPr>
        <w:t>, да вземе следните</w:t>
      </w:r>
    </w:p>
    <w:p w:rsidR="005F3900" w:rsidRPr="005F3900" w:rsidRDefault="005F3900" w:rsidP="00783C27">
      <w:pPr>
        <w:ind w:left="142" w:right="26" w:firstLine="851"/>
        <w:jc w:val="both"/>
        <w:rPr>
          <w:sz w:val="28"/>
          <w:szCs w:val="28"/>
        </w:rPr>
      </w:pPr>
    </w:p>
    <w:p w:rsidR="005F3900" w:rsidRDefault="00114D30" w:rsidP="00783C27">
      <w:pPr>
        <w:ind w:left="142" w:right="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 Е  Ш  Е  Н  И  Я</w:t>
      </w:r>
      <w:r w:rsidR="005F3900" w:rsidRPr="005F3900">
        <w:rPr>
          <w:b/>
          <w:bCs/>
          <w:sz w:val="28"/>
          <w:szCs w:val="28"/>
        </w:rPr>
        <w:t>:</w:t>
      </w:r>
    </w:p>
    <w:p w:rsidR="00F278AD" w:rsidRPr="005F3900" w:rsidRDefault="00F278AD" w:rsidP="00783C27">
      <w:pPr>
        <w:ind w:left="142" w:right="26" w:firstLine="851"/>
        <w:jc w:val="center"/>
        <w:rPr>
          <w:b/>
          <w:bCs/>
          <w:sz w:val="28"/>
          <w:szCs w:val="28"/>
        </w:rPr>
      </w:pPr>
    </w:p>
    <w:p w:rsidR="005F3900" w:rsidRPr="00F278AD" w:rsidRDefault="003B6312" w:rsidP="00783C27">
      <w:pPr>
        <w:ind w:left="142" w:right="26" w:firstLine="851"/>
        <w:jc w:val="both"/>
        <w:rPr>
          <w:sz w:val="28"/>
          <w:szCs w:val="28"/>
        </w:rPr>
      </w:pPr>
      <w:r>
        <w:rPr>
          <w:sz w:val="28"/>
          <w:szCs w:val="28"/>
        </w:rPr>
        <w:t>І</w:t>
      </w:r>
      <w:r w:rsidR="00F278AD" w:rsidRPr="00F278AD">
        <w:rPr>
          <w:sz w:val="28"/>
          <w:szCs w:val="28"/>
        </w:rPr>
        <w:t>.</w:t>
      </w:r>
      <w:r w:rsidR="00F278AD">
        <w:rPr>
          <w:sz w:val="28"/>
          <w:szCs w:val="28"/>
        </w:rPr>
        <w:t xml:space="preserve"> </w:t>
      </w:r>
      <w:r w:rsidR="00F278AD" w:rsidRPr="00F278AD">
        <w:rPr>
          <w:sz w:val="28"/>
          <w:szCs w:val="28"/>
        </w:rPr>
        <w:t>Допълва  Програмата за управление и разпореждане с общинската собственост за 2016г., приета с Решение на  Общински  съвет – Бургас по т.5 от проведеното на 26.01.2016г. засед</w:t>
      </w:r>
      <w:r w:rsidR="00114D30">
        <w:rPr>
          <w:sz w:val="28"/>
          <w:szCs w:val="28"/>
        </w:rPr>
        <w:t>ание (Протокол №7) в частта на Р</w:t>
      </w:r>
      <w:r w:rsidR="00F278AD" w:rsidRPr="00F278AD">
        <w:rPr>
          <w:sz w:val="28"/>
          <w:szCs w:val="28"/>
        </w:rPr>
        <w:t>аздел ІІ</w:t>
      </w:r>
      <w:r w:rsidR="00114D30">
        <w:rPr>
          <w:sz w:val="28"/>
          <w:szCs w:val="28"/>
        </w:rPr>
        <w:t>. „Продажби по реда на ЗОС, без търг или конкурс“, Точка 2.</w:t>
      </w:r>
      <w:r w:rsidR="00F278AD" w:rsidRPr="00F278AD">
        <w:rPr>
          <w:sz w:val="28"/>
          <w:szCs w:val="28"/>
        </w:rPr>
        <w:t xml:space="preserve"> </w:t>
      </w:r>
      <w:r w:rsidR="00114D30">
        <w:rPr>
          <w:sz w:val="28"/>
          <w:szCs w:val="28"/>
        </w:rPr>
        <w:t>„П</w:t>
      </w:r>
      <w:r w:rsidR="00114D30" w:rsidRPr="00114D30">
        <w:rPr>
          <w:sz w:val="28"/>
          <w:szCs w:val="28"/>
        </w:rPr>
        <w:t>рода</w:t>
      </w:r>
      <w:r w:rsidR="00114D30">
        <w:rPr>
          <w:sz w:val="28"/>
          <w:szCs w:val="28"/>
        </w:rPr>
        <w:t>жби  по реда на чл.</w:t>
      </w:r>
      <w:r w:rsidR="00C06BA0">
        <w:rPr>
          <w:sz w:val="28"/>
          <w:szCs w:val="28"/>
        </w:rPr>
        <w:t xml:space="preserve"> </w:t>
      </w:r>
      <w:r w:rsidR="00114D30">
        <w:rPr>
          <w:sz w:val="28"/>
          <w:szCs w:val="28"/>
        </w:rPr>
        <w:t>35, ал.</w:t>
      </w:r>
      <w:r w:rsidR="00C06BA0">
        <w:rPr>
          <w:sz w:val="28"/>
          <w:szCs w:val="28"/>
        </w:rPr>
        <w:t xml:space="preserve"> </w:t>
      </w:r>
      <w:r w:rsidR="00114D30">
        <w:rPr>
          <w:sz w:val="28"/>
          <w:szCs w:val="28"/>
        </w:rPr>
        <w:t>3 от ЗОС,</w:t>
      </w:r>
      <w:r w:rsidR="00114D30" w:rsidRPr="00114D30">
        <w:rPr>
          <w:sz w:val="28"/>
          <w:szCs w:val="28"/>
        </w:rPr>
        <w:t xml:space="preserve"> за които има подадени искания“</w:t>
      </w:r>
      <w:r w:rsidR="00F278AD" w:rsidRPr="00F278AD">
        <w:rPr>
          <w:sz w:val="28"/>
          <w:szCs w:val="28"/>
        </w:rPr>
        <w:t xml:space="preserve"> с нов </w:t>
      </w:r>
      <w:r w:rsidR="00114D30">
        <w:rPr>
          <w:sz w:val="28"/>
          <w:szCs w:val="28"/>
        </w:rPr>
        <w:t>имот</w:t>
      </w:r>
      <w:r w:rsidR="006A37A8">
        <w:rPr>
          <w:sz w:val="28"/>
          <w:szCs w:val="28"/>
        </w:rPr>
        <w:t>: УПИ ХІІІ</w:t>
      </w:r>
      <w:r w:rsidR="00114D30">
        <w:rPr>
          <w:sz w:val="28"/>
          <w:szCs w:val="28"/>
        </w:rPr>
        <w:t xml:space="preserve"> </w:t>
      </w:r>
      <w:r w:rsidR="006A37A8">
        <w:rPr>
          <w:sz w:val="28"/>
          <w:szCs w:val="28"/>
        </w:rPr>
        <w:t xml:space="preserve">в кв. 7 по ПУП-ПРЗ на ж.к. „Славейков“, гр. Бургас, целият с площ 451 кв., отреден „За ресторант“. </w:t>
      </w:r>
    </w:p>
    <w:p w:rsidR="00114D30" w:rsidRPr="005F3900" w:rsidRDefault="003B6312" w:rsidP="00783C27">
      <w:pPr>
        <w:tabs>
          <w:tab w:val="left" w:pos="9356"/>
        </w:tabs>
        <w:ind w:lef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ІІ</w:t>
      </w:r>
      <w:r w:rsidR="006A37A8">
        <w:rPr>
          <w:sz w:val="28"/>
          <w:szCs w:val="28"/>
        </w:rPr>
        <w:t xml:space="preserve">. </w:t>
      </w:r>
      <w:r w:rsidR="005F3900" w:rsidRPr="005F3900">
        <w:rPr>
          <w:sz w:val="28"/>
          <w:szCs w:val="28"/>
        </w:rPr>
        <w:t>Да се продаде на „</w:t>
      </w:r>
      <w:r w:rsidR="006A37A8" w:rsidRPr="005F3900">
        <w:rPr>
          <w:sz w:val="28"/>
          <w:szCs w:val="28"/>
        </w:rPr>
        <w:t>МАКСИ СТРОЙ БС</w:t>
      </w:r>
      <w:r w:rsidR="005F3900" w:rsidRPr="005F3900">
        <w:rPr>
          <w:sz w:val="28"/>
          <w:szCs w:val="28"/>
        </w:rPr>
        <w:t xml:space="preserve">“ ЕООД, ЕИК 201745744, със седалище и адрес на управление: гр. Бургас, ж.к. „Лазур“, бл.36, вх.2, ап.1, представлявано от управителя Тоню Георгиев </w:t>
      </w:r>
      <w:proofErr w:type="spellStart"/>
      <w:r w:rsidR="005F3900" w:rsidRPr="005F3900">
        <w:rPr>
          <w:sz w:val="28"/>
          <w:szCs w:val="28"/>
        </w:rPr>
        <w:t>Патриков</w:t>
      </w:r>
      <w:proofErr w:type="spellEnd"/>
      <w:r w:rsidR="005F3900" w:rsidRPr="005F3900">
        <w:rPr>
          <w:sz w:val="28"/>
          <w:szCs w:val="28"/>
        </w:rPr>
        <w:t>, и „</w:t>
      </w:r>
      <w:r w:rsidR="006A37A8" w:rsidRPr="005F3900">
        <w:rPr>
          <w:sz w:val="28"/>
          <w:szCs w:val="28"/>
        </w:rPr>
        <w:t>СТРОЙСТИЛ 2000</w:t>
      </w:r>
      <w:r w:rsidR="005F3900" w:rsidRPr="005F3900">
        <w:rPr>
          <w:sz w:val="28"/>
          <w:szCs w:val="28"/>
        </w:rPr>
        <w:t>“ ООД, ЕИК 201222187, със седалище и адрес на управление: гр.</w:t>
      </w:r>
      <w:r w:rsidR="00C06BA0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Бургас, кв.</w:t>
      </w:r>
      <w:r w:rsidR="00C06BA0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„Сарафово“, ул.</w:t>
      </w:r>
      <w:r w:rsidR="00C06BA0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 xml:space="preserve">„Черно море“ №1, представлявано от управителя Румен Николаев Иванов, </w:t>
      </w:r>
      <w:r w:rsidR="005F3900" w:rsidRPr="005F3900">
        <w:rPr>
          <w:rFonts w:eastAsia="Calibri"/>
          <w:sz w:val="28"/>
          <w:szCs w:val="28"/>
          <w:lang w:eastAsia="en-US"/>
        </w:rPr>
        <w:t>недвижим имот, актуван</w:t>
      </w:r>
      <w:r w:rsidR="005F3900" w:rsidRPr="005F3900">
        <w:rPr>
          <w:sz w:val="28"/>
          <w:szCs w:val="28"/>
        </w:rPr>
        <w:t xml:space="preserve"> с Акт №4028/18.04.2005г. за частна общинска собственост, представляващ УПИ ХІІІ</w:t>
      </w:r>
      <w:r w:rsidR="00114D30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в кв.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7 по ПУП-ПРЗ на ж.к.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„Славейков“, гр.</w:t>
      </w:r>
      <w:r w:rsidR="006A37A8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Бургас, отреден „За ресторант“, целият с площ 451 кв.м, при граници: североизток – УПИ V, югоизток – УПИ ХVІІІ</w:t>
      </w:r>
      <w:r w:rsidR="00114D30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, югозапад – улица, северозапад – УПИ ХІІ, отразен с идентификатор 07079.602.478 в одобрените КККР на гр.</w:t>
      </w:r>
      <w:r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Бургас, целият с площ 451 кв.м, при съседи: 07079.602.105, 07079.602.102, 07079.602.479, 07079.602.100, в съответствие с квотите и правото им на собственост върху сградите в имота, за сумата 237</w:t>
      </w:r>
      <w:r w:rsidR="003B08EA">
        <w:rPr>
          <w:sz w:val="28"/>
          <w:szCs w:val="28"/>
        </w:rPr>
        <w:t xml:space="preserve"> </w:t>
      </w:r>
      <w:r w:rsidR="005F3900" w:rsidRPr="005F3900">
        <w:rPr>
          <w:sz w:val="28"/>
          <w:szCs w:val="28"/>
        </w:rPr>
        <w:t>800 (двеста тридесет и седем хиляди и осемстотин) лева, без ДДС.</w:t>
      </w:r>
    </w:p>
    <w:p w:rsidR="005F3900" w:rsidRPr="008C51DD" w:rsidRDefault="005F3900" w:rsidP="00783C27">
      <w:pPr>
        <w:ind w:left="142" w:firstLine="851"/>
        <w:jc w:val="both"/>
        <w:rPr>
          <w:sz w:val="28"/>
          <w:szCs w:val="28"/>
          <w:lang w:val="ru-RU"/>
        </w:rPr>
      </w:pPr>
      <w:r w:rsidRPr="005F3900">
        <w:rPr>
          <w:b/>
          <w:sz w:val="28"/>
          <w:szCs w:val="20"/>
        </w:rPr>
        <w:t>Приложение:</w:t>
      </w:r>
      <w:r w:rsidRPr="005F3900">
        <w:rPr>
          <w:sz w:val="28"/>
          <w:szCs w:val="28"/>
        </w:rPr>
        <w:t xml:space="preserve"> </w:t>
      </w:r>
      <w:r w:rsidR="006A37A8">
        <w:rPr>
          <w:sz w:val="28"/>
          <w:szCs w:val="28"/>
        </w:rPr>
        <w:t>З</w:t>
      </w:r>
      <w:r w:rsidR="006A37A8" w:rsidRPr="005F3900">
        <w:rPr>
          <w:sz w:val="28"/>
          <w:szCs w:val="28"/>
        </w:rPr>
        <w:t>аявление с вх.</w:t>
      </w:r>
      <w:r w:rsidR="006A37A8">
        <w:rPr>
          <w:sz w:val="28"/>
          <w:szCs w:val="28"/>
        </w:rPr>
        <w:t xml:space="preserve"> </w:t>
      </w:r>
      <w:r w:rsidR="006A37A8" w:rsidRPr="005F3900">
        <w:rPr>
          <w:sz w:val="28"/>
          <w:szCs w:val="28"/>
        </w:rPr>
        <w:t>№</w:t>
      </w:r>
      <w:r w:rsidR="006A37A8" w:rsidRPr="005F3900">
        <w:rPr>
          <w:sz w:val="28"/>
          <w:szCs w:val="28"/>
          <w:lang w:val="en-US"/>
        </w:rPr>
        <w:t>70-00-</w:t>
      </w:r>
      <w:r w:rsidR="006A37A8">
        <w:rPr>
          <w:sz w:val="28"/>
          <w:szCs w:val="28"/>
        </w:rPr>
        <w:t>5804</w:t>
      </w:r>
      <w:r w:rsidR="006A37A8">
        <w:rPr>
          <w:sz w:val="28"/>
          <w:szCs w:val="28"/>
          <w:lang w:val="en-US"/>
        </w:rPr>
        <w:t>/2</w:t>
      </w:r>
      <w:r w:rsidR="006A37A8">
        <w:rPr>
          <w:sz w:val="28"/>
          <w:szCs w:val="28"/>
        </w:rPr>
        <w:t>4</w:t>
      </w:r>
      <w:r w:rsidR="006A37A8" w:rsidRPr="005F3900">
        <w:rPr>
          <w:sz w:val="28"/>
          <w:szCs w:val="28"/>
        </w:rPr>
        <w:t>.0</w:t>
      </w:r>
      <w:r w:rsidR="006A37A8">
        <w:rPr>
          <w:sz w:val="28"/>
          <w:szCs w:val="28"/>
        </w:rPr>
        <w:t>8.2016</w:t>
      </w:r>
      <w:r w:rsidR="006A37A8" w:rsidRPr="005F3900">
        <w:rPr>
          <w:sz w:val="28"/>
          <w:szCs w:val="28"/>
        </w:rPr>
        <w:t>г.</w:t>
      </w:r>
      <w:r w:rsidR="006A37A8">
        <w:rPr>
          <w:sz w:val="28"/>
          <w:szCs w:val="28"/>
        </w:rPr>
        <w:t xml:space="preserve">; Решение №6-19/17.12.2015г. на Общински съвет – Бургас; Заповед №335/05.02.2016г. на Кмета на община Бургас; </w:t>
      </w:r>
      <w:r w:rsidRPr="005F3900">
        <w:rPr>
          <w:sz w:val="28"/>
          <w:szCs w:val="28"/>
        </w:rPr>
        <w:t>Заявление с вх. №</w:t>
      </w:r>
      <w:r w:rsidRPr="005F3900">
        <w:rPr>
          <w:sz w:val="28"/>
          <w:szCs w:val="28"/>
          <w:lang w:val="en-US"/>
        </w:rPr>
        <w:t>70-00-3007/29</w:t>
      </w:r>
      <w:r w:rsidRPr="005F3900">
        <w:rPr>
          <w:sz w:val="28"/>
          <w:szCs w:val="28"/>
        </w:rPr>
        <w:t>.0</w:t>
      </w:r>
      <w:r w:rsidRPr="005F3900">
        <w:rPr>
          <w:sz w:val="28"/>
          <w:szCs w:val="28"/>
          <w:lang w:val="en-US"/>
        </w:rPr>
        <w:t>4</w:t>
      </w:r>
      <w:r w:rsidRPr="005F3900">
        <w:rPr>
          <w:sz w:val="28"/>
          <w:szCs w:val="28"/>
        </w:rPr>
        <w:t>.2015г.</w:t>
      </w:r>
      <w:r w:rsidR="006A37A8">
        <w:rPr>
          <w:sz w:val="28"/>
          <w:szCs w:val="28"/>
        </w:rPr>
        <w:t>;</w:t>
      </w:r>
      <w:r w:rsidRPr="005F3900">
        <w:rPr>
          <w:sz w:val="28"/>
          <w:szCs w:val="28"/>
        </w:rPr>
        <w:t xml:space="preserve"> </w:t>
      </w:r>
      <w:r w:rsidR="008C51DD">
        <w:rPr>
          <w:sz w:val="28"/>
          <w:szCs w:val="28"/>
        </w:rPr>
        <w:t xml:space="preserve">Искане с вх. №70-00-3007(3)/09.12.2015г.; </w:t>
      </w:r>
      <w:r w:rsidR="00C06BA0" w:rsidRPr="005F3900">
        <w:rPr>
          <w:sz w:val="28"/>
          <w:szCs w:val="28"/>
        </w:rPr>
        <w:t xml:space="preserve">Акт №4028/18.04.2005г. за частна общинска собственост, </w:t>
      </w:r>
      <w:r w:rsidR="00C06BA0">
        <w:rPr>
          <w:sz w:val="28"/>
          <w:szCs w:val="20"/>
        </w:rPr>
        <w:t xml:space="preserve">вписан в Служба по вписванията – гр. Бургас на </w:t>
      </w:r>
      <w:r w:rsidR="00C06BA0">
        <w:rPr>
          <w:sz w:val="28"/>
          <w:szCs w:val="20"/>
          <w:lang w:val="en-US"/>
        </w:rPr>
        <w:t>21.07.2005</w:t>
      </w:r>
      <w:r w:rsidR="00C06BA0">
        <w:rPr>
          <w:sz w:val="28"/>
          <w:szCs w:val="20"/>
        </w:rPr>
        <w:t xml:space="preserve">г., том VІ, №118, </w:t>
      </w:r>
      <w:proofErr w:type="spellStart"/>
      <w:r w:rsidR="00C06BA0">
        <w:rPr>
          <w:sz w:val="28"/>
          <w:szCs w:val="20"/>
        </w:rPr>
        <w:t>дв</w:t>
      </w:r>
      <w:proofErr w:type="spellEnd"/>
      <w:r w:rsidR="00C06BA0">
        <w:rPr>
          <w:sz w:val="28"/>
          <w:szCs w:val="20"/>
        </w:rPr>
        <w:t xml:space="preserve">. вх. рег. №9608; </w:t>
      </w:r>
      <w:r w:rsidRPr="005F3900">
        <w:rPr>
          <w:sz w:val="28"/>
        </w:rPr>
        <w:t>Скица с изх. №</w:t>
      </w:r>
      <w:r w:rsidRPr="005F3900">
        <w:rPr>
          <w:sz w:val="28"/>
          <w:lang w:val="en-US"/>
        </w:rPr>
        <w:t>Z</w:t>
      </w:r>
      <w:r w:rsidR="006A37A8">
        <w:rPr>
          <w:sz w:val="28"/>
        </w:rPr>
        <w:t xml:space="preserve">-606/23.06.2015г., издадена от дирекция </w:t>
      </w:r>
      <w:r w:rsidRPr="005F3900">
        <w:rPr>
          <w:sz w:val="28"/>
        </w:rPr>
        <w:t xml:space="preserve">„ЦАУ </w:t>
      </w:r>
      <w:proofErr w:type="spellStart"/>
      <w:r w:rsidRPr="005F3900">
        <w:rPr>
          <w:sz w:val="28"/>
        </w:rPr>
        <w:t>Овобождение</w:t>
      </w:r>
      <w:proofErr w:type="spellEnd"/>
      <w:r w:rsidRPr="005F3900">
        <w:rPr>
          <w:sz w:val="28"/>
        </w:rPr>
        <w:t>“</w:t>
      </w:r>
      <w:r w:rsidR="00A465F4">
        <w:rPr>
          <w:sz w:val="28"/>
        </w:rPr>
        <w:t>, О</w:t>
      </w:r>
      <w:r w:rsidRPr="005F3900">
        <w:rPr>
          <w:sz w:val="28"/>
        </w:rPr>
        <w:t>бщина Бургас</w:t>
      </w:r>
      <w:r w:rsidR="008C51DD">
        <w:rPr>
          <w:sz w:val="28"/>
        </w:rPr>
        <w:t xml:space="preserve">, </w:t>
      </w:r>
      <w:r w:rsidR="008C51DD" w:rsidRPr="008C51DD">
        <w:rPr>
          <w:sz w:val="28"/>
        </w:rPr>
        <w:t xml:space="preserve"> </w:t>
      </w:r>
      <w:proofErr w:type="spellStart"/>
      <w:r w:rsidR="00C06BA0">
        <w:rPr>
          <w:sz w:val="28"/>
        </w:rPr>
        <w:t>презаверена</w:t>
      </w:r>
      <w:proofErr w:type="spellEnd"/>
      <w:r w:rsidR="00C06BA0">
        <w:rPr>
          <w:sz w:val="28"/>
        </w:rPr>
        <w:t xml:space="preserve"> на 08.09.2016г.</w:t>
      </w:r>
      <w:r w:rsidRPr="005F3900">
        <w:rPr>
          <w:sz w:val="28"/>
        </w:rPr>
        <w:t>;</w:t>
      </w:r>
      <w:r w:rsidRPr="005F3900">
        <w:rPr>
          <w:bCs/>
          <w:sz w:val="28"/>
          <w:szCs w:val="28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>Договор от 20.02.2006г., вписан в Служба по вписванията – гр.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 xml:space="preserve">Бургас на 13.09.2006г., том VІІ, №45, </w:t>
      </w:r>
      <w:proofErr w:type="spellStart"/>
      <w:r w:rsidRPr="005F3900">
        <w:rPr>
          <w:rFonts w:eastAsia="Calibri"/>
          <w:sz w:val="28"/>
          <w:szCs w:val="28"/>
          <w:lang w:eastAsia="en-US"/>
        </w:rPr>
        <w:t>дв</w:t>
      </w:r>
      <w:proofErr w:type="spellEnd"/>
      <w:r w:rsidRPr="005F3900">
        <w:rPr>
          <w:rFonts w:eastAsia="Calibri"/>
          <w:sz w:val="28"/>
          <w:szCs w:val="28"/>
          <w:lang w:eastAsia="en-US"/>
        </w:rPr>
        <w:t>. вх.</w:t>
      </w:r>
      <w:r w:rsidR="003B6312">
        <w:rPr>
          <w:rFonts w:eastAsia="Calibri"/>
          <w:sz w:val="28"/>
          <w:szCs w:val="28"/>
          <w:lang w:eastAsia="en-US"/>
        </w:rPr>
        <w:t xml:space="preserve"> </w:t>
      </w:r>
      <w:r w:rsidRPr="005F3900">
        <w:rPr>
          <w:rFonts w:eastAsia="Calibri"/>
          <w:sz w:val="28"/>
          <w:szCs w:val="28"/>
          <w:lang w:eastAsia="en-US"/>
        </w:rPr>
        <w:t xml:space="preserve">№12812; </w:t>
      </w:r>
      <w:r w:rsidRPr="005F3900">
        <w:rPr>
          <w:bCs/>
          <w:sz w:val="28"/>
          <w:szCs w:val="28"/>
        </w:rPr>
        <w:t>Нотариален акт №58, том ІІ, рег.</w:t>
      </w:r>
      <w:r w:rsidR="003B6312">
        <w:rPr>
          <w:bCs/>
          <w:sz w:val="28"/>
          <w:szCs w:val="28"/>
        </w:rPr>
        <w:t xml:space="preserve"> </w:t>
      </w:r>
      <w:r w:rsidRPr="005F3900">
        <w:rPr>
          <w:bCs/>
          <w:sz w:val="28"/>
          <w:szCs w:val="28"/>
        </w:rPr>
        <w:t>№1321, дело №172/16.04.2015г., вписан в Служба по вписванията – гр.</w:t>
      </w:r>
      <w:r w:rsidR="003B6312">
        <w:rPr>
          <w:bCs/>
          <w:sz w:val="28"/>
          <w:szCs w:val="28"/>
        </w:rPr>
        <w:t xml:space="preserve"> </w:t>
      </w:r>
      <w:r w:rsidRPr="005F3900">
        <w:rPr>
          <w:bCs/>
          <w:sz w:val="28"/>
          <w:szCs w:val="28"/>
        </w:rPr>
        <w:t>Бургас на 17.04.2015г., вх. рег.</w:t>
      </w:r>
      <w:r w:rsidR="00783C27">
        <w:rPr>
          <w:bCs/>
          <w:sz w:val="28"/>
          <w:szCs w:val="28"/>
        </w:rPr>
        <w:t xml:space="preserve"> </w:t>
      </w:r>
      <w:r w:rsidRPr="005F3900">
        <w:rPr>
          <w:bCs/>
          <w:sz w:val="28"/>
          <w:szCs w:val="28"/>
        </w:rPr>
        <w:t xml:space="preserve">№4341, акт №191, том 12, дело №2120; </w:t>
      </w:r>
      <w:r w:rsidR="00C06BA0">
        <w:rPr>
          <w:bCs/>
          <w:sz w:val="28"/>
          <w:szCs w:val="28"/>
        </w:rPr>
        <w:t>Нотариален акт №62</w:t>
      </w:r>
      <w:r w:rsidR="00C06BA0" w:rsidRPr="005F3900">
        <w:rPr>
          <w:bCs/>
          <w:sz w:val="28"/>
          <w:szCs w:val="28"/>
        </w:rPr>
        <w:t xml:space="preserve">, том </w:t>
      </w:r>
      <w:r w:rsidR="00C06BA0">
        <w:rPr>
          <w:bCs/>
          <w:sz w:val="28"/>
          <w:szCs w:val="28"/>
        </w:rPr>
        <w:t>VІ</w:t>
      </w:r>
      <w:r w:rsidR="00C06BA0" w:rsidRPr="005F3900">
        <w:rPr>
          <w:bCs/>
          <w:sz w:val="28"/>
          <w:szCs w:val="28"/>
        </w:rPr>
        <w:t>ІІ, рег.</w:t>
      </w:r>
      <w:r w:rsidR="00C06BA0">
        <w:rPr>
          <w:bCs/>
          <w:sz w:val="28"/>
          <w:szCs w:val="28"/>
        </w:rPr>
        <w:t xml:space="preserve"> </w:t>
      </w:r>
      <w:r w:rsidR="00C06BA0" w:rsidRPr="005F3900">
        <w:rPr>
          <w:bCs/>
          <w:sz w:val="28"/>
          <w:szCs w:val="28"/>
        </w:rPr>
        <w:t>№</w:t>
      </w:r>
      <w:r w:rsidR="00C06BA0">
        <w:rPr>
          <w:bCs/>
          <w:sz w:val="28"/>
          <w:szCs w:val="28"/>
        </w:rPr>
        <w:t>7079</w:t>
      </w:r>
      <w:r w:rsidR="00C06BA0" w:rsidRPr="005F3900">
        <w:rPr>
          <w:bCs/>
          <w:sz w:val="28"/>
          <w:szCs w:val="28"/>
        </w:rPr>
        <w:t>, дело №</w:t>
      </w:r>
      <w:r w:rsidR="00C06BA0">
        <w:rPr>
          <w:bCs/>
          <w:sz w:val="28"/>
          <w:szCs w:val="28"/>
        </w:rPr>
        <w:t>1327</w:t>
      </w:r>
      <w:r w:rsidR="00C06BA0" w:rsidRPr="005F3900">
        <w:rPr>
          <w:bCs/>
          <w:sz w:val="28"/>
          <w:szCs w:val="28"/>
        </w:rPr>
        <w:t>/</w:t>
      </w:r>
      <w:r w:rsidR="00C06BA0">
        <w:rPr>
          <w:bCs/>
          <w:sz w:val="28"/>
          <w:szCs w:val="28"/>
        </w:rPr>
        <w:t>07.12</w:t>
      </w:r>
      <w:r w:rsidR="00C06BA0" w:rsidRPr="005F3900">
        <w:rPr>
          <w:bCs/>
          <w:sz w:val="28"/>
          <w:szCs w:val="28"/>
        </w:rPr>
        <w:t>.20</w:t>
      </w:r>
      <w:r w:rsidR="00C06BA0">
        <w:rPr>
          <w:bCs/>
          <w:sz w:val="28"/>
          <w:szCs w:val="28"/>
        </w:rPr>
        <w:t>06</w:t>
      </w:r>
      <w:r w:rsidR="00C06BA0" w:rsidRPr="005F3900">
        <w:rPr>
          <w:bCs/>
          <w:sz w:val="28"/>
          <w:szCs w:val="28"/>
        </w:rPr>
        <w:t>г., вписан в Служба по вписванията – гр.</w:t>
      </w:r>
      <w:r w:rsidR="00C06BA0">
        <w:rPr>
          <w:bCs/>
          <w:sz w:val="28"/>
          <w:szCs w:val="28"/>
        </w:rPr>
        <w:t xml:space="preserve"> </w:t>
      </w:r>
      <w:r w:rsidR="00C06BA0" w:rsidRPr="005F3900">
        <w:rPr>
          <w:bCs/>
          <w:sz w:val="28"/>
          <w:szCs w:val="28"/>
        </w:rPr>
        <w:t xml:space="preserve">Бургас на </w:t>
      </w:r>
      <w:r w:rsidR="00783C27">
        <w:rPr>
          <w:bCs/>
          <w:sz w:val="28"/>
          <w:szCs w:val="28"/>
        </w:rPr>
        <w:t>08.12.2006</w:t>
      </w:r>
      <w:r w:rsidR="00C06BA0" w:rsidRPr="005F3900">
        <w:rPr>
          <w:bCs/>
          <w:sz w:val="28"/>
          <w:szCs w:val="28"/>
        </w:rPr>
        <w:t>г., вх. рег.</w:t>
      </w:r>
      <w:r w:rsidR="00783C27">
        <w:rPr>
          <w:bCs/>
          <w:sz w:val="28"/>
          <w:szCs w:val="28"/>
        </w:rPr>
        <w:t xml:space="preserve"> </w:t>
      </w:r>
      <w:r w:rsidR="00C06BA0" w:rsidRPr="005F3900">
        <w:rPr>
          <w:bCs/>
          <w:sz w:val="28"/>
          <w:szCs w:val="28"/>
        </w:rPr>
        <w:t>№</w:t>
      </w:r>
      <w:r w:rsidR="00783C27">
        <w:rPr>
          <w:bCs/>
          <w:sz w:val="28"/>
          <w:szCs w:val="28"/>
        </w:rPr>
        <w:t>19238</w:t>
      </w:r>
      <w:r w:rsidR="00C06BA0" w:rsidRPr="005F3900">
        <w:rPr>
          <w:bCs/>
          <w:sz w:val="28"/>
          <w:szCs w:val="28"/>
        </w:rPr>
        <w:t>, акт №</w:t>
      </w:r>
      <w:r w:rsidR="00783C27">
        <w:rPr>
          <w:bCs/>
          <w:sz w:val="28"/>
          <w:szCs w:val="28"/>
        </w:rPr>
        <w:t>133</w:t>
      </w:r>
      <w:r w:rsidR="00C06BA0" w:rsidRPr="005F3900">
        <w:rPr>
          <w:bCs/>
          <w:sz w:val="28"/>
          <w:szCs w:val="28"/>
        </w:rPr>
        <w:t xml:space="preserve">, том </w:t>
      </w:r>
      <w:r w:rsidR="00783C27">
        <w:rPr>
          <w:bCs/>
          <w:sz w:val="28"/>
          <w:szCs w:val="28"/>
        </w:rPr>
        <w:t>53</w:t>
      </w:r>
      <w:r w:rsidR="00C06BA0" w:rsidRPr="005F3900">
        <w:rPr>
          <w:bCs/>
          <w:sz w:val="28"/>
          <w:szCs w:val="28"/>
        </w:rPr>
        <w:t>, дело №</w:t>
      </w:r>
      <w:r w:rsidR="00783C27">
        <w:rPr>
          <w:bCs/>
          <w:sz w:val="28"/>
          <w:szCs w:val="28"/>
        </w:rPr>
        <w:t>12785</w:t>
      </w:r>
      <w:r w:rsidR="00C06BA0">
        <w:rPr>
          <w:bCs/>
          <w:sz w:val="28"/>
          <w:szCs w:val="28"/>
        </w:rPr>
        <w:t xml:space="preserve">; </w:t>
      </w:r>
      <w:r w:rsidRPr="005F3900">
        <w:rPr>
          <w:sz w:val="28"/>
          <w:szCs w:val="28"/>
        </w:rPr>
        <w:t>Удостоверение за данъчна оценка</w:t>
      </w:r>
      <w:r w:rsidR="00783C27">
        <w:rPr>
          <w:sz w:val="28"/>
          <w:szCs w:val="28"/>
        </w:rPr>
        <w:t xml:space="preserve"> с изх. №5202018339/08.09.2016г.</w:t>
      </w:r>
      <w:r w:rsidR="00A465F4">
        <w:rPr>
          <w:sz w:val="28"/>
          <w:szCs w:val="28"/>
        </w:rPr>
        <w:t>, издадено от дирекция МПДТР, О</w:t>
      </w:r>
      <w:r w:rsidR="006A37A8">
        <w:rPr>
          <w:sz w:val="28"/>
          <w:szCs w:val="28"/>
        </w:rPr>
        <w:t>бщина Бургас</w:t>
      </w:r>
      <w:r w:rsidRPr="005F3900">
        <w:rPr>
          <w:sz w:val="28"/>
          <w:szCs w:val="28"/>
        </w:rPr>
        <w:t xml:space="preserve">; </w:t>
      </w:r>
      <w:proofErr w:type="spellStart"/>
      <w:r w:rsidRPr="005F3900">
        <w:rPr>
          <w:sz w:val="28"/>
          <w:szCs w:val="28"/>
          <w:lang w:val="ru-RU"/>
        </w:rPr>
        <w:t>Пазарна</w:t>
      </w:r>
      <w:proofErr w:type="spellEnd"/>
      <w:r w:rsidRPr="005F3900">
        <w:rPr>
          <w:sz w:val="28"/>
          <w:szCs w:val="28"/>
          <w:lang w:val="ru-RU"/>
        </w:rPr>
        <w:t xml:space="preserve"> оценка</w:t>
      </w:r>
      <w:r w:rsidR="00783C27" w:rsidRPr="00783C27">
        <w:rPr>
          <w:sz w:val="28"/>
          <w:szCs w:val="28"/>
        </w:rPr>
        <w:t xml:space="preserve"> </w:t>
      </w:r>
      <w:r w:rsidR="00783C27" w:rsidRPr="005F3900">
        <w:rPr>
          <w:sz w:val="28"/>
          <w:szCs w:val="28"/>
        </w:rPr>
        <w:t xml:space="preserve">от </w:t>
      </w:r>
      <w:proofErr w:type="spellStart"/>
      <w:r w:rsidR="00783C27" w:rsidRPr="0046604F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783C27">
        <w:rPr>
          <w:rFonts w:eastAsia="Calibri"/>
          <w:sz w:val="28"/>
          <w:szCs w:val="28"/>
        </w:rPr>
        <w:t xml:space="preserve"> на имоти</w:t>
      </w:r>
      <w:r w:rsidR="00783C27" w:rsidRPr="0046604F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783C27" w:rsidRPr="0046604F">
        <w:rPr>
          <w:rFonts w:eastAsia="Calibri"/>
          <w:sz w:val="28"/>
          <w:szCs w:val="28"/>
          <w:lang w:val="en-AU"/>
        </w:rPr>
        <w:t>вписан</w:t>
      </w:r>
      <w:proofErr w:type="spellEnd"/>
      <w:r w:rsidR="00783C27" w:rsidRPr="0046604F">
        <w:rPr>
          <w:rFonts w:eastAsia="Calibri"/>
          <w:sz w:val="28"/>
          <w:szCs w:val="28"/>
          <w:lang w:val="en-AU"/>
        </w:rPr>
        <w:t xml:space="preserve"> в </w:t>
      </w:r>
      <w:r w:rsidR="00783C27">
        <w:rPr>
          <w:rFonts w:eastAsia="Calibri"/>
          <w:sz w:val="28"/>
          <w:szCs w:val="28"/>
        </w:rPr>
        <w:t>публичния регистър на КНОБ</w:t>
      </w:r>
      <w:r w:rsidR="008C51DD">
        <w:rPr>
          <w:rFonts w:eastAsia="Calibri"/>
          <w:sz w:val="28"/>
          <w:szCs w:val="28"/>
        </w:rPr>
        <w:t xml:space="preserve">; </w:t>
      </w:r>
      <w:r w:rsidRPr="005F3900">
        <w:rPr>
          <w:sz w:val="28"/>
          <w:szCs w:val="28"/>
          <w:lang w:val="ru-RU"/>
        </w:rPr>
        <w:t xml:space="preserve">Решение на </w:t>
      </w:r>
      <w:proofErr w:type="spellStart"/>
      <w:r w:rsidRPr="005F3900">
        <w:rPr>
          <w:sz w:val="28"/>
          <w:szCs w:val="28"/>
          <w:lang w:val="ru-RU"/>
        </w:rPr>
        <w:t>комисия</w:t>
      </w:r>
      <w:proofErr w:type="spellEnd"/>
      <w:r w:rsidRPr="005F3900">
        <w:rPr>
          <w:sz w:val="28"/>
          <w:szCs w:val="28"/>
          <w:lang w:val="ru-RU"/>
        </w:rPr>
        <w:t xml:space="preserve">, </w:t>
      </w:r>
      <w:r w:rsidRPr="005F3900">
        <w:rPr>
          <w:sz w:val="28"/>
          <w:szCs w:val="28"/>
          <w:lang w:val="ru-RU"/>
        </w:rPr>
        <w:lastRenderedPageBreak/>
        <w:t xml:space="preserve">назначена с моя </w:t>
      </w:r>
      <w:r w:rsidRPr="005F3900">
        <w:rPr>
          <w:sz w:val="28"/>
          <w:szCs w:val="28"/>
        </w:rPr>
        <w:t>Заповед №</w:t>
      </w:r>
      <w:r w:rsidRPr="005F3900">
        <w:rPr>
          <w:sz w:val="28"/>
          <w:szCs w:val="28"/>
          <w:lang w:val="en-US"/>
        </w:rPr>
        <w:t>30</w:t>
      </w:r>
      <w:r w:rsidRPr="005F3900">
        <w:rPr>
          <w:sz w:val="28"/>
          <w:szCs w:val="28"/>
        </w:rPr>
        <w:t>61/</w:t>
      </w:r>
      <w:r w:rsidRPr="005F3900">
        <w:rPr>
          <w:sz w:val="28"/>
          <w:szCs w:val="28"/>
          <w:lang w:val="en-US"/>
        </w:rPr>
        <w:t>09</w:t>
      </w:r>
      <w:r w:rsidRPr="005F3900">
        <w:rPr>
          <w:sz w:val="28"/>
          <w:szCs w:val="28"/>
        </w:rPr>
        <w:t>.</w:t>
      </w:r>
      <w:r w:rsidRPr="005F3900">
        <w:rPr>
          <w:sz w:val="28"/>
          <w:szCs w:val="28"/>
          <w:lang w:val="en-US"/>
        </w:rPr>
        <w:t>11</w:t>
      </w:r>
      <w:r w:rsidRPr="005F3900">
        <w:rPr>
          <w:sz w:val="28"/>
          <w:szCs w:val="28"/>
        </w:rPr>
        <w:t>.2015г., прието с Протокол от 30.11.2015г.; Скица №15-515608-26.11.2015г., издадена от СГКК – гр.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Бургас</w:t>
      </w:r>
      <w:r w:rsidR="00783C27">
        <w:rPr>
          <w:sz w:val="28"/>
          <w:szCs w:val="28"/>
        </w:rPr>
        <w:t xml:space="preserve">, </w:t>
      </w:r>
      <w:proofErr w:type="spellStart"/>
      <w:r w:rsidR="00783C27">
        <w:rPr>
          <w:sz w:val="28"/>
          <w:szCs w:val="28"/>
        </w:rPr>
        <w:t>презаверена</w:t>
      </w:r>
      <w:proofErr w:type="spellEnd"/>
      <w:r w:rsidR="00783C27">
        <w:rPr>
          <w:sz w:val="28"/>
          <w:szCs w:val="28"/>
        </w:rPr>
        <w:t xml:space="preserve"> на 08.09.2016г.</w:t>
      </w:r>
      <w:r w:rsidRPr="005F3900">
        <w:rPr>
          <w:sz w:val="28"/>
          <w:szCs w:val="28"/>
        </w:rPr>
        <w:t>; Скица на сграда №15-497782-17.11.2015г., издадена от СГКК – гр.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Бургас; Скица на сграда №15-497784-17.11.2015г., издадена от СГКК – гр.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Бургас; Градоустройствен анализ за УПИ ХІІІ в кв.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7 по плана на ж.к.</w:t>
      </w:r>
      <w:r w:rsidR="008C51DD"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 xml:space="preserve">„Славейков“, гр. Бургас; </w:t>
      </w:r>
      <w:r w:rsidRPr="005F3900">
        <w:rPr>
          <w:rFonts w:eastAsia="Calibri"/>
          <w:sz w:val="28"/>
          <w:szCs w:val="28"/>
          <w:lang w:eastAsia="en-US"/>
        </w:rPr>
        <w:t xml:space="preserve">Разрешение за строеж №391/22.07.1994г.; Разрешение за строеж №475/05.08.1996г; Разрешение за ползване №118/05.04.2002г.; Удостоверение №ТСУ-92-А-1/19.10.2004г., ведно с </w:t>
      </w:r>
      <w:proofErr w:type="spellStart"/>
      <w:r w:rsidRPr="005F3900">
        <w:rPr>
          <w:rFonts w:eastAsia="Calibri"/>
          <w:sz w:val="28"/>
          <w:szCs w:val="28"/>
          <w:lang w:eastAsia="en-US"/>
        </w:rPr>
        <w:t>геодезическо</w:t>
      </w:r>
      <w:proofErr w:type="spellEnd"/>
      <w:r w:rsidRPr="005F3900">
        <w:rPr>
          <w:rFonts w:eastAsia="Calibri"/>
          <w:sz w:val="28"/>
          <w:szCs w:val="28"/>
          <w:lang w:eastAsia="en-US"/>
        </w:rPr>
        <w:t xml:space="preserve"> заснемане; Одобрен проект на обект</w:t>
      </w:r>
      <w:r w:rsidR="008C51DD">
        <w:rPr>
          <w:rFonts w:eastAsia="Calibri"/>
          <w:sz w:val="28"/>
          <w:szCs w:val="28"/>
          <w:lang w:eastAsia="en-US"/>
        </w:rPr>
        <w:t xml:space="preserve">а. </w:t>
      </w:r>
      <w:r w:rsidRPr="005F3900">
        <w:rPr>
          <w:rFonts w:eastAsia="Calibri"/>
          <w:sz w:val="28"/>
          <w:szCs w:val="28"/>
          <w:lang w:eastAsia="en-US"/>
        </w:rPr>
        <w:t xml:space="preserve"> </w:t>
      </w:r>
    </w:p>
    <w:p w:rsidR="005F3900" w:rsidRPr="0032398C" w:rsidRDefault="005F3900" w:rsidP="00783C27">
      <w:pPr>
        <w:ind w:left="142" w:firstLine="851"/>
        <w:jc w:val="both"/>
        <w:rPr>
          <w:sz w:val="28"/>
          <w:lang w:val="en-US"/>
        </w:rPr>
      </w:pPr>
    </w:p>
    <w:p w:rsidR="005F3900" w:rsidRPr="0032398C" w:rsidRDefault="005F3900" w:rsidP="00783C27">
      <w:pPr>
        <w:ind w:left="142"/>
        <w:jc w:val="both"/>
        <w:rPr>
          <w:color w:val="FF0000"/>
          <w:sz w:val="28"/>
        </w:rPr>
      </w:pPr>
    </w:p>
    <w:p w:rsidR="005F3900" w:rsidRPr="005F3900" w:rsidRDefault="005F3900" w:rsidP="00783C27">
      <w:pPr>
        <w:ind w:left="142"/>
        <w:jc w:val="both"/>
        <w:rPr>
          <w:b/>
          <w:sz w:val="28"/>
          <w:szCs w:val="20"/>
        </w:rPr>
      </w:pPr>
      <w:r w:rsidRPr="005F3900">
        <w:rPr>
          <w:b/>
          <w:sz w:val="28"/>
          <w:szCs w:val="20"/>
        </w:rPr>
        <w:t>ДИМИТЪР НИКОЛОВ</w:t>
      </w:r>
    </w:p>
    <w:p w:rsidR="005F3900" w:rsidRPr="005F3900" w:rsidRDefault="006A37A8" w:rsidP="00783C27">
      <w:pPr>
        <w:ind w:left="142"/>
        <w:jc w:val="both"/>
        <w:rPr>
          <w:i/>
          <w:sz w:val="28"/>
          <w:szCs w:val="20"/>
        </w:rPr>
      </w:pPr>
      <w:r>
        <w:rPr>
          <w:i/>
          <w:sz w:val="28"/>
          <w:szCs w:val="20"/>
        </w:rPr>
        <w:t>Кмет на о</w:t>
      </w:r>
      <w:r w:rsidR="005F3900" w:rsidRPr="005F3900">
        <w:rPr>
          <w:i/>
          <w:sz w:val="28"/>
          <w:szCs w:val="20"/>
        </w:rPr>
        <w:t>бщина Бургас</w:t>
      </w:r>
    </w:p>
    <w:p w:rsidR="005F3900" w:rsidRPr="005F3900" w:rsidRDefault="005F3900" w:rsidP="00783C27">
      <w:pPr>
        <w:ind w:left="142"/>
        <w:jc w:val="both"/>
        <w:rPr>
          <w:i/>
          <w:sz w:val="28"/>
          <w:szCs w:val="20"/>
        </w:rPr>
      </w:pPr>
    </w:p>
    <w:p w:rsidR="005F3900" w:rsidRPr="0032398C" w:rsidRDefault="005F3900" w:rsidP="00783C27">
      <w:pPr>
        <w:ind w:left="142"/>
        <w:jc w:val="both"/>
        <w:rPr>
          <w:i/>
          <w:sz w:val="28"/>
          <w:szCs w:val="20"/>
        </w:rPr>
      </w:pPr>
    </w:p>
    <w:sectPr w:rsidR="005F3900" w:rsidRPr="0032398C" w:rsidSect="00114D30">
      <w:pgSz w:w="11906" w:h="16838"/>
      <w:pgMar w:top="1276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2E83"/>
    <w:multiLevelType w:val="hybridMultilevel"/>
    <w:tmpl w:val="42ECA364"/>
    <w:lvl w:ilvl="0" w:tplc="CA862EDE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44745239"/>
    <w:multiLevelType w:val="hybridMultilevel"/>
    <w:tmpl w:val="1CFEBCE4"/>
    <w:lvl w:ilvl="0" w:tplc="24CE782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D013ED2"/>
    <w:multiLevelType w:val="hybridMultilevel"/>
    <w:tmpl w:val="2174B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EA1"/>
    <w:rsid w:val="00026D1F"/>
    <w:rsid w:val="000B6936"/>
    <w:rsid w:val="0010695E"/>
    <w:rsid w:val="00114D30"/>
    <w:rsid w:val="001164DF"/>
    <w:rsid w:val="001858D7"/>
    <w:rsid w:val="0032398C"/>
    <w:rsid w:val="0039028F"/>
    <w:rsid w:val="003B08EA"/>
    <w:rsid w:val="003B6312"/>
    <w:rsid w:val="003F1EA1"/>
    <w:rsid w:val="004567B7"/>
    <w:rsid w:val="004D6684"/>
    <w:rsid w:val="005371E3"/>
    <w:rsid w:val="0057049E"/>
    <w:rsid w:val="00594B96"/>
    <w:rsid w:val="005B45F7"/>
    <w:rsid w:val="005F3900"/>
    <w:rsid w:val="006675AF"/>
    <w:rsid w:val="006A1385"/>
    <w:rsid w:val="006A37A8"/>
    <w:rsid w:val="006D2E10"/>
    <w:rsid w:val="00731548"/>
    <w:rsid w:val="00783C27"/>
    <w:rsid w:val="008229B9"/>
    <w:rsid w:val="008772F3"/>
    <w:rsid w:val="008C42D9"/>
    <w:rsid w:val="008C51DD"/>
    <w:rsid w:val="0092215F"/>
    <w:rsid w:val="0093550E"/>
    <w:rsid w:val="00A465F4"/>
    <w:rsid w:val="00AD10E8"/>
    <w:rsid w:val="00BD35D7"/>
    <w:rsid w:val="00C01747"/>
    <w:rsid w:val="00C06BA0"/>
    <w:rsid w:val="00CC664E"/>
    <w:rsid w:val="00D42D20"/>
    <w:rsid w:val="00E17216"/>
    <w:rsid w:val="00E337D4"/>
    <w:rsid w:val="00E44DFD"/>
    <w:rsid w:val="00E4526C"/>
    <w:rsid w:val="00EB1329"/>
    <w:rsid w:val="00F2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8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F27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8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F27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2B351-971A-4990-8E5C-61DEFE75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Gergana Chanakova</cp:lastModifiedBy>
  <cp:revision>2</cp:revision>
  <cp:lastPrinted>2016-09-09T11:43:00Z</cp:lastPrinted>
  <dcterms:created xsi:type="dcterms:W3CDTF">2016-09-10T12:12:00Z</dcterms:created>
  <dcterms:modified xsi:type="dcterms:W3CDTF">2016-09-10T12:12:00Z</dcterms:modified>
</cp:coreProperties>
</file>