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689" w:rsidRPr="003B5207" w:rsidRDefault="00757689" w:rsidP="005843E0">
      <w:pPr>
        <w:jc w:val="both"/>
        <w:rPr>
          <w:b/>
          <w:caps/>
        </w:rPr>
      </w:pPr>
      <w:r w:rsidRPr="003B5207">
        <w:rPr>
          <w:b/>
          <w:caps/>
        </w:rPr>
        <w:t xml:space="preserve">ДО </w:t>
      </w:r>
    </w:p>
    <w:p w:rsidR="00757689" w:rsidRPr="003B5207" w:rsidRDefault="00757689" w:rsidP="005843E0">
      <w:pPr>
        <w:jc w:val="both"/>
        <w:rPr>
          <w:b/>
          <w:caps/>
        </w:rPr>
      </w:pPr>
      <w:r w:rsidRPr="003B5207">
        <w:rPr>
          <w:b/>
          <w:caps/>
        </w:rPr>
        <w:t>Общински съвет</w:t>
      </w:r>
    </w:p>
    <w:p w:rsidR="00757689" w:rsidRPr="003B5207" w:rsidRDefault="00757689" w:rsidP="005843E0">
      <w:pPr>
        <w:jc w:val="both"/>
        <w:rPr>
          <w:b/>
          <w:caps/>
        </w:rPr>
      </w:pPr>
      <w:r w:rsidRPr="003B5207">
        <w:rPr>
          <w:b/>
          <w:caps/>
        </w:rPr>
        <w:t>бургас</w:t>
      </w:r>
    </w:p>
    <w:p w:rsidR="00757689" w:rsidRPr="003B5207" w:rsidRDefault="00757689" w:rsidP="005843E0">
      <w:pPr>
        <w:jc w:val="both"/>
        <w:rPr>
          <w:b/>
        </w:rPr>
      </w:pPr>
    </w:p>
    <w:p w:rsidR="00C4630B" w:rsidRPr="003B5207" w:rsidRDefault="00C4630B" w:rsidP="005843E0">
      <w:pPr>
        <w:jc w:val="both"/>
        <w:rPr>
          <w:b/>
        </w:rPr>
      </w:pPr>
    </w:p>
    <w:p w:rsidR="00C4630B" w:rsidRPr="003B5207" w:rsidRDefault="00C4630B" w:rsidP="005843E0">
      <w:pPr>
        <w:ind w:left="2124" w:firstLine="708"/>
        <w:jc w:val="both"/>
        <w:rPr>
          <w:b/>
        </w:rPr>
      </w:pPr>
    </w:p>
    <w:p w:rsidR="00757689" w:rsidRPr="003B5207" w:rsidRDefault="00757689" w:rsidP="005843E0">
      <w:pPr>
        <w:ind w:left="2124" w:firstLine="708"/>
        <w:jc w:val="both"/>
      </w:pPr>
      <w:r w:rsidRPr="003B5207">
        <w:rPr>
          <w:b/>
        </w:rPr>
        <w:t>ДОКЛАДНА ЗАПИСКА</w:t>
      </w:r>
    </w:p>
    <w:p w:rsidR="00757689" w:rsidRPr="003B5207" w:rsidRDefault="00757689" w:rsidP="005843E0">
      <w:pPr>
        <w:jc w:val="both"/>
        <w:rPr>
          <w:b/>
        </w:rPr>
      </w:pPr>
    </w:p>
    <w:p w:rsidR="00757689" w:rsidRPr="003B5207" w:rsidRDefault="00757689" w:rsidP="005843E0">
      <w:pPr>
        <w:jc w:val="center"/>
        <w:rPr>
          <w:b/>
        </w:rPr>
      </w:pPr>
      <w:r w:rsidRPr="003B5207">
        <w:rPr>
          <w:b/>
        </w:rPr>
        <w:t xml:space="preserve">ОТ </w:t>
      </w:r>
      <w:r w:rsidR="00F35D8A" w:rsidRPr="003B5207">
        <w:rPr>
          <w:b/>
        </w:rPr>
        <w:t>ДИМИТЪР НИКОЛОВ</w:t>
      </w:r>
      <w:r w:rsidRPr="003B5207">
        <w:rPr>
          <w:b/>
        </w:rPr>
        <w:t xml:space="preserve"> – </w:t>
      </w:r>
      <w:r w:rsidR="00351AD9" w:rsidRPr="003B5207">
        <w:rPr>
          <w:b/>
        </w:rPr>
        <w:t xml:space="preserve">КМЕТ </w:t>
      </w:r>
      <w:r w:rsidR="00F35D8A" w:rsidRPr="003B5207">
        <w:rPr>
          <w:b/>
        </w:rPr>
        <w:t>НА</w:t>
      </w:r>
      <w:r w:rsidRPr="003B5207">
        <w:rPr>
          <w:b/>
        </w:rPr>
        <w:t xml:space="preserve"> ОБЩИНА БУРГАС</w:t>
      </w:r>
    </w:p>
    <w:p w:rsidR="00757689" w:rsidRPr="003B5207" w:rsidRDefault="00757689" w:rsidP="005843E0">
      <w:pPr>
        <w:jc w:val="both"/>
      </w:pPr>
    </w:p>
    <w:p w:rsidR="00C4630B" w:rsidRPr="003B5207" w:rsidRDefault="00C4630B" w:rsidP="005843E0">
      <w:pPr>
        <w:jc w:val="both"/>
        <w:rPr>
          <w:b/>
          <w:u w:val="single"/>
        </w:rPr>
      </w:pPr>
    </w:p>
    <w:p w:rsidR="00757689" w:rsidRPr="003B5207" w:rsidRDefault="00757689" w:rsidP="005843E0">
      <w:pPr>
        <w:ind w:firstLine="708"/>
        <w:jc w:val="both"/>
        <w:rPr>
          <w:b/>
        </w:rPr>
      </w:pPr>
      <w:r w:rsidRPr="003B5207">
        <w:rPr>
          <w:b/>
          <w:u w:val="single"/>
        </w:rPr>
        <w:t>ОТНОСНО:</w:t>
      </w:r>
      <w:r w:rsidRPr="003B5207">
        <w:t xml:space="preserve"> </w:t>
      </w:r>
      <w:r w:rsidRPr="003B5207">
        <w:rPr>
          <w:b/>
        </w:rPr>
        <w:t xml:space="preserve">Даване на съгласие </w:t>
      </w:r>
      <w:r w:rsidR="005212D4" w:rsidRPr="003B5207">
        <w:rPr>
          <w:b/>
        </w:rPr>
        <w:t xml:space="preserve">за </w:t>
      </w:r>
      <w:r w:rsidR="00281E70">
        <w:rPr>
          <w:b/>
        </w:rPr>
        <w:t>членство</w:t>
      </w:r>
      <w:r w:rsidR="005212D4" w:rsidRPr="003B5207">
        <w:rPr>
          <w:b/>
        </w:rPr>
        <w:t xml:space="preserve"> на </w:t>
      </w:r>
      <w:r w:rsidR="00FD0E19" w:rsidRPr="003B5207">
        <w:rPr>
          <w:b/>
        </w:rPr>
        <w:t xml:space="preserve">Община Бургас </w:t>
      </w:r>
      <w:r w:rsidR="00281E70">
        <w:rPr>
          <w:b/>
        </w:rPr>
        <w:t>в</w:t>
      </w:r>
      <w:r w:rsidR="00937A65" w:rsidRPr="003B5207">
        <w:rPr>
          <w:b/>
        </w:rPr>
        <w:t xml:space="preserve"> Европейска мрежа за културен туризъм</w:t>
      </w:r>
      <w:r w:rsidR="004D5A57" w:rsidRPr="003B5207">
        <w:rPr>
          <w:b/>
        </w:rPr>
        <w:t xml:space="preserve"> (ECTN)</w:t>
      </w:r>
      <w:r w:rsidRPr="003B5207">
        <w:rPr>
          <w:b/>
        </w:rPr>
        <w:t>.</w:t>
      </w:r>
    </w:p>
    <w:p w:rsidR="00C4630B" w:rsidRPr="003B5207" w:rsidRDefault="00C4630B" w:rsidP="005843E0">
      <w:pPr>
        <w:ind w:left="284"/>
        <w:jc w:val="both"/>
        <w:rPr>
          <w:b/>
        </w:rPr>
      </w:pPr>
    </w:p>
    <w:p w:rsidR="00C4630B" w:rsidRPr="003B5207" w:rsidRDefault="00C4630B" w:rsidP="005843E0">
      <w:pPr>
        <w:ind w:left="284"/>
        <w:jc w:val="both"/>
        <w:rPr>
          <w:b/>
        </w:rPr>
      </w:pPr>
    </w:p>
    <w:p w:rsidR="00757689" w:rsidRPr="003B5207" w:rsidRDefault="00757689" w:rsidP="005843E0">
      <w:pPr>
        <w:ind w:left="284" w:firstLine="424"/>
        <w:jc w:val="both"/>
      </w:pPr>
      <w:r w:rsidRPr="003B5207">
        <w:rPr>
          <w:b/>
        </w:rPr>
        <w:t xml:space="preserve">УВАЖАЕМИ ДАМИ И ГОСПОДА ОБЩИНСКИ СЪВЕТНИЦИ, </w:t>
      </w:r>
    </w:p>
    <w:p w:rsidR="00CB3DCF" w:rsidRPr="003B5207" w:rsidRDefault="00CB3DCF" w:rsidP="005843E0">
      <w:pPr>
        <w:spacing w:after="240"/>
        <w:ind w:right="26" w:firstLine="708"/>
        <w:jc w:val="both"/>
        <w:rPr>
          <w:highlight w:val="yellow"/>
        </w:rPr>
      </w:pPr>
    </w:p>
    <w:p w:rsidR="00B40CEE" w:rsidRPr="003B5207" w:rsidRDefault="00CB3DCF" w:rsidP="005843E0">
      <w:pPr>
        <w:spacing w:after="240"/>
        <w:ind w:right="26" w:firstLine="708"/>
        <w:jc w:val="both"/>
      </w:pPr>
      <w:r w:rsidRPr="003B5207">
        <w:t>Европейската мрежа за културен туризъм /European Cultural Tourism Network- ECTN/ е</w:t>
      </w:r>
      <w:r w:rsidR="00B40CEE" w:rsidRPr="003B5207">
        <w:t xml:space="preserve"> единствената паневропейска мрежа за развитие и </w:t>
      </w:r>
      <w:r w:rsidR="008D1F05">
        <w:t>популяризиране</w:t>
      </w:r>
      <w:r w:rsidR="00B40CEE" w:rsidRPr="003B5207">
        <w:t xml:space="preserve"> на </w:t>
      </w:r>
      <w:r w:rsidR="008D1F05">
        <w:t xml:space="preserve">този вид </w:t>
      </w:r>
      <w:r w:rsidR="00B40CEE" w:rsidRPr="003B5207">
        <w:t>туризъм. Членове на ECTN са местни и регионални власти, неправителствени организации и научни институти.</w:t>
      </w:r>
      <w:r w:rsidR="00241D8B" w:rsidRPr="003B5207">
        <w:t xml:space="preserve"> Мисията </w:t>
      </w:r>
      <w:r w:rsidRPr="003B5207">
        <w:t xml:space="preserve">на  </w:t>
      </w:r>
      <w:r w:rsidR="006F002D" w:rsidRPr="003B5207">
        <w:t>ECTN</w:t>
      </w:r>
      <w:r w:rsidRPr="003B5207">
        <w:t xml:space="preserve">  </w:t>
      </w:r>
      <w:r w:rsidR="00241D8B" w:rsidRPr="003B5207">
        <w:t>е да обедини професионалистите в областта на туризма и културата, работещи в различни региони на Европа, за да обменят опит и информация за най-добрите практики и да разработ</w:t>
      </w:r>
      <w:r w:rsidR="00281E70">
        <w:t>ят нови подходи и нововъведения.</w:t>
      </w:r>
    </w:p>
    <w:p w:rsidR="00CB3DCF" w:rsidRPr="003B5207" w:rsidRDefault="00CB3DCF" w:rsidP="005843E0">
      <w:pPr>
        <w:spacing w:after="240"/>
        <w:ind w:right="26" w:firstLine="708"/>
        <w:jc w:val="both"/>
      </w:pPr>
      <w:r w:rsidRPr="003B5207">
        <w:t xml:space="preserve">До момента Община </w:t>
      </w:r>
      <w:r w:rsidR="00281E70">
        <w:t>Бургас е партнирала на М</w:t>
      </w:r>
      <w:r w:rsidRPr="003B5207">
        <w:t>режата в два проекта</w:t>
      </w:r>
      <w:r w:rsidR="003B5207" w:rsidRPr="003B5207">
        <w:t>:</w:t>
      </w:r>
    </w:p>
    <w:p w:rsidR="00CB3DCF" w:rsidRPr="003B5207" w:rsidRDefault="00281E70" w:rsidP="005843E0">
      <w:pPr>
        <w:spacing w:after="240"/>
        <w:ind w:right="26" w:firstLine="708"/>
        <w:jc w:val="both"/>
      </w:pPr>
      <w:r w:rsidRPr="008D1F05">
        <w:rPr>
          <w:rStyle w:val="Strong"/>
          <w:b w:val="0"/>
        </w:rPr>
        <w:t>Проект "Роля на културата и културното наследство в регионалните политики за устойчивост на туризма</w:t>
      </w:r>
      <w:r w:rsidR="008B085F">
        <w:rPr>
          <w:rStyle w:val="Strong"/>
          <w:b w:val="0"/>
        </w:rPr>
        <w:t xml:space="preserve"> </w:t>
      </w:r>
      <w:r w:rsidRPr="008D1F05">
        <w:rPr>
          <w:rStyle w:val="Strong"/>
          <w:b w:val="0"/>
        </w:rPr>
        <w:t>-</w:t>
      </w:r>
      <w:r w:rsidR="008B085F">
        <w:rPr>
          <w:rStyle w:val="Strong"/>
          <w:b w:val="0"/>
        </w:rPr>
        <w:t xml:space="preserve"> </w:t>
      </w:r>
      <w:r w:rsidR="008D1F05" w:rsidRPr="008D1F05">
        <w:rPr>
          <w:rStyle w:val="Strong"/>
          <w:b w:val="0"/>
        </w:rPr>
        <w:t>CHARTS</w:t>
      </w:r>
      <w:r w:rsidRPr="008D1F05">
        <w:rPr>
          <w:rStyle w:val="Strong"/>
          <w:b w:val="0"/>
        </w:rPr>
        <w:t>"</w:t>
      </w:r>
      <w:r w:rsidRPr="008D1F05">
        <w:rPr>
          <w:b/>
        </w:rPr>
        <w:t>,</w:t>
      </w:r>
      <w:r w:rsidRPr="003B5207">
        <w:t xml:space="preserve"> </w:t>
      </w:r>
      <w:r w:rsidR="008D1F05">
        <w:t xml:space="preserve">чиято цел </w:t>
      </w:r>
      <w:r w:rsidR="00C918F2" w:rsidRPr="003B5207">
        <w:t>бе да се на</w:t>
      </w:r>
      <w:r w:rsidR="00147DC1">
        <w:t>д</w:t>
      </w:r>
      <w:r w:rsidR="00C918F2" w:rsidRPr="003B5207">
        <w:t>градят и да се използват постиженията, методите, резултатите, политиките и стратегиите на предишни проекти и инициативи в областта на културата, наследството и стратегиите за устойчиво развитие на туризма и да се трансферират съответните добри практики между участващите региони и на европейско ниво, като важна добавена стойност към ефективното формулиране и изп</w:t>
      </w:r>
      <w:r w:rsidR="008D1F05">
        <w:t>ълнение на регионални политики.</w:t>
      </w:r>
      <w:r w:rsidR="003B5207">
        <w:t xml:space="preserve"> В рамките на проекта се </w:t>
      </w:r>
      <w:r w:rsidR="008B085F">
        <w:t>изготви</w:t>
      </w:r>
      <w:r w:rsidR="00E24D76">
        <w:t xml:space="preserve"> </w:t>
      </w:r>
      <w:r w:rsidR="003B5207">
        <w:t>п</w:t>
      </w:r>
      <w:r w:rsidR="003B5207" w:rsidRPr="003B5207">
        <w:t>роуч</w:t>
      </w:r>
      <w:r w:rsidR="00E24D76">
        <w:t>ване</w:t>
      </w:r>
      <w:r w:rsidR="003B5207" w:rsidRPr="003B5207">
        <w:t xml:space="preserve"> и</w:t>
      </w:r>
      <w:r w:rsidR="00E24D76">
        <w:t xml:space="preserve"> бе</w:t>
      </w:r>
      <w:r w:rsidR="003B5207" w:rsidRPr="003B5207">
        <w:t xml:space="preserve"> разработ</w:t>
      </w:r>
      <w:r w:rsidR="008D1F05">
        <w:t>ен план за устойчиво развитие на Ю</w:t>
      </w:r>
      <w:r w:rsidR="003B5207" w:rsidRPr="003B5207">
        <w:t>гоизточен регион</w:t>
      </w:r>
      <w:r w:rsidR="00E24D76">
        <w:t xml:space="preserve">. </w:t>
      </w:r>
    </w:p>
    <w:p w:rsidR="00CB3DCF" w:rsidRPr="003B5207" w:rsidRDefault="008D1F05" w:rsidP="008D1F05">
      <w:pPr>
        <w:spacing w:after="240"/>
        <w:ind w:right="26" w:firstLine="708"/>
        <w:jc w:val="both"/>
      </w:pPr>
      <w:r>
        <w:t>Вторият проект</w:t>
      </w:r>
      <w:r w:rsidR="008B085F">
        <w:t>, който се изпълнява и в момента</w:t>
      </w:r>
      <w:r>
        <w:t xml:space="preserve"> е</w:t>
      </w:r>
      <w:r w:rsidR="00CB3DCF" w:rsidRPr="003B5207">
        <w:t xml:space="preserve"> „Роля на културата и културното наследство в развитието на отговорен, новаторск</w:t>
      </w:r>
      <w:r w:rsidR="008B085F">
        <w:t>и и устойчив туризъм“ PGI00057 - CHRISTA</w:t>
      </w:r>
      <w:r w:rsidR="00CB3DCF" w:rsidRPr="003B5207">
        <w:t>.</w:t>
      </w:r>
      <w:r w:rsidR="00E24D76">
        <w:t xml:space="preserve"> </w:t>
      </w:r>
      <w:r w:rsidR="00CB3DCF" w:rsidRPr="003B5207">
        <w:t>Основната цел на проекта е да се опази и съхрани природното и културното наследство и да се обсъдят възможностите за развитие и популяризиране на иновативен, устойчив и отговорен туризъм. Крайният резултат за Община Бургас от изпълнението на дейностите по проекта ще бъде разработването на стратегия за устойчиво развитие на туризма, като се вземат предвид опита и добрите практики на партньорите.</w:t>
      </w:r>
    </w:p>
    <w:p w:rsidR="00CB3DCF" w:rsidRDefault="00CB3DCF" w:rsidP="005843E0">
      <w:pPr>
        <w:spacing w:after="240"/>
        <w:ind w:right="26" w:firstLine="708"/>
        <w:jc w:val="both"/>
      </w:pPr>
      <w:r w:rsidRPr="003B5207">
        <w:t>Община Бургас като член на ECTN ще има възможност да се вкл</w:t>
      </w:r>
      <w:r w:rsidR="008D1F05">
        <w:t>ючва в проектни предложения на М</w:t>
      </w:r>
      <w:r w:rsidRPr="003B5207">
        <w:t>режата, да популяризира алтерна</w:t>
      </w:r>
      <w:r w:rsidR="00147DC1">
        <w:t xml:space="preserve">тивни видове туризъм за региона </w:t>
      </w:r>
      <w:r w:rsidRPr="003B5207">
        <w:t xml:space="preserve">като туристическа дестинация за културен туризъм, както и </w:t>
      </w:r>
      <w:r w:rsidR="008B085F">
        <w:t xml:space="preserve">да се </w:t>
      </w:r>
      <w:r w:rsidR="008B085F" w:rsidRPr="008B085F">
        <w:t xml:space="preserve">възползва от добрите практики на </w:t>
      </w:r>
      <w:r w:rsidR="008B085F">
        <w:t>напредналите европейски градове.</w:t>
      </w:r>
    </w:p>
    <w:p w:rsidR="00170F04" w:rsidRPr="003B5207" w:rsidRDefault="008B085F" w:rsidP="005843E0">
      <w:pPr>
        <w:spacing w:after="240"/>
        <w:ind w:right="26" w:firstLine="708"/>
        <w:jc w:val="both"/>
      </w:pPr>
      <w:r>
        <w:t xml:space="preserve">Годишният членски </w:t>
      </w:r>
      <w:r w:rsidR="00170F04" w:rsidRPr="003B5207">
        <w:t xml:space="preserve">внос </w:t>
      </w:r>
      <w:r w:rsidR="00DB51C0" w:rsidRPr="003B5207">
        <w:t xml:space="preserve">на Община Бургас в Европейската мрежа за културен туризъм </w:t>
      </w:r>
      <w:r w:rsidR="00170F04" w:rsidRPr="003B5207">
        <w:t>е в</w:t>
      </w:r>
      <w:r>
        <w:t xml:space="preserve"> размер на 1 000 евро</w:t>
      </w:r>
      <w:r w:rsidR="00DB51C0" w:rsidRPr="003B5207">
        <w:t>.</w:t>
      </w:r>
    </w:p>
    <w:p w:rsidR="00180A9B" w:rsidRPr="003B5207" w:rsidRDefault="00180A9B" w:rsidP="005843E0">
      <w:pPr>
        <w:spacing w:after="240"/>
        <w:ind w:right="26" w:firstLine="708"/>
        <w:jc w:val="both"/>
      </w:pPr>
      <w:r w:rsidRPr="003B5207">
        <w:lastRenderedPageBreak/>
        <w:t xml:space="preserve">Предвид гореизложеното, на основание чл.21, ал.1, т.8 от Закона за местното самоуправление и местната администрация, предлагам, Общински съвет Бургас да вземе </w:t>
      </w:r>
      <w:r w:rsidR="007D02C5" w:rsidRPr="003B5207">
        <w:t>следните</w:t>
      </w:r>
      <w:r w:rsidRPr="003B5207">
        <w:t>:</w:t>
      </w:r>
    </w:p>
    <w:p w:rsidR="008D24BD" w:rsidRPr="003B5207" w:rsidRDefault="00180A9B" w:rsidP="005843E0">
      <w:pPr>
        <w:ind w:left="720" w:right="26"/>
        <w:jc w:val="both"/>
      </w:pPr>
      <w:r w:rsidRPr="003B5207">
        <w:tab/>
      </w:r>
      <w:r w:rsidRPr="003B5207">
        <w:tab/>
      </w:r>
      <w:r w:rsidRPr="003B5207">
        <w:tab/>
      </w:r>
    </w:p>
    <w:p w:rsidR="00180A9B" w:rsidRPr="003B5207" w:rsidRDefault="004D57D5" w:rsidP="005843E0">
      <w:pPr>
        <w:ind w:right="26" w:hanging="9"/>
        <w:jc w:val="center"/>
        <w:rPr>
          <w:b/>
        </w:rPr>
      </w:pPr>
      <w:r w:rsidRPr="003B5207">
        <w:rPr>
          <w:b/>
        </w:rPr>
        <w:t>РЕШЕНИЯ</w:t>
      </w:r>
      <w:r w:rsidR="00180A9B" w:rsidRPr="003B5207">
        <w:rPr>
          <w:b/>
        </w:rPr>
        <w:t>:</w:t>
      </w:r>
    </w:p>
    <w:p w:rsidR="002C4242" w:rsidRPr="003B5207" w:rsidRDefault="002C4242" w:rsidP="005843E0">
      <w:pPr>
        <w:ind w:left="2844" w:right="26" w:firstLine="696"/>
        <w:jc w:val="both"/>
        <w:rPr>
          <w:b/>
        </w:rPr>
      </w:pPr>
    </w:p>
    <w:p w:rsidR="009B183D" w:rsidRPr="003B5207" w:rsidRDefault="009B183D" w:rsidP="005843E0">
      <w:pPr>
        <w:pStyle w:val="ListParagraph"/>
        <w:numPr>
          <w:ilvl w:val="0"/>
          <w:numId w:val="6"/>
        </w:numPr>
        <w:jc w:val="both"/>
      </w:pPr>
      <w:r w:rsidRPr="003B5207">
        <w:t xml:space="preserve">Общински съвет-Бургас </w:t>
      </w:r>
      <w:r w:rsidR="005212D4" w:rsidRPr="003B5207">
        <w:t xml:space="preserve">одобрява </w:t>
      </w:r>
      <w:r w:rsidR="00DB51C0" w:rsidRPr="003B5207">
        <w:t>членството</w:t>
      </w:r>
      <w:r w:rsidR="005212D4" w:rsidRPr="003B5207">
        <w:t xml:space="preserve"> на Община Бургас </w:t>
      </w:r>
      <w:r w:rsidR="00DB51C0" w:rsidRPr="003B5207">
        <w:t>в</w:t>
      </w:r>
      <w:r w:rsidR="005212D4" w:rsidRPr="003B5207">
        <w:t xml:space="preserve"> Европейска мрежа за културен туризъм.</w:t>
      </w:r>
    </w:p>
    <w:p w:rsidR="00180A9B" w:rsidRPr="003B5207" w:rsidRDefault="00180A9B" w:rsidP="005843E0">
      <w:pPr>
        <w:pStyle w:val="ListParagraph"/>
        <w:numPr>
          <w:ilvl w:val="0"/>
          <w:numId w:val="6"/>
        </w:numPr>
        <w:ind w:right="26"/>
        <w:jc w:val="both"/>
      </w:pPr>
      <w:r w:rsidRPr="003B5207">
        <w:t>Общински съвет</w:t>
      </w:r>
      <w:r w:rsidR="001E7842" w:rsidRPr="003B5207">
        <w:t>-</w:t>
      </w:r>
      <w:r w:rsidRPr="003B5207">
        <w:t xml:space="preserve">Бургас дава съгласие Община Бургас да </w:t>
      </w:r>
      <w:r w:rsidR="005212D4" w:rsidRPr="003B5207">
        <w:t>заплаща годишен членски внос в размер на 1 000 евро, като първата вноска, да се заплати до края на 2016г.</w:t>
      </w:r>
    </w:p>
    <w:p w:rsidR="00300219" w:rsidRPr="003B5207" w:rsidRDefault="00300219" w:rsidP="005843E0">
      <w:pPr>
        <w:pStyle w:val="ListParagraph"/>
        <w:numPr>
          <w:ilvl w:val="0"/>
          <w:numId w:val="6"/>
        </w:numPr>
        <w:jc w:val="both"/>
        <w:rPr>
          <w:rFonts w:eastAsia="Calibri"/>
          <w:lang w:eastAsia="ar-SA"/>
        </w:rPr>
      </w:pPr>
      <w:r w:rsidRPr="003B5207">
        <w:rPr>
          <w:rFonts w:eastAsia="Calibri"/>
          <w:lang w:eastAsia="ar-SA"/>
        </w:rPr>
        <w:t>На основание чл.</w:t>
      </w:r>
      <w:r w:rsidR="00CE68D1" w:rsidRPr="003B5207">
        <w:rPr>
          <w:rFonts w:eastAsia="Calibri"/>
          <w:lang w:eastAsia="ar-SA"/>
        </w:rPr>
        <w:t xml:space="preserve"> </w:t>
      </w:r>
      <w:r w:rsidRPr="003B5207">
        <w:rPr>
          <w:rFonts w:eastAsia="Calibri"/>
          <w:lang w:eastAsia="ar-SA"/>
        </w:rPr>
        <w:t>60, ал.</w:t>
      </w:r>
      <w:r w:rsidR="00CE68D1" w:rsidRPr="003B5207">
        <w:rPr>
          <w:rFonts w:eastAsia="Calibri"/>
          <w:lang w:eastAsia="ar-SA"/>
        </w:rPr>
        <w:t xml:space="preserve"> </w:t>
      </w:r>
      <w:r w:rsidRPr="003B5207">
        <w:rPr>
          <w:rFonts w:eastAsia="Calibri"/>
          <w:lang w:eastAsia="ar-SA"/>
        </w:rPr>
        <w:t xml:space="preserve">1 от Административнопроцесуалния кодекс, </w:t>
      </w:r>
      <w:r w:rsidR="00CE68D1" w:rsidRPr="003B5207">
        <w:t xml:space="preserve">Общински съвет-Бургас </w:t>
      </w:r>
      <w:r w:rsidRPr="003B5207">
        <w:rPr>
          <w:rFonts w:eastAsia="Calibri"/>
          <w:lang w:eastAsia="ar-SA"/>
        </w:rPr>
        <w:t xml:space="preserve">допуска предварително изпълнение на </w:t>
      </w:r>
      <w:r w:rsidR="001E7842" w:rsidRPr="003B5207">
        <w:rPr>
          <w:rFonts w:eastAsia="Calibri"/>
          <w:lang w:eastAsia="ar-SA"/>
        </w:rPr>
        <w:t>решенията</w:t>
      </w:r>
      <w:r w:rsidR="00A52115" w:rsidRPr="003B5207">
        <w:rPr>
          <w:rFonts w:eastAsia="Calibri"/>
          <w:lang w:eastAsia="ar-SA"/>
        </w:rPr>
        <w:t>.</w:t>
      </w:r>
    </w:p>
    <w:p w:rsidR="00300219" w:rsidRPr="003B5207" w:rsidRDefault="00300219" w:rsidP="005843E0">
      <w:pPr>
        <w:ind w:right="26" w:firstLine="567"/>
        <w:jc w:val="both"/>
        <w:rPr>
          <w:highlight w:val="yellow"/>
        </w:rPr>
      </w:pPr>
    </w:p>
    <w:p w:rsidR="00351AD9" w:rsidRPr="003B5207" w:rsidRDefault="00351AD9" w:rsidP="005843E0">
      <w:pPr>
        <w:ind w:right="26" w:firstLine="567"/>
        <w:jc w:val="both"/>
        <w:rPr>
          <w:highlight w:val="yellow"/>
        </w:rPr>
      </w:pPr>
    </w:p>
    <w:p w:rsidR="00300219" w:rsidRPr="003B5207" w:rsidRDefault="00300219" w:rsidP="005843E0">
      <w:pPr>
        <w:ind w:firstLine="851"/>
        <w:jc w:val="both"/>
        <w:rPr>
          <w:rFonts w:eastAsia="Calibri"/>
          <w:lang w:eastAsia="ar-SA"/>
        </w:rPr>
      </w:pPr>
    </w:p>
    <w:p w:rsidR="008D24BD" w:rsidRPr="003B5207" w:rsidRDefault="008D24BD" w:rsidP="005843E0">
      <w:pPr>
        <w:ind w:right="26"/>
        <w:jc w:val="both"/>
      </w:pPr>
    </w:p>
    <w:p w:rsidR="00EA72ED" w:rsidRPr="003B5207" w:rsidRDefault="00EA72ED" w:rsidP="005843E0">
      <w:pPr>
        <w:jc w:val="both"/>
        <w:rPr>
          <w:b/>
        </w:rPr>
      </w:pPr>
      <w:bookmarkStart w:id="0" w:name="_GoBack"/>
      <w:bookmarkEnd w:id="0"/>
    </w:p>
    <w:p w:rsidR="008503A6" w:rsidRPr="003B5207" w:rsidRDefault="004F0828" w:rsidP="005843E0">
      <w:pPr>
        <w:jc w:val="both"/>
        <w:rPr>
          <w:b/>
        </w:rPr>
      </w:pPr>
      <w:r w:rsidRPr="003B5207">
        <w:rPr>
          <w:b/>
        </w:rPr>
        <w:t>С уважение,</w:t>
      </w:r>
    </w:p>
    <w:p w:rsidR="008503A6" w:rsidRPr="003B5207" w:rsidRDefault="00F35D8A" w:rsidP="005843E0">
      <w:pPr>
        <w:jc w:val="both"/>
        <w:rPr>
          <w:b/>
        </w:rPr>
      </w:pPr>
      <w:r w:rsidRPr="003B5207">
        <w:rPr>
          <w:b/>
        </w:rPr>
        <w:t>ДИМИТЪР НИКОЛОВ</w:t>
      </w:r>
    </w:p>
    <w:p w:rsidR="00F35D8A" w:rsidRPr="003B5207" w:rsidRDefault="00F35D8A" w:rsidP="005843E0">
      <w:pPr>
        <w:jc w:val="both"/>
        <w:rPr>
          <w:i/>
        </w:rPr>
      </w:pPr>
      <w:r w:rsidRPr="003B5207">
        <w:rPr>
          <w:i/>
        </w:rPr>
        <w:t>Кмет на Община Бургас</w:t>
      </w:r>
    </w:p>
    <w:p w:rsidR="00F35D8A" w:rsidRPr="003B5207" w:rsidRDefault="00F35D8A" w:rsidP="005843E0">
      <w:pPr>
        <w:jc w:val="both"/>
        <w:rPr>
          <w:i/>
        </w:rPr>
      </w:pPr>
    </w:p>
    <w:p w:rsidR="004E2F99" w:rsidRPr="003B5207" w:rsidRDefault="004E2F99" w:rsidP="005843E0">
      <w:pPr>
        <w:jc w:val="both"/>
        <w:rPr>
          <w:i/>
        </w:rPr>
      </w:pPr>
    </w:p>
    <w:p w:rsidR="00EA72ED" w:rsidRDefault="00EA72ED" w:rsidP="005843E0">
      <w:pPr>
        <w:jc w:val="both"/>
        <w:rPr>
          <w:i/>
        </w:rPr>
      </w:pPr>
    </w:p>
    <w:p w:rsidR="00CF1F36" w:rsidRDefault="00CF1F36" w:rsidP="005843E0">
      <w:pPr>
        <w:jc w:val="both"/>
        <w:rPr>
          <w:i/>
        </w:rPr>
      </w:pPr>
    </w:p>
    <w:p w:rsidR="00CF1F36" w:rsidRPr="003B5207" w:rsidRDefault="00CF1F36" w:rsidP="005843E0">
      <w:pPr>
        <w:jc w:val="both"/>
        <w:rPr>
          <w:i/>
        </w:rPr>
      </w:pPr>
    </w:p>
    <w:p w:rsidR="00793DB0" w:rsidRPr="003B5207" w:rsidRDefault="00793DB0" w:rsidP="005843E0">
      <w:pPr>
        <w:jc w:val="both"/>
        <w:rPr>
          <w:i/>
        </w:rPr>
      </w:pPr>
      <w:r w:rsidRPr="003B5207">
        <w:rPr>
          <w:i/>
        </w:rPr>
        <w:t>Съгласувал</w:t>
      </w:r>
      <w:r w:rsidR="00F35D8A" w:rsidRPr="003B5207">
        <w:rPr>
          <w:i/>
        </w:rPr>
        <w:t>и</w:t>
      </w:r>
      <w:r w:rsidRPr="003B5207">
        <w:rPr>
          <w:i/>
        </w:rPr>
        <w:t>:</w:t>
      </w:r>
    </w:p>
    <w:p w:rsidR="00311763" w:rsidRPr="003B5207" w:rsidRDefault="0037036B" w:rsidP="005843E0">
      <w:pPr>
        <w:jc w:val="both"/>
        <w:rPr>
          <w:rFonts w:eastAsia="Calibri"/>
          <w:i/>
        </w:rPr>
      </w:pPr>
      <w:r w:rsidRPr="003B5207">
        <w:rPr>
          <w:rFonts w:eastAsia="Calibri"/>
          <w:i/>
        </w:rPr>
        <w:t>Красимир Стойчев</w:t>
      </w:r>
    </w:p>
    <w:p w:rsidR="0037036B" w:rsidRPr="003B5207" w:rsidRDefault="00F35D8A" w:rsidP="005843E0">
      <w:pPr>
        <w:jc w:val="both"/>
        <w:rPr>
          <w:rFonts w:eastAsia="Calibri"/>
          <w:i/>
        </w:rPr>
      </w:pPr>
      <w:r w:rsidRPr="003B5207">
        <w:rPr>
          <w:rFonts w:eastAsia="Calibri"/>
          <w:i/>
        </w:rPr>
        <w:t>Заместник – кмет  „</w:t>
      </w:r>
      <w:r w:rsidR="0037036B" w:rsidRPr="003B5207">
        <w:rPr>
          <w:rFonts w:eastAsia="Calibri"/>
          <w:i/>
        </w:rPr>
        <w:t>Финанси, бюджет и икономика”</w:t>
      </w:r>
    </w:p>
    <w:p w:rsidR="00F35D8A" w:rsidRPr="003B5207" w:rsidRDefault="00F35D8A" w:rsidP="005843E0">
      <w:pPr>
        <w:jc w:val="both"/>
        <w:rPr>
          <w:i/>
        </w:rPr>
      </w:pPr>
    </w:p>
    <w:p w:rsidR="00CF1F36" w:rsidRDefault="00CF1F36" w:rsidP="005843E0">
      <w:pPr>
        <w:jc w:val="both"/>
        <w:rPr>
          <w:i/>
        </w:rPr>
      </w:pPr>
    </w:p>
    <w:p w:rsidR="00CF1F36" w:rsidRDefault="00CF1F36" w:rsidP="005843E0">
      <w:pPr>
        <w:jc w:val="both"/>
        <w:rPr>
          <w:i/>
        </w:rPr>
      </w:pPr>
    </w:p>
    <w:p w:rsidR="00CF1F36" w:rsidRDefault="00CF1F36" w:rsidP="005843E0">
      <w:pPr>
        <w:jc w:val="both"/>
        <w:rPr>
          <w:i/>
        </w:rPr>
      </w:pPr>
    </w:p>
    <w:p w:rsidR="008230ED" w:rsidRPr="003B5207" w:rsidRDefault="008230ED" w:rsidP="005843E0">
      <w:pPr>
        <w:jc w:val="both"/>
        <w:rPr>
          <w:i/>
        </w:rPr>
      </w:pPr>
      <w:r w:rsidRPr="003B5207">
        <w:rPr>
          <w:i/>
        </w:rPr>
        <w:t>Руска Бояджиева</w:t>
      </w:r>
    </w:p>
    <w:p w:rsidR="008230ED" w:rsidRPr="003B5207" w:rsidRDefault="008230ED" w:rsidP="005843E0">
      <w:pPr>
        <w:jc w:val="both"/>
        <w:rPr>
          <w:i/>
        </w:rPr>
      </w:pPr>
      <w:r w:rsidRPr="003B5207">
        <w:rPr>
          <w:i/>
        </w:rPr>
        <w:t>Зам.-кмет „Европейски политики, околна среда“</w:t>
      </w:r>
    </w:p>
    <w:p w:rsidR="008230ED" w:rsidRPr="003B5207" w:rsidRDefault="008230ED" w:rsidP="005843E0">
      <w:pPr>
        <w:jc w:val="both"/>
        <w:rPr>
          <w:i/>
        </w:rPr>
      </w:pPr>
    </w:p>
    <w:p w:rsidR="008230ED" w:rsidRPr="003B5207" w:rsidRDefault="008230ED" w:rsidP="005843E0">
      <w:pPr>
        <w:jc w:val="both"/>
        <w:rPr>
          <w:i/>
        </w:rPr>
      </w:pPr>
    </w:p>
    <w:p w:rsidR="00EA72ED" w:rsidRDefault="00EA72ED" w:rsidP="005843E0">
      <w:pPr>
        <w:jc w:val="both"/>
        <w:rPr>
          <w:i/>
        </w:rPr>
      </w:pPr>
    </w:p>
    <w:p w:rsidR="00CF1F36" w:rsidRDefault="00CF1F36" w:rsidP="005843E0">
      <w:pPr>
        <w:jc w:val="both"/>
        <w:rPr>
          <w:i/>
        </w:rPr>
      </w:pPr>
    </w:p>
    <w:p w:rsidR="00CF1F36" w:rsidRPr="003B5207" w:rsidRDefault="00CF1F36" w:rsidP="005843E0">
      <w:pPr>
        <w:jc w:val="both"/>
        <w:rPr>
          <w:i/>
        </w:rPr>
      </w:pPr>
    </w:p>
    <w:p w:rsidR="00CF1F36" w:rsidRPr="00CF1F36" w:rsidRDefault="008D24BD" w:rsidP="005843E0">
      <w:pPr>
        <w:jc w:val="both"/>
        <w:rPr>
          <w:i/>
          <w:sz w:val="20"/>
          <w:lang w:val="en-US"/>
        </w:rPr>
      </w:pPr>
      <w:r w:rsidRPr="00CF1F36">
        <w:rPr>
          <w:i/>
          <w:sz w:val="20"/>
        </w:rPr>
        <w:t>Изготвил:</w:t>
      </w:r>
    </w:p>
    <w:p w:rsidR="00CF1F36" w:rsidRPr="00CF1F36" w:rsidRDefault="00CF1F36" w:rsidP="005843E0">
      <w:pPr>
        <w:jc w:val="both"/>
        <w:rPr>
          <w:i/>
          <w:sz w:val="20"/>
        </w:rPr>
      </w:pPr>
      <w:r w:rsidRPr="00CF1F36">
        <w:rPr>
          <w:i/>
          <w:sz w:val="20"/>
        </w:rPr>
        <w:t>Камер Шейхулов</w:t>
      </w:r>
    </w:p>
    <w:p w:rsidR="00780B88" w:rsidRPr="00CF1F36" w:rsidRDefault="00CF1F36" w:rsidP="005843E0">
      <w:pPr>
        <w:jc w:val="both"/>
        <w:rPr>
          <w:sz w:val="20"/>
        </w:rPr>
      </w:pPr>
      <w:r w:rsidRPr="00CF1F36">
        <w:rPr>
          <w:i/>
          <w:sz w:val="20"/>
        </w:rPr>
        <w:t>Ст. Експерт „Европейски проекти и програми“</w:t>
      </w:r>
      <w:r w:rsidR="00793DB0" w:rsidRPr="00CF1F36">
        <w:rPr>
          <w:i/>
          <w:sz w:val="20"/>
        </w:rPr>
        <w:t xml:space="preserve"> </w:t>
      </w:r>
    </w:p>
    <w:sectPr w:rsidR="00780B88" w:rsidRPr="00CF1F36" w:rsidSect="00620B2F">
      <w:footerReference w:type="default" r:id="rId9"/>
      <w:pgSz w:w="11906" w:h="16838"/>
      <w:pgMar w:top="851" w:right="851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54B" w:rsidRDefault="000F754B" w:rsidP="008503A6">
      <w:r>
        <w:separator/>
      </w:r>
    </w:p>
  </w:endnote>
  <w:endnote w:type="continuationSeparator" w:id="0">
    <w:p w:rsidR="000F754B" w:rsidRDefault="000F754B" w:rsidP="00850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22837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03A6" w:rsidRDefault="00F6612D">
        <w:pPr>
          <w:pStyle w:val="Footer"/>
          <w:jc w:val="right"/>
        </w:pPr>
        <w:r>
          <w:fldChar w:fldCharType="begin"/>
        </w:r>
        <w:r w:rsidR="008503A6">
          <w:instrText xml:space="preserve"> PAGE   \* MERGEFORMAT </w:instrText>
        </w:r>
        <w:r>
          <w:fldChar w:fldCharType="separate"/>
        </w:r>
        <w:r w:rsidR="000F75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03A6" w:rsidRDefault="008503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54B" w:rsidRDefault="000F754B" w:rsidP="008503A6">
      <w:r>
        <w:separator/>
      </w:r>
    </w:p>
  </w:footnote>
  <w:footnote w:type="continuationSeparator" w:id="0">
    <w:p w:rsidR="000F754B" w:rsidRDefault="000F754B" w:rsidP="00850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E651C"/>
    <w:multiLevelType w:val="hybridMultilevel"/>
    <w:tmpl w:val="3F0AEB9E"/>
    <w:lvl w:ilvl="0" w:tplc="CA0824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823E1"/>
    <w:multiLevelType w:val="hybridMultilevel"/>
    <w:tmpl w:val="A1F4898A"/>
    <w:lvl w:ilvl="0" w:tplc="E96ED3D6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7E70E53"/>
    <w:multiLevelType w:val="hybridMultilevel"/>
    <w:tmpl w:val="300C877E"/>
    <w:lvl w:ilvl="0" w:tplc="93DCE6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3E734A"/>
    <w:multiLevelType w:val="hybridMultilevel"/>
    <w:tmpl w:val="3E62A62E"/>
    <w:lvl w:ilvl="0" w:tplc="B3B26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C33F5"/>
    <w:multiLevelType w:val="hybridMultilevel"/>
    <w:tmpl w:val="E28832F4"/>
    <w:lvl w:ilvl="0" w:tplc="CA0824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89"/>
    <w:rsid w:val="000070AC"/>
    <w:rsid w:val="00033EE4"/>
    <w:rsid w:val="00040335"/>
    <w:rsid w:val="00045486"/>
    <w:rsid w:val="00050966"/>
    <w:rsid w:val="000C3061"/>
    <w:rsid w:val="000D54D0"/>
    <w:rsid w:val="000F4A2C"/>
    <w:rsid w:val="000F6737"/>
    <w:rsid w:val="000F754B"/>
    <w:rsid w:val="00104AAA"/>
    <w:rsid w:val="0010554C"/>
    <w:rsid w:val="00105FCF"/>
    <w:rsid w:val="00147DC1"/>
    <w:rsid w:val="001651BD"/>
    <w:rsid w:val="00170F04"/>
    <w:rsid w:val="00180A9B"/>
    <w:rsid w:val="001A0AC4"/>
    <w:rsid w:val="001A1316"/>
    <w:rsid w:val="001B47C5"/>
    <w:rsid w:val="001C4558"/>
    <w:rsid w:val="001E7842"/>
    <w:rsid w:val="0023378F"/>
    <w:rsid w:val="00241D8B"/>
    <w:rsid w:val="00254618"/>
    <w:rsid w:val="00254C0C"/>
    <w:rsid w:val="00281E70"/>
    <w:rsid w:val="00295E52"/>
    <w:rsid w:val="002C4242"/>
    <w:rsid w:val="002F30C0"/>
    <w:rsid w:val="00300219"/>
    <w:rsid w:val="00301F00"/>
    <w:rsid w:val="0031058A"/>
    <w:rsid w:val="00311763"/>
    <w:rsid w:val="00351AD9"/>
    <w:rsid w:val="0036459F"/>
    <w:rsid w:val="0037036B"/>
    <w:rsid w:val="00387C9F"/>
    <w:rsid w:val="003B5207"/>
    <w:rsid w:val="003D4140"/>
    <w:rsid w:val="003E7B1B"/>
    <w:rsid w:val="003F11CD"/>
    <w:rsid w:val="004045B9"/>
    <w:rsid w:val="00410464"/>
    <w:rsid w:val="004112D2"/>
    <w:rsid w:val="004205A5"/>
    <w:rsid w:val="00437D38"/>
    <w:rsid w:val="00477AEF"/>
    <w:rsid w:val="004879D0"/>
    <w:rsid w:val="00494BF4"/>
    <w:rsid w:val="004B1C01"/>
    <w:rsid w:val="004B76DC"/>
    <w:rsid w:val="004C562E"/>
    <w:rsid w:val="004D57D5"/>
    <w:rsid w:val="004D5A57"/>
    <w:rsid w:val="004E2F99"/>
    <w:rsid w:val="004E58E4"/>
    <w:rsid w:val="004E7CED"/>
    <w:rsid w:val="004F0828"/>
    <w:rsid w:val="00500934"/>
    <w:rsid w:val="005049C4"/>
    <w:rsid w:val="005212D4"/>
    <w:rsid w:val="00550AA5"/>
    <w:rsid w:val="005744AF"/>
    <w:rsid w:val="005843E0"/>
    <w:rsid w:val="005B40AE"/>
    <w:rsid w:val="005C36FD"/>
    <w:rsid w:val="005C4EBA"/>
    <w:rsid w:val="005F0C8F"/>
    <w:rsid w:val="00600ECA"/>
    <w:rsid w:val="00620B2F"/>
    <w:rsid w:val="006238AD"/>
    <w:rsid w:val="00633D30"/>
    <w:rsid w:val="00676A4C"/>
    <w:rsid w:val="006A7446"/>
    <w:rsid w:val="006D185B"/>
    <w:rsid w:val="006E3ADD"/>
    <w:rsid w:val="006F002D"/>
    <w:rsid w:val="006F702F"/>
    <w:rsid w:val="00757007"/>
    <w:rsid w:val="00757689"/>
    <w:rsid w:val="00763574"/>
    <w:rsid w:val="00772364"/>
    <w:rsid w:val="00780B88"/>
    <w:rsid w:val="0078333F"/>
    <w:rsid w:val="00793DB0"/>
    <w:rsid w:val="007B7BAB"/>
    <w:rsid w:val="007C47F0"/>
    <w:rsid w:val="007C605A"/>
    <w:rsid w:val="007D02C5"/>
    <w:rsid w:val="007D4697"/>
    <w:rsid w:val="007D5A80"/>
    <w:rsid w:val="00806F28"/>
    <w:rsid w:val="008230ED"/>
    <w:rsid w:val="00826847"/>
    <w:rsid w:val="008421C2"/>
    <w:rsid w:val="008503A6"/>
    <w:rsid w:val="00854356"/>
    <w:rsid w:val="0086441E"/>
    <w:rsid w:val="008861BC"/>
    <w:rsid w:val="00886E28"/>
    <w:rsid w:val="00887ADD"/>
    <w:rsid w:val="008A7258"/>
    <w:rsid w:val="008B085F"/>
    <w:rsid w:val="008B3A70"/>
    <w:rsid w:val="008B3ED5"/>
    <w:rsid w:val="008D1F05"/>
    <w:rsid w:val="008D24BD"/>
    <w:rsid w:val="008F6C40"/>
    <w:rsid w:val="0090396E"/>
    <w:rsid w:val="009039C1"/>
    <w:rsid w:val="00903F2F"/>
    <w:rsid w:val="00933BDB"/>
    <w:rsid w:val="00937A65"/>
    <w:rsid w:val="00952579"/>
    <w:rsid w:val="00994366"/>
    <w:rsid w:val="009B183D"/>
    <w:rsid w:val="009B60A7"/>
    <w:rsid w:val="009D3E96"/>
    <w:rsid w:val="00A40212"/>
    <w:rsid w:val="00A52115"/>
    <w:rsid w:val="00A55745"/>
    <w:rsid w:val="00A7106E"/>
    <w:rsid w:val="00A75D72"/>
    <w:rsid w:val="00AA3597"/>
    <w:rsid w:val="00AB4C4B"/>
    <w:rsid w:val="00AC3BA0"/>
    <w:rsid w:val="00AF3507"/>
    <w:rsid w:val="00AF75C6"/>
    <w:rsid w:val="00B0632A"/>
    <w:rsid w:val="00B07643"/>
    <w:rsid w:val="00B130E8"/>
    <w:rsid w:val="00B40CEE"/>
    <w:rsid w:val="00B430CF"/>
    <w:rsid w:val="00B73F81"/>
    <w:rsid w:val="00BB578A"/>
    <w:rsid w:val="00BD755C"/>
    <w:rsid w:val="00BE1EBB"/>
    <w:rsid w:val="00BE492A"/>
    <w:rsid w:val="00BF380F"/>
    <w:rsid w:val="00C032CB"/>
    <w:rsid w:val="00C102BB"/>
    <w:rsid w:val="00C12976"/>
    <w:rsid w:val="00C307FA"/>
    <w:rsid w:val="00C3693B"/>
    <w:rsid w:val="00C4630B"/>
    <w:rsid w:val="00C918F2"/>
    <w:rsid w:val="00C971D2"/>
    <w:rsid w:val="00CB3DCF"/>
    <w:rsid w:val="00CC0EE3"/>
    <w:rsid w:val="00CE68D1"/>
    <w:rsid w:val="00CF1F36"/>
    <w:rsid w:val="00CF53BF"/>
    <w:rsid w:val="00D32EDA"/>
    <w:rsid w:val="00D43EAF"/>
    <w:rsid w:val="00D447D7"/>
    <w:rsid w:val="00D8216C"/>
    <w:rsid w:val="00DB51C0"/>
    <w:rsid w:val="00DD0F71"/>
    <w:rsid w:val="00E00317"/>
    <w:rsid w:val="00E24D76"/>
    <w:rsid w:val="00E25F14"/>
    <w:rsid w:val="00E77465"/>
    <w:rsid w:val="00EA6A52"/>
    <w:rsid w:val="00EA72ED"/>
    <w:rsid w:val="00EA7AA8"/>
    <w:rsid w:val="00EB3E88"/>
    <w:rsid w:val="00ED6E1C"/>
    <w:rsid w:val="00EE2822"/>
    <w:rsid w:val="00F06569"/>
    <w:rsid w:val="00F22A82"/>
    <w:rsid w:val="00F31BBD"/>
    <w:rsid w:val="00F35D8A"/>
    <w:rsid w:val="00F60F7F"/>
    <w:rsid w:val="00F6612D"/>
    <w:rsid w:val="00F74B81"/>
    <w:rsid w:val="00FB5347"/>
    <w:rsid w:val="00FC740E"/>
    <w:rsid w:val="00FD0E19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5768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68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E1C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180A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8">
    <w:name w:val="Font Style18"/>
    <w:basedOn w:val="DefaultParagraphFont"/>
    <w:uiPriority w:val="99"/>
    <w:rsid w:val="000070AC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Style13">
    <w:name w:val="Style13"/>
    <w:basedOn w:val="Normal"/>
    <w:uiPriority w:val="99"/>
    <w:rsid w:val="00A52115"/>
    <w:pPr>
      <w:widowControl w:val="0"/>
      <w:autoSpaceDE w:val="0"/>
      <w:autoSpaceDN w:val="0"/>
      <w:adjustRightInd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A52115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B4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C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C4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AB4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81E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5768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68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E1C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180A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8">
    <w:name w:val="Font Style18"/>
    <w:basedOn w:val="DefaultParagraphFont"/>
    <w:uiPriority w:val="99"/>
    <w:rsid w:val="000070AC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Style13">
    <w:name w:val="Style13"/>
    <w:basedOn w:val="Normal"/>
    <w:uiPriority w:val="99"/>
    <w:rsid w:val="00A52115"/>
    <w:pPr>
      <w:widowControl w:val="0"/>
      <w:autoSpaceDE w:val="0"/>
      <w:autoSpaceDN w:val="0"/>
      <w:adjustRightInd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A52115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B4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C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C4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AB4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81E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46B0A-A25B-44B9-989A-513DFDF9F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Zhenja Dimitrova</dc:creator>
  <cp:lastModifiedBy>Gergana Chanakova</cp:lastModifiedBy>
  <cp:revision>2</cp:revision>
  <cp:lastPrinted>2016-12-01T15:55:00Z</cp:lastPrinted>
  <dcterms:created xsi:type="dcterms:W3CDTF">2016-12-05T06:45:00Z</dcterms:created>
  <dcterms:modified xsi:type="dcterms:W3CDTF">2016-12-05T06:45:00Z</dcterms:modified>
</cp:coreProperties>
</file>