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2DD4" w:rsidRPr="00D01DA0" w:rsidRDefault="00262DD4" w:rsidP="00554AE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0"/>
          <w:lang w:eastAsia="bg-BG"/>
        </w:rPr>
      </w:pPr>
    </w:p>
    <w:p w:rsidR="00262DD4" w:rsidRPr="00262DD4" w:rsidRDefault="00262DD4" w:rsidP="00554AE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val="en-AU" w:eastAsia="bg-BG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0"/>
          <w:lang w:eastAsia="bg-BG"/>
        </w:rPr>
        <w:drawing>
          <wp:anchor distT="0" distB="0" distL="114300" distR="114300" simplePos="0" relativeHeight="251661312" behindDoc="0" locked="0" layoutInCell="1" allowOverlap="1" wp14:anchorId="14CC737F" wp14:editId="027785FD">
            <wp:simplePos x="0" y="0"/>
            <wp:positionH relativeFrom="column">
              <wp:posOffset>5029200</wp:posOffset>
            </wp:positionH>
            <wp:positionV relativeFrom="paragraph">
              <wp:posOffset>-114300</wp:posOffset>
            </wp:positionV>
            <wp:extent cx="933450" cy="428625"/>
            <wp:effectExtent l="0" t="0" r="0" b="9525"/>
            <wp:wrapNone/>
            <wp:docPr id="3" name="Picture 3" descr="ISO_9001-14001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SO_9001-14001s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b/>
          <w:noProof/>
          <w:sz w:val="28"/>
          <w:szCs w:val="20"/>
          <w:lang w:eastAsia="bg-BG"/>
        </w:rPr>
        <w:drawing>
          <wp:anchor distT="0" distB="0" distL="114300" distR="114300" simplePos="0" relativeHeight="251659264" behindDoc="0" locked="0" layoutInCell="1" allowOverlap="1" wp14:anchorId="3E5BECE3" wp14:editId="679BA039">
            <wp:simplePos x="0" y="0"/>
            <wp:positionH relativeFrom="column">
              <wp:posOffset>114300</wp:posOffset>
            </wp:positionH>
            <wp:positionV relativeFrom="paragraph">
              <wp:posOffset>-114300</wp:posOffset>
            </wp:positionV>
            <wp:extent cx="714375" cy="1066800"/>
            <wp:effectExtent l="0" t="0" r="9525" b="0"/>
            <wp:wrapNone/>
            <wp:docPr id="2" name="Picture 2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_1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62DD4">
        <w:rPr>
          <w:rFonts w:ascii="Times New Roman" w:eastAsia="Times New Roman" w:hAnsi="Times New Roman" w:cs="Times New Roman"/>
          <w:b/>
          <w:sz w:val="28"/>
          <w:szCs w:val="20"/>
          <w:lang w:val="en-AU" w:eastAsia="bg-BG"/>
        </w:rPr>
        <w:t>ОБЩИНА БУРГАС</w:t>
      </w:r>
    </w:p>
    <w:p w:rsidR="00262DD4" w:rsidRPr="00262DD4" w:rsidRDefault="00262DD4" w:rsidP="00CC2F7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val="en-AU" w:eastAsia="bg-BG"/>
        </w:rPr>
      </w:pPr>
      <w:r w:rsidRPr="00262DD4">
        <w:rPr>
          <w:rFonts w:ascii="Times New Roman" w:eastAsia="Times New Roman" w:hAnsi="Times New Roman" w:cs="Times New Roman"/>
          <w:sz w:val="28"/>
          <w:szCs w:val="20"/>
          <w:lang w:val="en-AU" w:eastAsia="bg-BG"/>
        </w:rPr>
        <w:t xml:space="preserve">8000 </w:t>
      </w:r>
      <w:proofErr w:type="spellStart"/>
      <w:r w:rsidRPr="00262DD4">
        <w:rPr>
          <w:rFonts w:ascii="Times New Roman" w:eastAsia="Times New Roman" w:hAnsi="Times New Roman" w:cs="Times New Roman"/>
          <w:sz w:val="28"/>
          <w:szCs w:val="20"/>
          <w:lang w:val="en-AU" w:eastAsia="bg-BG"/>
        </w:rPr>
        <w:t>Бургас</w:t>
      </w:r>
      <w:proofErr w:type="spellEnd"/>
      <w:r w:rsidRPr="00262DD4">
        <w:rPr>
          <w:rFonts w:ascii="Times New Roman" w:eastAsia="Times New Roman" w:hAnsi="Times New Roman" w:cs="Times New Roman"/>
          <w:sz w:val="28"/>
          <w:szCs w:val="20"/>
          <w:lang w:val="en-AU" w:eastAsia="bg-BG"/>
        </w:rPr>
        <w:t xml:space="preserve">, </w:t>
      </w:r>
      <w:proofErr w:type="spellStart"/>
      <w:r w:rsidRPr="00262DD4">
        <w:rPr>
          <w:rFonts w:ascii="Times New Roman" w:eastAsia="Times New Roman" w:hAnsi="Times New Roman" w:cs="Times New Roman"/>
          <w:sz w:val="28"/>
          <w:szCs w:val="20"/>
          <w:lang w:val="en-AU" w:eastAsia="bg-BG"/>
        </w:rPr>
        <w:t>ул</w:t>
      </w:r>
      <w:proofErr w:type="spellEnd"/>
      <w:r w:rsidRPr="00262DD4">
        <w:rPr>
          <w:rFonts w:ascii="Times New Roman" w:eastAsia="Times New Roman" w:hAnsi="Times New Roman" w:cs="Times New Roman"/>
          <w:sz w:val="28"/>
          <w:szCs w:val="20"/>
          <w:lang w:val="en-AU" w:eastAsia="bg-BG"/>
        </w:rPr>
        <w:t>.”Александровска” № 26</w:t>
      </w:r>
    </w:p>
    <w:p w:rsidR="00262DD4" w:rsidRPr="00262DD4" w:rsidRDefault="00262D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val="en-AU" w:eastAsia="bg-BG"/>
        </w:rPr>
      </w:pPr>
      <w:proofErr w:type="spellStart"/>
      <w:proofErr w:type="gramStart"/>
      <w:r w:rsidRPr="00262DD4">
        <w:rPr>
          <w:rFonts w:ascii="Times New Roman" w:eastAsia="Times New Roman" w:hAnsi="Times New Roman" w:cs="Times New Roman"/>
          <w:sz w:val="28"/>
          <w:szCs w:val="20"/>
          <w:lang w:val="en-AU" w:eastAsia="bg-BG"/>
        </w:rPr>
        <w:t>тел</w:t>
      </w:r>
      <w:proofErr w:type="spellEnd"/>
      <w:proofErr w:type="gramEnd"/>
      <w:r w:rsidRPr="00262DD4">
        <w:rPr>
          <w:rFonts w:ascii="Times New Roman" w:eastAsia="Times New Roman" w:hAnsi="Times New Roman" w:cs="Times New Roman"/>
          <w:sz w:val="28"/>
          <w:szCs w:val="20"/>
          <w:lang w:val="en-AU" w:eastAsia="bg-BG"/>
        </w:rPr>
        <w:t xml:space="preserve">. </w:t>
      </w:r>
      <w:proofErr w:type="spellStart"/>
      <w:proofErr w:type="gramStart"/>
      <w:r w:rsidRPr="00262DD4">
        <w:rPr>
          <w:rFonts w:ascii="Times New Roman" w:eastAsia="Times New Roman" w:hAnsi="Times New Roman" w:cs="Times New Roman"/>
          <w:sz w:val="28"/>
          <w:szCs w:val="20"/>
          <w:lang w:val="en-AU" w:eastAsia="bg-BG"/>
        </w:rPr>
        <w:t>централа</w:t>
      </w:r>
      <w:proofErr w:type="spellEnd"/>
      <w:proofErr w:type="gramEnd"/>
      <w:r w:rsidRPr="00262DD4">
        <w:rPr>
          <w:rFonts w:ascii="Times New Roman" w:eastAsia="Times New Roman" w:hAnsi="Times New Roman" w:cs="Times New Roman"/>
          <w:sz w:val="28"/>
          <w:szCs w:val="20"/>
          <w:lang w:val="en-AU" w:eastAsia="bg-BG"/>
        </w:rPr>
        <w:t xml:space="preserve">: 056/ 84 09 15-19; </w:t>
      </w:r>
      <w:proofErr w:type="spellStart"/>
      <w:r w:rsidRPr="00262DD4">
        <w:rPr>
          <w:rFonts w:ascii="Times New Roman" w:eastAsia="Times New Roman" w:hAnsi="Times New Roman" w:cs="Times New Roman"/>
          <w:sz w:val="28"/>
          <w:szCs w:val="20"/>
          <w:lang w:val="en-AU" w:eastAsia="bg-BG"/>
        </w:rPr>
        <w:t>факс</w:t>
      </w:r>
      <w:proofErr w:type="spellEnd"/>
      <w:r w:rsidRPr="00262DD4">
        <w:rPr>
          <w:rFonts w:ascii="Times New Roman" w:eastAsia="Times New Roman" w:hAnsi="Times New Roman" w:cs="Times New Roman"/>
          <w:sz w:val="28"/>
          <w:szCs w:val="20"/>
          <w:lang w:val="en-AU" w:eastAsia="bg-BG"/>
        </w:rPr>
        <w:t>: 056/ 84 13 14</w:t>
      </w:r>
    </w:p>
    <w:p w:rsidR="00262DD4" w:rsidRPr="00262DD4" w:rsidRDefault="00C36C7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val="en-AU" w:eastAsia="bg-BG"/>
        </w:rPr>
      </w:pPr>
      <w:hyperlink r:id="rId8" w:history="1">
        <w:r w:rsidR="00262DD4" w:rsidRPr="00262DD4">
          <w:rPr>
            <w:rFonts w:ascii="Times New Roman" w:eastAsia="Times New Roman" w:hAnsi="Times New Roman" w:cs="Times New Roman"/>
            <w:sz w:val="28"/>
            <w:szCs w:val="20"/>
            <w:lang w:val="en-AU" w:eastAsia="bg-BG"/>
          </w:rPr>
          <w:t>www.burgas.bg</w:t>
        </w:r>
      </w:hyperlink>
      <w:r w:rsidR="00262DD4" w:rsidRPr="00262DD4">
        <w:rPr>
          <w:rFonts w:ascii="Times New Roman" w:eastAsia="Times New Roman" w:hAnsi="Times New Roman" w:cs="Times New Roman"/>
          <w:sz w:val="28"/>
          <w:szCs w:val="20"/>
          <w:lang w:val="en-AU" w:eastAsia="bg-BG"/>
        </w:rPr>
        <w:t xml:space="preserve">; </w:t>
      </w:r>
      <w:proofErr w:type="spellStart"/>
      <w:r w:rsidR="00262DD4" w:rsidRPr="00262DD4">
        <w:rPr>
          <w:rFonts w:ascii="Times New Roman" w:eastAsia="Times New Roman" w:hAnsi="Times New Roman" w:cs="Times New Roman"/>
          <w:sz w:val="28"/>
          <w:szCs w:val="20"/>
          <w:lang w:val="en-AU" w:eastAsia="bg-BG"/>
        </w:rPr>
        <w:t>електронна</w:t>
      </w:r>
      <w:proofErr w:type="spellEnd"/>
      <w:r w:rsidR="00262DD4" w:rsidRPr="00262DD4">
        <w:rPr>
          <w:rFonts w:ascii="Times New Roman" w:eastAsia="Times New Roman" w:hAnsi="Times New Roman" w:cs="Times New Roman"/>
          <w:sz w:val="28"/>
          <w:szCs w:val="20"/>
          <w:lang w:val="en-AU" w:eastAsia="bg-BG"/>
        </w:rPr>
        <w:t xml:space="preserve"> </w:t>
      </w:r>
      <w:proofErr w:type="spellStart"/>
      <w:r w:rsidR="00262DD4" w:rsidRPr="00262DD4">
        <w:rPr>
          <w:rFonts w:ascii="Times New Roman" w:eastAsia="Times New Roman" w:hAnsi="Times New Roman" w:cs="Times New Roman"/>
          <w:sz w:val="28"/>
          <w:szCs w:val="20"/>
          <w:lang w:val="en-AU" w:eastAsia="bg-BG"/>
        </w:rPr>
        <w:t>поща</w:t>
      </w:r>
      <w:proofErr w:type="spellEnd"/>
      <w:r w:rsidR="00262DD4" w:rsidRPr="00262DD4">
        <w:rPr>
          <w:rFonts w:ascii="Times New Roman" w:eastAsia="Times New Roman" w:hAnsi="Times New Roman" w:cs="Times New Roman"/>
          <w:sz w:val="28"/>
          <w:szCs w:val="20"/>
          <w:lang w:val="en-AU" w:eastAsia="bg-BG"/>
        </w:rPr>
        <w:t>: obshtina@burgas.bg</w:t>
      </w:r>
    </w:p>
    <w:p w:rsidR="00262DD4" w:rsidRPr="00301534" w:rsidRDefault="00262DD4" w:rsidP="0030153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bg-BG"/>
        </w:rPr>
      </w:pPr>
      <w:r>
        <w:rPr>
          <w:rFonts w:ascii="Times New Roman" w:eastAsia="Times New Roman" w:hAnsi="Times New Roman" w:cs="Times New Roman"/>
          <w:noProof/>
          <w:sz w:val="28"/>
          <w:szCs w:val="20"/>
          <w:lang w:eastAsia="bg-BG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B007446" wp14:editId="6B79847C">
                <wp:simplePos x="0" y="0"/>
                <wp:positionH relativeFrom="column">
                  <wp:posOffset>960120</wp:posOffset>
                </wp:positionH>
                <wp:positionV relativeFrom="paragraph">
                  <wp:posOffset>104140</wp:posOffset>
                </wp:positionV>
                <wp:extent cx="5097780" cy="10795"/>
                <wp:effectExtent l="12065" t="12065" r="5080" b="5715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097780" cy="1079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line w14:anchorId="32EE3855" id="Straight Connector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5.6pt,8.2pt" to="477pt,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HWGDIQIAADoEAAAOAAAAZHJzL2Uyb0RvYy54bWysU8uu2jAQ3VfqP1jZQxIaLhARrqoEurlt&#10;kbj9AGM7iVXHtmxDQFX/vWMn0NJuqqpZOH6Mj8+cM7N+vnQCnZmxXMkiSqdJhJgkinLZFNGX191k&#10;GSHrsKRYKMmK6Mps9Lx5+2bd65zNVKsEZQYBiLR5r4uodU7ncWxJyzpsp0ozCYe1Mh12sDRNTA3u&#10;Ab0T8SxJnuJeGaqNIsxa2K2Gw2gT8OuaEfe5ri1zSBQRcHNhNGE8+jHerHHeGKxbTkYa+B9YdJhL&#10;ePQOVWGH0cnwP6A6ToyyqnZTorpY1TUnLOQA2aTJb9kcWqxZyAXEsfouk/1/sOTTeW8Qp+BdhCTu&#10;wKKDM5g3rUOlkhIEVAalXqde2xzCS7k3PlNykQf9oshXi6QqWywbFvi+XjWAhBvxwxW/sBpeO/Yf&#10;FYUYfHIqiHapTechQQ50Cd5c796wi0MENufJarFYgoUEztJksZp7TjHOb5e1se4DUx3ykyISXHrp&#10;cI7PL9YNobcQvy3VjgsR7BcS9UW0ms/m4YJVglN/6MOsaY6lMOiMfQGFb3z3Icyok6QBrGWYbse5&#10;w1wMc+AppMeDdIDOOBsq5NsqWW2X22U2yWZP20mWVNXk/a7MJk+7dDGv3lVlWaXfPbU0y1tOKZOe&#10;3a1a0+zvqmHsm6HO7vV6lyF+RA/SAtnbP5AOfnoLh2I4KnrdGy+ttxYKNASPzeQ74Nd1iPrZ8psf&#10;AAAA//8DAFBLAwQUAAYACAAAACEAaCXxBd0AAAAJAQAADwAAAGRycy9kb3ducmV2LnhtbEyPQU/D&#10;MAyF70j8h8hIXCaWtmzTKE0nBPTGhQHi6jWmrWicrsm2wq/HnODmZz89f6/YTK5XRxpD59lAOk9A&#10;EdfedtwYeH2prtagQkS22HsmA18UYFOenxWYW3/iZzpuY6MkhEOOBtoYh1zrULfkMMz9QCy3Dz86&#10;jCLHRtsRTxLuep0lyUo77Fg+tDjQfUv15/bgDITqjfbV96yeJe/Xjads//D0iMZcXkx3t6AiTfHP&#10;DL/4gg6lMO38gW1QvehlmolVhtUClBhulgspt5PFOgVdFvp/g/IHAAD//wMAUEsBAi0AFAAGAAgA&#10;AAAhALaDOJL+AAAA4QEAABMAAAAAAAAAAAAAAAAAAAAAAFtDb250ZW50X1R5cGVzXS54bWxQSwEC&#10;LQAUAAYACAAAACEAOP0h/9YAAACUAQAACwAAAAAAAAAAAAAAAAAvAQAAX3JlbHMvLnJlbHNQSwEC&#10;LQAUAAYACAAAACEAQx1hgyECAAA6BAAADgAAAAAAAAAAAAAAAAAuAgAAZHJzL2Uyb0RvYy54bWxQ&#10;SwECLQAUAAYACAAAACEAaCXxBd0AAAAJAQAADwAAAAAAAAAAAAAAAAB7BAAAZHJzL2Rvd25yZXYu&#10;eG1sUEsFBgAAAAAEAAQA8wAAAIUFAAAAAA==&#10;"/>
            </w:pict>
          </mc:Fallback>
        </mc:AlternateContent>
      </w:r>
    </w:p>
    <w:p w:rsidR="0036433D" w:rsidRDefault="0036433D" w:rsidP="00700DC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262DD4" w:rsidRPr="002E0A25" w:rsidRDefault="00262DD4" w:rsidP="00700DC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2E0A25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ДО</w:t>
      </w:r>
    </w:p>
    <w:p w:rsidR="00262DD4" w:rsidRPr="002E0A25" w:rsidRDefault="00262DD4" w:rsidP="00700DC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2E0A25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ОБЩИНСКИ СЪВЕТ</w:t>
      </w:r>
    </w:p>
    <w:p w:rsidR="00262DD4" w:rsidRPr="002E0A25" w:rsidRDefault="00262DD4" w:rsidP="00700DCC">
      <w:pPr>
        <w:keepNext/>
        <w:spacing w:after="0" w:line="240" w:lineRule="auto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2E0A25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БУРГАС</w:t>
      </w:r>
    </w:p>
    <w:p w:rsidR="00262DD4" w:rsidRPr="002E0A25" w:rsidRDefault="00262DD4" w:rsidP="00700DCC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301534" w:rsidRPr="002E0A25" w:rsidRDefault="00301534" w:rsidP="00700D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2E0A25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ДОКЛАДНА ЗАПИСКА</w:t>
      </w:r>
    </w:p>
    <w:p w:rsidR="00301534" w:rsidRPr="002E0A25" w:rsidRDefault="00301534" w:rsidP="00700DC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2E0A25">
        <w:rPr>
          <w:rFonts w:ascii="Times New Roman" w:eastAsia="Times New Roman" w:hAnsi="Times New Roman" w:cs="Times New Roman"/>
          <w:sz w:val="28"/>
          <w:szCs w:val="28"/>
          <w:lang w:eastAsia="bg-BG"/>
        </w:rPr>
        <w:t>от Димитър Николов</w:t>
      </w:r>
    </w:p>
    <w:p w:rsidR="00301534" w:rsidRPr="002E0A25" w:rsidRDefault="00301534" w:rsidP="00700DC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2E0A25">
        <w:rPr>
          <w:rFonts w:ascii="Times New Roman" w:eastAsia="Times New Roman" w:hAnsi="Times New Roman" w:cs="Times New Roman"/>
          <w:sz w:val="28"/>
          <w:szCs w:val="28"/>
          <w:lang w:eastAsia="bg-BG"/>
        </w:rPr>
        <w:t>Кмет на Община Бургас</w:t>
      </w:r>
    </w:p>
    <w:p w:rsidR="00301534" w:rsidRPr="002E0A25" w:rsidRDefault="00301534" w:rsidP="00700DC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bg-BG"/>
        </w:rPr>
      </w:pPr>
    </w:p>
    <w:p w:rsidR="00262DD4" w:rsidRPr="002E0A25" w:rsidRDefault="00262DD4" w:rsidP="00700DC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371B36" w:rsidRPr="002E0A25" w:rsidRDefault="00262DD4" w:rsidP="00AC1D1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2E0A25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ОТНОСНО</w:t>
      </w:r>
      <w:r w:rsidR="002F6176" w:rsidRPr="002E0A2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: </w:t>
      </w:r>
      <w:r w:rsidR="00371B36" w:rsidRPr="002E0A25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 xml:space="preserve">Продажба на земя – частна общинска собственост, представляваща </w:t>
      </w:r>
      <w:r w:rsidR="00371B36" w:rsidRPr="002E0A2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УПИ </w:t>
      </w:r>
      <w:r w:rsidR="00BB0A6F" w:rsidRPr="002E0A25">
        <w:rPr>
          <w:rFonts w:ascii="Times New Roman" w:eastAsia="Times New Roman" w:hAnsi="Times New Roman" w:cs="Times New Roman"/>
          <w:sz w:val="28"/>
          <w:szCs w:val="28"/>
          <w:lang w:eastAsia="bg-BG"/>
        </w:rPr>
        <w:t>V</w:t>
      </w:r>
      <w:r w:rsidR="00371B36" w:rsidRPr="002E0A25">
        <w:rPr>
          <w:rFonts w:ascii="Times New Roman" w:eastAsia="Times New Roman" w:hAnsi="Times New Roman" w:cs="Times New Roman"/>
          <w:sz w:val="28"/>
          <w:szCs w:val="28"/>
          <w:lang w:eastAsia="bg-BG"/>
        </w:rPr>
        <w:t>, кв.</w:t>
      </w:r>
      <w:r w:rsidR="00BB0A6F" w:rsidRPr="002E0A25">
        <w:rPr>
          <w:rFonts w:ascii="Times New Roman" w:eastAsia="Times New Roman" w:hAnsi="Times New Roman" w:cs="Times New Roman"/>
          <w:sz w:val="28"/>
          <w:szCs w:val="28"/>
          <w:lang w:eastAsia="bg-BG"/>
        </w:rPr>
        <w:t>2</w:t>
      </w:r>
      <w:r w:rsidR="00371B36" w:rsidRPr="002E0A2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по актуализирания ПУП-ПРЗ на ж.к.“Изгрев“, гр.Бургас, </w:t>
      </w:r>
      <w:r w:rsidR="00371B36" w:rsidRPr="002E0A25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 xml:space="preserve">по реда на чл.35, ал.3 от ЗОС. </w:t>
      </w:r>
    </w:p>
    <w:p w:rsidR="00EF5C6C" w:rsidRPr="002E0A25" w:rsidRDefault="00EF5C6C" w:rsidP="00AC1D1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371B36" w:rsidRPr="002E0A25" w:rsidRDefault="00371B36" w:rsidP="00AC1D1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262DD4" w:rsidRPr="002E0A25" w:rsidRDefault="00262DD4" w:rsidP="00AC1D1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</w:pPr>
      <w:r w:rsidRPr="002E0A25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УВАЖАЕМИ ОБЩИНСКИ СЪВЕТНИЦИ,</w:t>
      </w:r>
    </w:p>
    <w:p w:rsidR="0082314C" w:rsidRPr="002E0A25" w:rsidRDefault="0082314C" w:rsidP="00AC1D1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AE7D04" w:rsidRPr="00AE7D04" w:rsidRDefault="00AE7D04" w:rsidP="00AC1D1A">
      <w:pPr>
        <w:tabs>
          <w:tab w:val="left" w:pos="540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2E0A2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       Постъпило е заявление с вх.№70-00-1743/13.03.2017г. от „Бургас хляб МК“</w:t>
      </w:r>
      <w:r w:rsidR="00741DD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ООД</w:t>
      </w:r>
      <w:r w:rsidRPr="002E0A2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, </w:t>
      </w:r>
      <w:r w:rsidR="00A60087" w:rsidRPr="002E0A2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ЕИК 147024075, със седалище и адрес на управление: гр.Бургас, ж.к.“Изгрев“, до блок №60, представлявано от управителите Красен </w:t>
      </w:r>
      <w:r w:rsidR="00F574D6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Веселинов </w:t>
      </w:r>
      <w:r w:rsidR="00A60087" w:rsidRPr="002E0A2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Хлебаров и Митко </w:t>
      </w:r>
      <w:r w:rsidR="00F574D6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Минчев </w:t>
      </w:r>
      <w:r w:rsidR="00A60087" w:rsidRPr="002E0A25">
        <w:rPr>
          <w:rFonts w:ascii="Times New Roman" w:eastAsia="Times New Roman" w:hAnsi="Times New Roman" w:cs="Times New Roman"/>
          <w:sz w:val="28"/>
          <w:szCs w:val="28"/>
          <w:lang w:eastAsia="bg-BG"/>
        </w:rPr>
        <w:t>Димитров</w:t>
      </w:r>
      <w:r w:rsidR="00A60087">
        <w:rPr>
          <w:rFonts w:ascii="Times New Roman" w:eastAsia="Times New Roman" w:hAnsi="Times New Roman" w:cs="Times New Roman"/>
          <w:sz w:val="28"/>
          <w:szCs w:val="28"/>
          <w:lang w:eastAsia="bg-BG"/>
        </w:rPr>
        <w:t>,</w:t>
      </w:r>
      <w:r w:rsidR="00A60087" w:rsidRPr="002E0A2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Pr="002E0A2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за </w:t>
      </w:r>
      <w:r w:rsidR="00A60087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закупуване на 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общински</w:t>
      </w:r>
      <w:r w:rsidRPr="002E0A2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имот, представляващ УПИ V в кв.2 по актуализирания ПУП-ПРЗ на ж.к.“Изгрев“, по реда чл.35, ал.3 от ЗОС по пазарни цени, след приспадане на притежаваното от дружеството право на строеж върху 634 кв.м. за сграда с идентификатор 07079.501.348.1 по КК на гр.Бургас,  </w:t>
      </w:r>
      <w:r w:rsidR="00741DDB">
        <w:rPr>
          <w:rFonts w:ascii="Times New Roman" w:eastAsia="Times New Roman" w:hAnsi="Times New Roman" w:cs="Times New Roman"/>
          <w:sz w:val="28"/>
          <w:szCs w:val="28"/>
          <w:lang w:eastAsia="bg-BG"/>
        </w:rPr>
        <w:t>съгласно</w:t>
      </w:r>
      <w:r w:rsidRPr="002E0A2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Нотариален Акт №162, т.ІІІ, рег.№9683, </w:t>
      </w:r>
      <w:proofErr w:type="spellStart"/>
      <w:r w:rsidRPr="002E0A25">
        <w:rPr>
          <w:rFonts w:ascii="Times New Roman" w:eastAsia="Times New Roman" w:hAnsi="Times New Roman" w:cs="Times New Roman"/>
          <w:sz w:val="28"/>
          <w:szCs w:val="28"/>
          <w:lang w:eastAsia="bg-BG"/>
        </w:rPr>
        <w:t>нот</w:t>
      </w:r>
      <w:proofErr w:type="spellEnd"/>
      <w:r w:rsidRPr="002E0A25">
        <w:rPr>
          <w:rFonts w:ascii="Times New Roman" w:eastAsia="Times New Roman" w:hAnsi="Times New Roman" w:cs="Times New Roman"/>
          <w:sz w:val="28"/>
          <w:szCs w:val="28"/>
          <w:lang w:eastAsia="bg-BG"/>
        </w:rPr>
        <w:t>.дело №517/2010г.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</w:p>
    <w:p w:rsidR="00FD3328" w:rsidRPr="002E0A25" w:rsidRDefault="00461463" w:rsidP="00AC1D1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2E0A2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Община Бургас е собственик на УПИ </w:t>
      </w:r>
      <w:r w:rsidR="00BB0A6F" w:rsidRPr="002E0A25">
        <w:rPr>
          <w:rFonts w:ascii="Times New Roman" w:eastAsia="Times New Roman" w:hAnsi="Times New Roman" w:cs="Times New Roman"/>
          <w:sz w:val="28"/>
          <w:szCs w:val="28"/>
          <w:lang w:eastAsia="bg-BG"/>
        </w:rPr>
        <w:t>V</w:t>
      </w:r>
      <w:r w:rsidRPr="002E0A2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, целият с площ </w:t>
      </w:r>
      <w:r w:rsidR="00BB0A6F" w:rsidRPr="002E0A25">
        <w:rPr>
          <w:rFonts w:ascii="Times New Roman" w:eastAsia="Times New Roman" w:hAnsi="Times New Roman" w:cs="Times New Roman"/>
          <w:sz w:val="28"/>
          <w:szCs w:val="28"/>
          <w:lang w:eastAsia="bg-BG"/>
        </w:rPr>
        <w:t>1533</w:t>
      </w:r>
      <w:r w:rsidRPr="002E0A2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кв.м</w:t>
      </w:r>
      <w:r w:rsidR="00856365" w:rsidRPr="002E0A25">
        <w:rPr>
          <w:rFonts w:ascii="Times New Roman" w:eastAsia="Times New Roman" w:hAnsi="Times New Roman" w:cs="Times New Roman"/>
          <w:sz w:val="28"/>
          <w:szCs w:val="28"/>
          <w:lang w:eastAsia="bg-BG"/>
        </w:rPr>
        <w:t>,</w:t>
      </w:r>
      <w:r w:rsidRPr="002E0A2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отреден „За </w:t>
      </w:r>
      <w:r w:rsidR="00BB0A6F" w:rsidRPr="002E0A25">
        <w:rPr>
          <w:rFonts w:ascii="Times New Roman" w:eastAsia="Times New Roman" w:hAnsi="Times New Roman" w:cs="Times New Roman"/>
          <w:sz w:val="28"/>
          <w:szCs w:val="28"/>
          <w:lang w:eastAsia="bg-BG"/>
        </w:rPr>
        <w:t>смесено предназначение</w:t>
      </w:r>
      <w:r w:rsidRPr="002E0A2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“, </w:t>
      </w:r>
      <w:r w:rsidR="00CC2F70" w:rsidRPr="002E0A25">
        <w:rPr>
          <w:rFonts w:ascii="Times New Roman" w:eastAsia="Times New Roman" w:hAnsi="Times New Roman" w:cs="Times New Roman"/>
          <w:sz w:val="28"/>
          <w:szCs w:val="28"/>
          <w:lang w:eastAsia="bg-BG"/>
        </w:rPr>
        <w:t>в кв.</w:t>
      </w:r>
      <w:r w:rsidR="00BB0A6F" w:rsidRPr="002E0A25">
        <w:rPr>
          <w:rFonts w:ascii="Times New Roman" w:eastAsia="Times New Roman" w:hAnsi="Times New Roman" w:cs="Times New Roman"/>
          <w:sz w:val="28"/>
          <w:szCs w:val="28"/>
          <w:lang w:eastAsia="bg-BG"/>
        </w:rPr>
        <w:t>2</w:t>
      </w:r>
      <w:r w:rsidR="00CC2F70" w:rsidRPr="002E0A2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по актуализирания ПУП-ПРЗ на ж.к. “Изгрев“, гр. Бургас, с идентификатор 07079.501.</w:t>
      </w:r>
      <w:r w:rsidR="00BB0A6F" w:rsidRPr="002E0A25">
        <w:rPr>
          <w:rFonts w:ascii="Times New Roman" w:eastAsia="Times New Roman" w:hAnsi="Times New Roman" w:cs="Times New Roman"/>
          <w:sz w:val="28"/>
          <w:szCs w:val="28"/>
          <w:lang w:eastAsia="bg-BG"/>
        </w:rPr>
        <w:t>384</w:t>
      </w:r>
      <w:r w:rsidR="00CC2F70" w:rsidRPr="002E0A2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по одобрена КККР на гр. Бургас, </w:t>
      </w:r>
      <w:r w:rsidR="0035303A">
        <w:rPr>
          <w:rFonts w:ascii="Times New Roman" w:eastAsia="Times New Roman" w:hAnsi="Times New Roman" w:cs="Times New Roman"/>
          <w:sz w:val="28"/>
          <w:szCs w:val="28"/>
          <w:lang w:eastAsia="bg-BG"/>
        </w:rPr>
        <w:t>актуван с</w:t>
      </w:r>
      <w:r w:rsidRPr="002E0A2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Акт № </w:t>
      </w:r>
      <w:r w:rsidR="00BB0A6F" w:rsidRPr="002E0A25">
        <w:rPr>
          <w:rFonts w:ascii="Times New Roman" w:eastAsia="Times New Roman" w:hAnsi="Times New Roman" w:cs="Times New Roman"/>
          <w:sz w:val="28"/>
          <w:szCs w:val="28"/>
          <w:lang w:eastAsia="bg-BG"/>
        </w:rPr>
        <w:t>8736</w:t>
      </w:r>
      <w:r w:rsidRPr="002E0A25">
        <w:rPr>
          <w:rFonts w:ascii="Times New Roman" w:eastAsia="Times New Roman" w:hAnsi="Times New Roman" w:cs="Times New Roman"/>
          <w:sz w:val="28"/>
          <w:szCs w:val="28"/>
          <w:lang w:eastAsia="bg-BG"/>
        </w:rPr>
        <w:t>/</w:t>
      </w:r>
      <w:r w:rsidR="00BB0A6F" w:rsidRPr="002E0A25">
        <w:rPr>
          <w:rFonts w:ascii="Times New Roman" w:eastAsia="Times New Roman" w:hAnsi="Times New Roman" w:cs="Times New Roman"/>
          <w:sz w:val="28"/>
          <w:szCs w:val="28"/>
          <w:lang w:eastAsia="bg-BG"/>
        </w:rPr>
        <w:t>29</w:t>
      </w:r>
      <w:r w:rsidRPr="002E0A25">
        <w:rPr>
          <w:rFonts w:ascii="Times New Roman" w:eastAsia="Times New Roman" w:hAnsi="Times New Roman" w:cs="Times New Roman"/>
          <w:sz w:val="28"/>
          <w:szCs w:val="28"/>
          <w:lang w:eastAsia="bg-BG"/>
        </w:rPr>
        <w:t>.0</w:t>
      </w:r>
      <w:r w:rsidR="00BB0A6F" w:rsidRPr="002E0A25">
        <w:rPr>
          <w:rFonts w:ascii="Times New Roman" w:eastAsia="Times New Roman" w:hAnsi="Times New Roman" w:cs="Times New Roman"/>
          <w:sz w:val="28"/>
          <w:szCs w:val="28"/>
          <w:lang w:eastAsia="bg-BG"/>
        </w:rPr>
        <w:t>6</w:t>
      </w:r>
      <w:r w:rsidRPr="002E0A25">
        <w:rPr>
          <w:rFonts w:ascii="Times New Roman" w:eastAsia="Times New Roman" w:hAnsi="Times New Roman" w:cs="Times New Roman"/>
          <w:sz w:val="28"/>
          <w:szCs w:val="28"/>
          <w:lang w:eastAsia="bg-BG"/>
        </w:rPr>
        <w:t>.201</w:t>
      </w:r>
      <w:r w:rsidR="00BB0A6F" w:rsidRPr="002E0A25">
        <w:rPr>
          <w:rFonts w:ascii="Times New Roman" w:eastAsia="Times New Roman" w:hAnsi="Times New Roman" w:cs="Times New Roman"/>
          <w:sz w:val="28"/>
          <w:szCs w:val="28"/>
          <w:lang w:eastAsia="bg-BG"/>
        </w:rPr>
        <w:t>7</w:t>
      </w:r>
      <w:r w:rsidRPr="002E0A2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год. за частна общинска собственост.</w:t>
      </w:r>
      <w:r w:rsidR="00503DF5" w:rsidRPr="002E0A2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</w:p>
    <w:p w:rsidR="00C027B8" w:rsidRPr="002E0A25" w:rsidRDefault="00461463" w:rsidP="00AC1D1A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2E0A2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В описания </w:t>
      </w:r>
      <w:r w:rsidR="00316337" w:rsidRPr="002E0A2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УПИ е </w:t>
      </w:r>
      <w:r w:rsidRPr="002E0A25">
        <w:rPr>
          <w:rFonts w:ascii="Times New Roman" w:eastAsia="Times New Roman" w:hAnsi="Times New Roman" w:cs="Times New Roman"/>
          <w:sz w:val="28"/>
          <w:szCs w:val="28"/>
          <w:lang w:eastAsia="bg-BG"/>
        </w:rPr>
        <w:t>изградена едно</w:t>
      </w:r>
      <w:r w:rsidR="009325FF" w:rsidRPr="002E0A25">
        <w:rPr>
          <w:rFonts w:ascii="Times New Roman" w:eastAsia="Times New Roman" w:hAnsi="Times New Roman" w:cs="Times New Roman"/>
          <w:sz w:val="28"/>
          <w:szCs w:val="28"/>
          <w:lang w:eastAsia="bg-BG"/>
        </w:rPr>
        <w:t>етажна сграда, търговски обект</w:t>
      </w:r>
      <w:r w:rsidR="00FD3328" w:rsidRPr="002E0A2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-хлебопекарна</w:t>
      </w:r>
      <w:r w:rsidR="009325FF" w:rsidRPr="002E0A2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, </w:t>
      </w:r>
      <w:r w:rsidRPr="002E0A2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собственост на </w:t>
      </w:r>
      <w:r w:rsidR="006C3D66" w:rsidRPr="002E0A25">
        <w:rPr>
          <w:rFonts w:ascii="Times New Roman" w:eastAsia="Times New Roman" w:hAnsi="Times New Roman" w:cs="Times New Roman"/>
          <w:sz w:val="28"/>
          <w:szCs w:val="28"/>
          <w:lang w:eastAsia="bg-BG"/>
        </w:rPr>
        <w:t>„</w:t>
      </w:r>
      <w:r w:rsidR="00C027B8" w:rsidRPr="002E0A25">
        <w:rPr>
          <w:rFonts w:ascii="Times New Roman" w:eastAsia="Times New Roman" w:hAnsi="Times New Roman" w:cs="Times New Roman"/>
          <w:sz w:val="28"/>
          <w:szCs w:val="28"/>
          <w:lang w:eastAsia="bg-BG"/>
        </w:rPr>
        <w:t>Бургас хляб МК“</w:t>
      </w:r>
      <w:r w:rsidR="0036330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ООД</w:t>
      </w:r>
      <w:r w:rsidR="00C027B8" w:rsidRPr="002E0A2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, </w:t>
      </w:r>
      <w:r w:rsidR="00D75249">
        <w:rPr>
          <w:rFonts w:ascii="Times New Roman" w:eastAsia="Times New Roman" w:hAnsi="Times New Roman" w:cs="Times New Roman"/>
          <w:sz w:val="28"/>
          <w:szCs w:val="28"/>
          <w:lang w:eastAsia="bg-BG"/>
        </w:rPr>
        <w:t>подробно описана в</w:t>
      </w:r>
      <w:r w:rsidR="00C027B8" w:rsidRPr="002E0A2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AF7337">
        <w:rPr>
          <w:rFonts w:ascii="Times New Roman" w:eastAsia="Times New Roman" w:hAnsi="Times New Roman" w:cs="Times New Roman"/>
          <w:sz w:val="28"/>
          <w:szCs w:val="28"/>
          <w:lang w:eastAsia="bg-BG"/>
        </w:rPr>
        <w:t>посочения по-горе нотариален а</w:t>
      </w:r>
      <w:r w:rsidR="00AF7337" w:rsidRPr="002E0A25">
        <w:rPr>
          <w:rFonts w:ascii="Times New Roman" w:eastAsia="Times New Roman" w:hAnsi="Times New Roman" w:cs="Times New Roman"/>
          <w:sz w:val="28"/>
          <w:szCs w:val="28"/>
          <w:lang w:eastAsia="bg-BG"/>
        </w:rPr>
        <w:t>кт</w:t>
      </w:r>
      <w:r w:rsidR="00AF7337">
        <w:rPr>
          <w:rFonts w:ascii="Times New Roman" w:eastAsia="Times New Roman" w:hAnsi="Times New Roman" w:cs="Times New Roman"/>
          <w:sz w:val="28"/>
          <w:szCs w:val="28"/>
          <w:lang w:eastAsia="bg-BG"/>
        </w:rPr>
        <w:t>.</w:t>
      </w:r>
    </w:p>
    <w:p w:rsidR="00363301" w:rsidRPr="002E0A25" w:rsidRDefault="00363301" w:rsidP="00AC1D1A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2E0A25">
        <w:rPr>
          <w:rFonts w:ascii="Times New Roman" w:eastAsia="Times New Roman" w:hAnsi="Times New Roman" w:cs="Times New Roman"/>
          <w:sz w:val="28"/>
          <w:szCs w:val="28"/>
          <w:lang w:eastAsia="bg-BG"/>
        </w:rPr>
        <w:t>Сградата е изградена през 1982г. по стопански начин от Общинска фирма „Хранителни стоки“ – Бургас като магазин за хранителни стоки</w:t>
      </w:r>
      <w:r w:rsidR="00793930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с инвентарен номер № 2018</w:t>
      </w:r>
      <w:r w:rsidRPr="002E0A25">
        <w:rPr>
          <w:rFonts w:ascii="Times New Roman" w:eastAsia="Times New Roman" w:hAnsi="Times New Roman" w:cs="Times New Roman"/>
          <w:sz w:val="28"/>
          <w:szCs w:val="28"/>
          <w:lang w:eastAsia="bg-BG"/>
        </w:rPr>
        <w:t>.</w:t>
      </w:r>
      <w:r w:rsidRPr="002E0A25"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</w:r>
    </w:p>
    <w:p w:rsidR="008C69A0" w:rsidRDefault="00C027B8" w:rsidP="00AC1D1A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2E0A25">
        <w:rPr>
          <w:rFonts w:ascii="Times New Roman" w:eastAsia="Times New Roman" w:hAnsi="Times New Roman" w:cs="Times New Roman"/>
          <w:sz w:val="28"/>
          <w:szCs w:val="28"/>
          <w:lang w:eastAsia="bg-BG"/>
        </w:rPr>
        <w:lastRenderedPageBreak/>
        <w:t xml:space="preserve">За </w:t>
      </w:r>
      <w:r w:rsidR="00363301">
        <w:rPr>
          <w:rFonts w:ascii="Times New Roman" w:eastAsia="Times New Roman" w:hAnsi="Times New Roman" w:cs="Times New Roman"/>
          <w:sz w:val="28"/>
          <w:szCs w:val="28"/>
          <w:lang w:eastAsia="bg-BG"/>
        </w:rPr>
        <w:t>същата</w:t>
      </w:r>
      <w:r w:rsidR="00134676" w:rsidRPr="002E0A2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/описана като супермаркет/ </w:t>
      </w:r>
      <w:r w:rsidRPr="002E0A2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има съставени предходни</w:t>
      </w:r>
      <w:r w:rsidR="006C3D66" w:rsidRPr="002E0A2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документи за собственост -</w:t>
      </w:r>
      <w:r w:rsidRPr="002E0A2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Акт №3003/08.06.1998г. за частна държавна собственост и Акт №883/29.06.1998г. за частна общинска собственост</w:t>
      </w:r>
      <w:r w:rsidR="008C69A0">
        <w:rPr>
          <w:rFonts w:ascii="Times New Roman" w:eastAsia="Times New Roman" w:hAnsi="Times New Roman" w:cs="Times New Roman"/>
          <w:sz w:val="28"/>
          <w:szCs w:val="28"/>
          <w:lang w:eastAsia="bg-BG"/>
        </w:rPr>
        <w:t>, след извършено деактуване в полза на Община Бургас съгласно Заповед №</w:t>
      </w:r>
      <w:r w:rsidR="003C0499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РД-11-750/25.06.1998г. </w:t>
      </w:r>
      <w:r w:rsidR="008C69A0">
        <w:rPr>
          <w:rFonts w:ascii="Times New Roman" w:eastAsia="Times New Roman" w:hAnsi="Times New Roman" w:cs="Times New Roman"/>
          <w:sz w:val="28"/>
          <w:szCs w:val="28"/>
          <w:lang w:eastAsia="bg-BG"/>
        </w:rPr>
        <w:t>на Областен управител на област Бургас.</w:t>
      </w:r>
    </w:p>
    <w:p w:rsidR="00C027B8" w:rsidRPr="002E0A25" w:rsidRDefault="008C69A0" w:rsidP="00AC1D1A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Цитираните актове са</w:t>
      </w:r>
      <w:r w:rsidR="00C027B8" w:rsidRPr="002E0A2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недействащи към момента, предвид извършена продажба чрез </w:t>
      </w:r>
      <w:r w:rsidR="00C11F8D" w:rsidRPr="002E0A2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търг </w:t>
      </w:r>
      <w:r w:rsidR="00C027B8" w:rsidRPr="002E0A25">
        <w:rPr>
          <w:rFonts w:ascii="Times New Roman" w:eastAsia="Times New Roman" w:hAnsi="Times New Roman" w:cs="Times New Roman"/>
          <w:sz w:val="28"/>
          <w:szCs w:val="28"/>
          <w:lang w:eastAsia="bg-BG"/>
        </w:rPr>
        <w:t>по реда на ЗППДОП /</w:t>
      </w:r>
      <w:proofErr w:type="spellStart"/>
      <w:r w:rsidR="00C027B8" w:rsidRPr="002E0A25">
        <w:rPr>
          <w:rFonts w:ascii="Times New Roman" w:eastAsia="Times New Roman" w:hAnsi="Times New Roman" w:cs="Times New Roman"/>
          <w:sz w:val="28"/>
          <w:szCs w:val="28"/>
          <w:lang w:eastAsia="bg-BG"/>
        </w:rPr>
        <w:t>отм</w:t>
      </w:r>
      <w:proofErr w:type="spellEnd"/>
      <w:r w:rsidR="00C027B8" w:rsidRPr="002E0A2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/ с 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Д</w:t>
      </w:r>
      <w:r w:rsidR="00C027B8" w:rsidRPr="002E0A25">
        <w:rPr>
          <w:rFonts w:ascii="Times New Roman" w:eastAsia="Times New Roman" w:hAnsi="Times New Roman" w:cs="Times New Roman"/>
          <w:sz w:val="28"/>
          <w:szCs w:val="28"/>
          <w:lang w:eastAsia="bg-BG"/>
        </w:rPr>
        <w:t>оговор от 18.11.1998г. на ЕТ „</w:t>
      </w:r>
      <w:proofErr w:type="spellStart"/>
      <w:r w:rsidR="00C027B8" w:rsidRPr="002E0A25">
        <w:rPr>
          <w:rFonts w:ascii="Times New Roman" w:eastAsia="Times New Roman" w:hAnsi="Times New Roman" w:cs="Times New Roman"/>
          <w:sz w:val="28"/>
          <w:szCs w:val="28"/>
          <w:lang w:eastAsia="bg-BG"/>
        </w:rPr>
        <w:t>Кънделов</w:t>
      </w:r>
      <w:proofErr w:type="spellEnd"/>
      <w:r w:rsidR="00C027B8" w:rsidRPr="002E0A25">
        <w:rPr>
          <w:rFonts w:ascii="Times New Roman" w:eastAsia="Times New Roman" w:hAnsi="Times New Roman" w:cs="Times New Roman"/>
          <w:sz w:val="28"/>
          <w:szCs w:val="28"/>
          <w:lang w:eastAsia="bg-BG"/>
        </w:rPr>
        <w:t>“</w:t>
      </w:r>
      <w:r w:rsidR="0023224A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и Нотариален Акт № 9, т.І, рег.№156, д.№12/1999г.</w:t>
      </w:r>
    </w:p>
    <w:p w:rsidR="00F37956" w:rsidRDefault="00F37956" w:rsidP="00AC1D1A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С</w:t>
      </w:r>
      <w:r w:rsidR="008C69A0">
        <w:rPr>
          <w:rFonts w:ascii="Times New Roman" w:eastAsia="Times New Roman" w:hAnsi="Times New Roman" w:cs="Times New Roman"/>
          <w:sz w:val="28"/>
          <w:szCs w:val="28"/>
          <w:lang w:eastAsia="bg-BG"/>
        </w:rPr>
        <w:t>ъгласно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Нотариален Акт №116, т.І, рег.№2393, н.д.№92/2002г. собствен</w:t>
      </w:r>
      <w:r w:rsidR="000E7DF3">
        <w:rPr>
          <w:rFonts w:ascii="Times New Roman" w:eastAsia="Times New Roman" w:hAnsi="Times New Roman" w:cs="Times New Roman"/>
          <w:sz w:val="28"/>
          <w:szCs w:val="28"/>
          <w:lang w:eastAsia="bg-BG"/>
        </w:rPr>
        <w:t>остта върху гореописаната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0E7DF3">
        <w:rPr>
          <w:rFonts w:ascii="Times New Roman" w:eastAsia="Times New Roman" w:hAnsi="Times New Roman" w:cs="Times New Roman"/>
          <w:sz w:val="28"/>
          <w:szCs w:val="28"/>
          <w:lang w:eastAsia="bg-BG"/>
        </w:rPr>
        <w:t>търговска</w:t>
      </w:r>
      <w:r w:rsidR="006970B0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сграда </w:t>
      </w:r>
      <w:r w:rsidR="007775AA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е придобита от 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„Бургас – хляб“ ЕООД, ЕИК</w:t>
      </w:r>
      <w:r w:rsidR="006970B0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102738939.</w:t>
      </w:r>
    </w:p>
    <w:p w:rsidR="00920F7A" w:rsidRDefault="008C69A0" w:rsidP="00AC1D1A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Дружеството</w:t>
      </w:r>
      <w:r w:rsidR="00920F7A" w:rsidRPr="002E0A2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е 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извършило преустройство  на супермаркета</w:t>
      </w:r>
      <w:r w:rsidR="00920F7A" w:rsidRPr="002E0A2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в хлебопекарна 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по</w:t>
      </w:r>
      <w:r w:rsidR="00920F7A" w:rsidRPr="002E0A2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одобрени проекти за преустройство и Разрешение </w:t>
      </w:r>
      <w:r w:rsidR="00920F7A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за строеж </w:t>
      </w:r>
      <w:r w:rsidR="00920F7A" w:rsidRPr="002E0A25">
        <w:rPr>
          <w:rFonts w:ascii="Times New Roman" w:eastAsia="Times New Roman" w:hAnsi="Times New Roman" w:cs="Times New Roman"/>
          <w:sz w:val="28"/>
          <w:szCs w:val="28"/>
          <w:lang w:eastAsia="bg-BG"/>
        </w:rPr>
        <w:t>№</w:t>
      </w:r>
      <w:r w:rsidR="00920F7A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29</w:t>
      </w:r>
      <w:r w:rsidR="00920F7A">
        <w:rPr>
          <w:rFonts w:ascii="Times New Roman" w:eastAsia="Times New Roman" w:hAnsi="Times New Roman" w:cs="Times New Roman"/>
          <w:sz w:val="28"/>
          <w:szCs w:val="28"/>
          <w:lang w:eastAsia="bg-BG"/>
        </w:rPr>
        <w:t>/04.06.2002г.</w:t>
      </w:r>
      <w:r w:rsidR="00920F7A" w:rsidRPr="002E0A25">
        <w:rPr>
          <w:rFonts w:ascii="Times New Roman" w:eastAsia="Times New Roman" w:hAnsi="Times New Roman" w:cs="Times New Roman"/>
          <w:sz w:val="28"/>
          <w:szCs w:val="28"/>
          <w:lang w:eastAsia="bg-BG"/>
        </w:rPr>
        <w:t>, издаден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о</w:t>
      </w:r>
      <w:r w:rsidR="00920F7A" w:rsidRPr="002E0A2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от Община Бургас.</w:t>
      </w:r>
    </w:p>
    <w:p w:rsidR="006970B0" w:rsidRPr="002E0A25" w:rsidRDefault="006970B0" w:rsidP="00AC1D1A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С </w:t>
      </w:r>
      <w:r w:rsidRPr="002E0A2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Нотариален Акт №162, т.ІІІ, рег.№9683, </w:t>
      </w:r>
      <w:proofErr w:type="spellStart"/>
      <w:r w:rsidRPr="002E0A25">
        <w:rPr>
          <w:rFonts w:ascii="Times New Roman" w:eastAsia="Times New Roman" w:hAnsi="Times New Roman" w:cs="Times New Roman"/>
          <w:sz w:val="28"/>
          <w:szCs w:val="28"/>
          <w:lang w:eastAsia="bg-BG"/>
        </w:rPr>
        <w:t>нот</w:t>
      </w:r>
      <w:proofErr w:type="spellEnd"/>
      <w:r w:rsidRPr="002E0A25">
        <w:rPr>
          <w:rFonts w:ascii="Times New Roman" w:eastAsia="Times New Roman" w:hAnsi="Times New Roman" w:cs="Times New Roman"/>
          <w:sz w:val="28"/>
          <w:szCs w:val="28"/>
          <w:lang w:eastAsia="bg-BG"/>
        </w:rPr>
        <w:t>.дело №517/2010г.,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36330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„Бургас – хляб“ ЕООД продава 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хлебопекарната на </w:t>
      </w:r>
      <w:r w:rsidRPr="002E0A25">
        <w:rPr>
          <w:rFonts w:ascii="Times New Roman" w:eastAsia="Times New Roman" w:hAnsi="Times New Roman" w:cs="Times New Roman"/>
          <w:sz w:val="28"/>
          <w:szCs w:val="28"/>
          <w:lang w:eastAsia="bg-BG"/>
        </w:rPr>
        <w:t>„Бургас хляб МК“</w:t>
      </w:r>
      <w:r w:rsidR="00DE4C1A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ООД</w:t>
      </w:r>
      <w:r w:rsidRPr="002E0A25">
        <w:rPr>
          <w:rFonts w:ascii="Times New Roman" w:eastAsia="Times New Roman" w:hAnsi="Times New Roman" w:cs="Times New Roman"/>
          <w:sz w:val="28"/>
          <w:szCs w:val="28"/>
          <w:lang w:eastAsia="bg-BG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ведно с правото на строеж върху земята.</w:t>
      </w:r>
    </w:p>
    <w:p w:rsidR="00C027B8" w:rsidRPr="002E0A25" w:rsidRDefault="00134676" w:rsidP="00AC1D1A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2E0A2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В цитирания УПИ </w:t>
      </w:r>
      <w:r w:rsidR="00003CF4" w:rsidRPr="002E0A25">
        <w:rPr>
          <w:rFonts w:ascii="Times New Roman" w:eastAsia="Times New Roman" w:hAnsi="Times New Roman" w:cs="Times New Roman"/>
          <w:sz w:val="28"/>
          <w:szCs w:val="28"/>
          <w:lang w:eastAsia="bg-BG"/>
        </w:rPr>
        <w:t>съществуват</w:t>
      </w:r>
      <w:r w:rsidRPr="002E0A2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и</w:t>
      </w:r>
      <w:r w:rsidR="00C027B8" w:rsidRPr="002E0A2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две </w:t>
      </w:r>
      <w:r w:rsidRPr="002E0A25">
        <w:rPr>
          <w:rFonts w:ascii="Times New Roman" w:eastAsia="Times New Roman" w:hAnsi="Times New Roman" w:cs="Times New Roman"/>
          <w:sz w:val="28"/>
          <w:szCs w:val="28"/>
          <w:lang w:eastAsia="bg-BG"/>
        </w:rPr>
        <w:t>обслужващи</w:t>
      </w:r>
      <w:r w:rsidR="00C027B8" w:rsidRPr="002E0A2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второстепенни сгради с идентификатори 07079.501.384.2 и 07079.501.384.3</w:t>
      </w:r>
      <w:r w:rsidR="0020574E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по КК</w:t>
      </w:r>
      <w:r w:rsidR="00205A3C" w:rsidRPr="002E0A2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, без </w:t>
      </w:r>
      <w:r w:rsidRPr="002E0A2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надлежно </w:t>
      </w:r>
      <w:r w:rsidR="00205A3C" w:rsidRPr="002E0A25">
        <w:rPr>
          <w:rFonts w:ascii="Times New Roman" w:eastAsia="Times New Roman" w:hAnsi="Times New Roman" w:cs="Times New Roman"/>
          <w:sz w:val="28"/>
          <w:szCs w:val="28"/>
          <w:lang w:eastAsia="bg-BG"/>
        </w:rPr>
        <w:t>учредени права на строеж</w:t>
      </w:r>
      <w:r w:rsidRPr="002E0A2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и строителни книжа</w:t>
      </w:r>
      <w:r w:rsidR="00205A3C" w:rsidRPr="002E0A25">
        <w:rPr>
          <w:rFonts w:ascii="Times New Roman" w:eastAsia="Times New Roman" w:hAnsi="Times New Roman" w:cs="Times New Roman"/>
          <w:sz w:val="28"/>
          <w:szCs w:val="28"/>
          <w:lang w:eastAsia="bg-BG"/>
        </w:rPr>
        <w:t>.</w:t>
      </w:r>
    </w:p>
    <w:p w:rsidR="007C14D3" w:rsidRPr="002E0A25" w:rsidRDefault="00146B2C" w:rsidP="00AC1D1A">
      <w:pPr>
        <w:tabs>
          <w:tab w:val="left" w:pos="540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        </w:t>
      </w:r>
      <w:r w:rsidR="007C14D3" w:rsidRPr="002E0A2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Съгласно действащият ПУП-ПРЗ на комплекса, одобрен с Решение №49-16/24.03.2015г. на Общински съвет-Бургас, УПИ V е отреден „За смесено предназначение“ с градоустройствени показатели за устройствена зона „Ц1“, </w:t>
      </w:r>
      <w:r w:rsidR="00F20FCF" w:rsidRPr="002E0A25">
        <w:rPr>
          <w:rFonts w:ascii="Times New Roman" w:eastAsia="Times New Roman" w:hAnsi="Times New Roman" w:cs="Times New Roman"/>
          <w:sz w:val="28"/>
          <w:szCs w:val="28"/>
          <w:lang w:eastAsia="bg-BG"/>
        </w:rPr>
        <w:t>по</w:t>
      </w:r>
      <w:r w:rsidR="007C14D3" w:rsidRPr="002E0A2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приложен градоустройствен анализ. </w:t>
      </w:r>
    </w:p>
    <w:p w:rsidR="00EE408E" w:rsidRPr="006969EB" w:rsidRDefault="00494460" w:rsidP="00AC1D1A">
      <w:pPr>
        <w:tabs>
          <w:tab w:val="left" w:pos="9356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</w:pPr>
      <w:r w:rsidRPr="002E0A25">
        <w:rPr>
          <w:rFonts w:ascii="Times New Roman" w:eastAsia="Times New Roman" w:hAnsi="Times New Roman" w:cs="Times New Roman"/>
          <w:color w:val="FF0000"/>
          <w:sz w:val="28"/>
          <w:szCs w:val="28"/>
          <w:lang w:eastAsia="bg-BG"/>
        </w:rPr>
        <w:t xml:space="preserve">       </w:t>
      </w:r>
      <w:r w:rsidR="0036433D">
        <w:rPr>
          <w:rFonts w:ascii="Times New Roman" w:eastAsia="Times New Roman" w:hAnsi="Times New Roman" w:cs="Times New Roman"/>
          <w:color w:val="FF0000"/>
          <w:sz w:val="28"/>
          <w:szCs w:val="28"/>
          <w:lang w:eastAsia="bg-BG"/>
        </w:rPr>
        <w:t xml:space="preserve"> </w:t>
      </w:r>
      <w:r w:rsidRPr="002E0A25">
        <w:rPr>
          <w:rFonts w:ascii="Times New Roman" w:eastAsia="Times New Roman" w:hAnsi="Times New Roman" w:cs="Times New Roman"/>
          <w:color w:val="FF0000"/>
          <w:sz w:val="28"/>
          <w:szCs w:val="28"/>
          <w:lang w:eastAsia="bg-BG"/>
        </w:rPr>
        <w:t xml:space="preserve"> </w:t>
      </w:r>
      <w:r w:rsidR="00EE408E" w:rsidRPr="002E0A2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Съгласно изискванията на чл.41, ал.2, във връзка с  чл.22, ал.3 от ЗОС, е изготвена пазарна оценка </w:t>
      </w:r>
      <w:r w:rsidR="00BE32FE" w:rsidRPr="002E0A2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за УПИ </w:t>
      </w:r>
      <w:r w:rsidR="00E5191E" w:rsidRPr="002E0A25">
        <w:rPr>
          <w:rFonts w:ascii="Times New Roman" w:eastAsia="Times New Roman" w:hAnsi="Times New Roman" w:cs="Times New Roman"/>
          <w:sz w:val="28"/>
          <w:szCs w:val="28"/>
          <w:lang w:eastAsia="bg-BG"/>
        </w:rPr>
        <w:t>V</w:t>
      </w:r>
      <w:r w:rsidR="00BE32FE" w:rsidRPr="002E0A25">
        <w:rPr>
          <w:rFonts w:ascii="Times New Roman" w:eastAsia="Times New Roman" w:hAnsi="Times New Roman" w:cs="Times New Roman"/>
          <w:sz w:val="28"/>
          <w:szCs w:val="28"/>
          <w:lang w:eastAsia="bg-BG"/>
        </w:rPr>
        <w:t>, в кв.</w:t>
      </w:r>
      <w:r w:rsidR="00E5191E" w:rsidRPr="002E0A25">
        <w:rPr>
          <w:rFonts w:ascii="Times New Roman" w:eastAsia="Times New Roman" w:hAnsi="Times New Roman" w:cs="Times New Roman"/>
          <w:sz w:val="28"/>
          <w:szCs w:val="28"/>
          <w:lang w:eastAsia="bg-BG"/>
        </w:rPr>
        <w:t>2</w:t>
      </w:r>
      <w:r w:rsidR="00BE32FE" w:rsidRPr="002E0A2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по актуализирания ПУП-ПРЗ на ж.к. “Изгрев“, гр. Бургас, </w:t>
      </w:r>
      <w:r w:rsidR="00EE408E" w:rsidRPr="002E0A2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от оценител, член на КНОБ, с приспадане правото на строеж </w:t>
      </w:r>
      <w:r w:rsidR="00BE32FE" w:rsidRPr="002E0A25">
        <w:rPr>
          <w:rFonts w:ascii="Times New Roman" w:eastAsia="Times New Roman" w:hAnsi="Times New Roman" w:cs="Times New Roman"/>
          <w:sz w:val="28"/>
          <w:szCs w:val="28"/>
          <w:lang w:eastAsia="bg-BG"/>
        </w:rPr>
        <w:t>на съществуващата</w:t>
      </w:r>
      <w:r w:rsidR="00EE408E" w:rsidRPr="002E0A2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сграда</w:t>
      </w:r>
      <w:r w:rsidR="00F20FCF" w:rsidRPr="002E0A2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0964D3" w:rsidRPr="002E0A25">
        <w:rPr>
          <w:rFonts w:ascii="Times New Roman" w:eastAsia="Times New Roman" w:hAnsi="Times New Roman" w:cs="Times New Roman"/>
          <w:sz w:val="28"/>
          <w:szCs w:val="28"/>
          <w:lang w:eastAsia="bg-BG"/>
        </w:rPr>
        <w:t>- 634 кв.м. съгласно документа за собственост</w:t>
      </w:r>
      <w:r w:rsidR="00EE408E" w:rsidRPr="002E0A2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, </w:t>
      </w:r>
      <w:r w:rsidR="000964D3" w:rsidRPr="002E0A2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при съобразяване с предвиденото градоустройство, </w:t>
      </w:r>
      <w:r w:rsidR="00D362A1" w:rsidRPr="002E0A2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определена </w:t>
      </w:r>
      <w:r w:rsidR="00EE408E" w:rsidRPr="002E0A2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в размер на </w:t>
      </w:r>
      <w:r w:rsidR="006969EB" w:rsidRPr="006969E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1 255 </w:t>
      </w:r>
      <w:r w:rsidR="00E065F8">
        <w:rPr>
          <w:rFonts w:ascii="Times New Roman" w:eastAsia="Times New Roman" w:hAnsi="Times New Roman" w:cs="Times New Roman"/>
          <w:sz w:val="28"/>
          <w:szCs w:val="28"/>
          <w:lang w:eastAsia="bg-BG"/>
        </w:rPr>
        <w:t>700</w:t>
      </w:r>
      <w:r w:rsidR="00B601F3" w:rsidRPr="006969E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E065F8">
        <w:rPr>
          <w:rFonts w:ascii="Times New Roman" w:eastAsia="Times New Roman" w:hAnsi="Times New Roman" w:cs="Times New Roman"/>
          <w:sz w:val="28"/>
          <w:szCs w:val="28"/>
          <w:lang w:eastAsia="bg-BG"/>
        </w:rPr>
        <w:t>(</w:t>
      </w:r>
      <w:r w:rsidR="006969EB" w:rsidRPr="006969E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един милион двеста петдесет и пет хиляди </w:t>
      </w:r>
      <w:r w:rsidR="00E065F8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и седемстотин) </w:t>
      </w:r>
      <w:r w:rsidR="00EE408E" w:rsidRPr="006969EB">
        <w:rPr>
          <w:rFonts w:ascii="Times New Roman" w:eastAsia="Times New Roman" w:hAnsi="Times New Roman" w:cs="Times New Roman"/>
          <w:sz w:val="28"/>
          <w:szCs w:val="28"/>
          <w:lang w:eastAsia="bg-BG"/>
        </w:rPr>
        <w:t>лева, без ДДС.</w:t>
      </w:r>
    </w:p>
    <w:p w:rsidR="00EE408E" w:rsidRPr="002E0A25" w:rsidRDefault="00494460" w:rsidP="00AC1D1A">
      <w:pPr>
        <w:tabs>
          <w:tab w:val="left" w:pos="9356"/>
        </w:tabs>
        <w:spacing w:after="0" w:line="240" w:lineRule="auto"/>
        <w:ind w:hanging="284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bg-BG"/>
        </w:rPr>
      </w:pPr>
      <w:r w:rsidRPr="002E0A25">
        <w:rPr>
          <w:rFonts w:ascii="Times New Roman" w:eastAsia="Times New Roman" w:hAnsi="Times New Roman" w:cs="Times New Roman"/>
          <w:color w:val="FF0000"/>
          <w:sz w:val="28"/>
          <w:szCs w:val="28"/>
          <w:lang w:eastAsia="bg-BG"/>
        </w:rPr>
        <w:t xml:space="preserve">        </w:t>
      </w:r>
      <w:r w:rsidR="0036433D">
        <w:rPr>
          <w:rFonts w:ascii="Times New Roman" w:eastAsia="Times New Roman" w:hAnsi="Times New Roman" w:cs="Times New Roman"/>
          <w:color w:val="FF0000"/>
          <w:sz w:val="28"/>
          <w:szCs w:val="28"/>
          <w:lang w:eastAsia="bg-BG"/>
        </w:rPr>
        <w:t xml:space="preserve">     </w:t>
      </w:r>
      <w:r w:rsidR="00EE408E" w:rsidRPr="002E0A2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Данъчната оценка на имота, предмет на продажба е </w:t>
      </w:r>
      <w:r w:rsidR="00DA2729" w:rsidRPr="002E0A25">
        <w:rPr>
          <w:rFonts w:ascii="Times New Roman" w:eastAsia="Times New Roman" w:hAnsi="Times New Roman" w:cs="Times New Roman"/>
          <w:sz w:val="28"/>
          <w:szCs w:val="28"/>
          <w:lang w:eastAsia="bg-BG"/>
        </w:rPr>
        <w:t>89 680,50</w:t>
      </w:r>
      <w:r w:rsidR="00C90CC6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(</w:t>
      </w:r>
      <w:r w:rsidR="00DA2729" w:rsidRPr="002E0A2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осемдесет и девет хиляди шестстотин и осемдесет </w:t>
      </w:r>
      <w:proofErr w:type="spellStart"/>
      <w:r w:rsidR="00DA2729" w:rsidRPr="002E0A25">
        <w:rPr>
          <w:rFonts w:ascii="Times New Roman" w:eastAsia="Times New Roman" w:hAnsi="Times New Roman" w:cs="Times New Roman"/>
          <w:sz w:val="28"/>
          <w:szCs w:val="28"/>
          <w:lang w:eastAsia="bg-BG"/>
        </w:rPr>
        <w:t>лв</w:t>
      </w:r>
      <w:proofErr w:type="spellEnd"/>
      <w:r w:rsidR="00DA2729" w:rsidRPr="002E0A2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и петдесет </w:t>
      </w:r>
      <w:proofErr w:type="spellStart"/>
      <w:r w:rsidR="00C64A99" w:rsidRPr="002E0A25">
        <w:rPr>
          <w:rFonts w:ascii="Times New Roman" w:eastAsia="Times New Roman" w:hAnsi="Times New Roman" w:cs="Times New Roman"/>
          <w:sz w:val="28"/>
          <w:szCs w:val="28"/>
          <w:lang w:eastAsia="bg-BG"/>
        </w:rPr>
        <w:t>ст</w:t>
      </w:r>
      <w:proofErr w:type="spellEnd"/>
      <w:r w:rsidR="00C90CC6">
        <w:rPr>
          <w:rFonts w:ascii="Times New Roman" w:eastAsia="Times New Roman" w:hAnsi="Times New Roman" w:cs="Times New Roman"/>
          <w:sz w:val="28"/>
          <w:szCs w:val="28"/>
          <w:lang w:eastAsia="bg-BG"/>
        </w:rPr>
        <w:t>)</w:t>
      </w:r>
      <w:r w:rsidR="00EE408E" w:rsidRPr="002E0A2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лева.</w:t>
      </w:r>
    </w:p>
    <w:p w:rsidR="00CA35FF" w:rsidRDefault="00494460" w:rsidP="00AC1D1A">
      <w:pPr>
        <w:tabs>
          <w:tab w:val="left" w:pos="1276"/>
        </w:tabs>
        <w:spacing w:after="0" w:line="240" w:lineRule="auto"/>
        <w:ind w:hanging="284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2E0A25">
        <w:rPr>
          <w:rFonts w:ascii="Times New Roman" w:eastAsia="Times New Roman" w:hAnsi="Times New Roman" w:cs="Times New Roman"/>
          <w:color w:val="FF0000"/>
          <w:sz w:val="28"/>
          <w:szCs w:val="28"/>
          <w:lang w:eastAsia="bg-BG"/>
        </w:rPr>
        <w:t xml:space="preserve">         </w:t>
      </w:r>
      <w:r w:rsidR="0036433D">
        <w:rPr>
          <w:rFonts w:ascii="Times New Roman" w:eastAsia="Times New Roman" w:hAnsi="Times New Roman" w:cs="Times New Roman"/>
          <w:color w:val="FF0000"/>
          <w:sz w:val="28"/>
          <w:szCs w:val="28"/>
          <w:lang w:eastAsia="bg-BG"/>
        </w:rPr>
        <w:t xml:space="preserve">    </w:t>
      </w:r>
      <w:r w:rsidR="00721F36" w:rsidRPr="002E0A2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Ето защо, и като взех предвид Решение на комисията, назначена с моя Заповед № </w:t>
      </w:r>
      <w:r w:rsidR="00DA2729" w:rsidRPr="002E0A25">
        <w:rPr>
          <w:rFonts w:ascii="Times New Roman" w:eastAsia="Times New Roman" w:hAnsi="Times New Roman" w:cs="Times New Roman"/>
          <w:sz w:val="28"/>
          <w:szCs w:val="28"/>
          <w:lang w:eastAsia="bg-BG"/>
        </w:rPr>
        <w:t>2710</w:t>
      </w:r>
      <w:r w:rsidR="00721F36" w:rsidRPr="002E0A25">
        <w:rPr>
          <w:rFonts w:ascii="Times New Roman" w:eastAsia="Times New Roman" w:hAnsi="Times New Roman" w:cs="Times New Roman"/>
          <w:sz w:val="28"/>
          <w:szCs w:val="28"/>
          <w:lang w:eastAsia="bg-BG"/>
        </w:rPr>
        <w:t>/</w:t>
      </w:r>
      <w:r w:rsidR="00DA2729" w:rsidRPr="002E0A25">
        <w:rPr>
          <w:rFonts w:ascii="Times New Roman" w:eastAsia="Times New Roman" w:hAnsi="Times New Roman" w:cs="Times New Roman"/>
          <w:sz w:val="28"/>
          <w:szCs w:val="28"/>
          <w:lang w:eastAsia="bg-BG"/>
        </w:rPr>
        <w:t>30</w:t>
      </w:r>
      <w:r w:rsidR="00721F36" w:rsidRPr="002E0A25">
        <w:rPr>
          <w:rFonts w:ascii="Times New Roman" w:eastAsia="Times New Roman" w:hAnsi="Times New Roman" w:cs="Times New Roman"/>
          <w:sz w:val="28"/>
          <w:szCs w:val="28"/>
          <w:lang w:eastAsia="bg-BG"/>
        </w:rPr>
        <w:t>.</w:t>
      </w:r>
      <w:r w:rsidR="00DA2729" w:rsidRPr="002E0A25">
        <w:rPr>
          <w:rFonts w:ascii="Times New Roman" w:eastAsia="Times New Roman" w:hAnsi="Times New Roman" w:cs="Times New Roman"/>
          <w:sz w:val="28"/>
          <w:szCs w:val="28"/>
          <w:lang w:eastAsia="bg-BG"/>
        </w:rPr>
        <w:t>09</w:t>
      </w:r>
      <w:r w:rsidR="00721F36" w:rsidRPr="002E0A25">
        <w:rPr>
          <w:rFonts w:ascii="Times New Roman" w:eastAsia="Times New Roman" w:hAnsi="Times New Roman" w:cs="Times New Roman"/>
          <w:sz w:val="28"/>
          <w:szCs w:val="28"/>
          <w:lang w:eastAsia="bg-BG"/>
        </w:rPr>
        <w:t>.201</w:t>
      </w:r>
      <w:r w:rsidR="00DA2729" w:rsidRPr="002E0A25">
        <w:rPr>
          <w:rFonts w:ascii="Times New Roman" w:eastAsia="Times New Roman" w:hAnsi="Times New Roman" w:cs="Times New Roman"/>
          <w:sz w:val="28"/>
          <w:szCs w:val="28"/>
          <w:lang w:eastAsia="bg-BG"/>
        </w:rPr>
        <w:t>6</w:t>
      </w:r>
      <w:r w:rsidR="00721F36" w:rsidRPr="002E0A2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год., прието с Протокол от </w:t>
      </w:r>
      <w:r w:rsidR="00DA2729" w:rsidRPr="002E0A25">
        <w:rPr>
          <w:rFonts w:ascii="Times New Roman" w:eastAsia="Times New Roman" w:hAnsi="Times New Roman" w:cs="Times New Roman"/>
          <w:sz w:val="28"/>
          <w:szCs w:val="28"/>
          <w:lang w:eastAsia="bg-BG"/>
        </w:rPr>
        <w:t>30</w:t>
      </w:r>
      <w:r w:rsidR="00721F36" w:rsidRPr="002E0A25">
        <w:rPr>
          <w:rFonts w:ascii="Times New Roman" w:eastAsia="Times New Roman" w:hAnsi="Times New Roman" w:cs="Times New Roman"/>
          <w:sz w:val="28"/>
          <w:szCs w:val="28"/>
          <w:lang w:eastAsia="bg-BG"/>
        </w:rPr>
        <w:t>.06.201</w:t>
      </w:r>
      <w:r w:rsidR="00DA2729" w:rsidRPr="002E0A25">
        <w:rPr>
          <w:rFonts w:ascii="Times New Roman" w:eastAsia="Times New Roman" w:hAnsi="Times New Roman" w:cs="Times New Roman"/>
          <w:sz w:val="28"/>
          <w:szCs w:val="28"/>
          <w:lang w:eastAsia="bg-BG"/>
        </w:rPr>
        <w:t>7</w:t>
      </w:r>
      <w:r w:rsidR="00721F36" w:rsidRPr="002E0A25">
        <w:rPr>
          <w:rFonts w:ascii="Times New Roman" w:eastAsia="Times New Roman" w:hAnsi="Times New Roman" w:cs="Times New Roman"/>
          <w:sz w:val="28"/>
          <w:szCs w:val="28"/>
          <w:lang w:eastAsia="bg-BG"/>
        </w:rPr>
        <w:t>г., което възприемам изцяло,</w:t>
      </w:r>
      <w:r w:rsidR="00721F36" w:rsidRPr="002E0A25">
        <w:rPr>
          <w:rFonts w:ascii="Times New Roman" w:eastAsia="Times New Roman" w:hAnsi="Times New Roman" w:cs="Times New Roman"/>
          <w:sz w:val="28"/>
          <w:szCs w:val="28"/>
        </w:rPr>
        <w:t xml:space="preserve"> в изпълнение на правомощията ми по чл.60, ал.1 от Правилника за организацията и дейността на Общинския съвет и взаимодействието му с общинската администрация на Община Бургас, предлагам Общински съвет–Бургас, </w:t>
      </w:r>
      <w:r w:rsidR="00721F36" w:rsidRPr="002E0A2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на основание чл.21, ал.1, т.8 от Закона за местното самоуправление и местната администрация, чл.35, ал.3 от Закона за общинската собственост, във връзка с чл.39, ал.1 от Наредбата за реда за придобиване, управление и разпореждане с общински имоти и </w:t>
      </w:r>
      <w:r w:rsidR="00721F36" w:rsidRPr="002E0A25">
        <w:rPr>
          <w:rFonts w:ascii="Times New Roman" w:eastAsia="Times New Roman" w:hAnsi="Times New Roman" w:cs="Times New Roman"/>
          <w:sz w:val="28"/>
          <w:szCs w:val="28"/>
          <w:lang w:eastAsia="bg-BG"/>
        </w:rPr>
        <w:lastRenderedPageBreak/>
        <w:t xml:space="preserve">вещи, </w:t>
      </w:r>
      <w:r w:rsidR="00721F36" w:rsidRPr="002E0A25">
        <w:rPr>
          <w:rFonts w:ascii="Times New Roman" w:eastAsia="Times New Roman" w:hAnsi="Times New Roman" w:cs="Times New Roman"/>
          <w:sz w:val="28"/>
          <w:szCs w:val="28"/>
        </w:rPr>
        <w:t>приета от Общински съвет–Бургас по т.1 от дневния ред на проведеното на 28.06.2016 г. заседание /Протокол № 13/,</w:t>
      </w:r>
      <w:r w:rsidR="00721F36" w:rsidRPr="002E0A2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да вземе следн</w:t>
      </w:r>
      <w:r w:rsidR="00DA2729" w:rsidRPr="002E0A25">
        <w:rPr>
          <w:rFonts w:ascii="Times New Roman" w:eastAsia="Times New Roman" w:hAnsi="Times New Roman" w:cs="Times New Roman"/>
          <w:sz w:val="28"/>
          <w:szCs w:val="28"/>
          <w:lang w:eastAsia="bg-BG"/>
        </w:rPr>
        <w:t>и</w:t>
      </w:r>
      <w:r w:rsidR="00721F36" w:rsidRPr="002E0A25">
        <w:rPr>
          <w:rFonts w:ascii="Times New Roman" w:eastAsia="Times New Roman" w:hAnsi="Times New Roman" w:cs="Times New Roman"/>
          <w:sz w:val="28"/>
          <w:szCs w:val="28"/>
          <w:lang w:eastAsia="bg-BG"/>
        </w:rPr>
        <w:t>т</w:t>
      </w:r>
      <w:r w:rsidR="00AC1D1A">
        <w:rPr>
          <w:rFonts w:ascii="Times New Roman" w:eastAsia="Times New Roman" w:hAnsi="Times New Roman" w:cs="Times New Roman"/>
          <w:sz w:val="28"/>
          <w:szCs w:val="28"/>
          <w:lang w:eastAsia="bg-BG"/>
        </w:rPr>
        <w:t>е</w:t>
      </w:r>
    </w:p>
    <w:p w:rsidR="009C0A60" w:rsidRPr="00AC1D1A" w:rsidRDefault="009C0A60" w:rsidP="00AC1D1A">
      <w:pPr>
        <w:tabs>
          <w:tab w:val="left" w:pos="1276"/>
        </w:tabs>
        <w:spacing w:after="0" w:line="240" w:lineRule="auto"/>
        <w:ind w:hanging="284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EE408E" w:rsidRPr="002E0A25" w:rsidRDefault="00EE408E" w:rsidP="00AC1D1A">
      <w:pPr>
        <w:tabs>
          <w:tab w:val="left" w:pos="1276"/>
        </w:tabs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2E0A25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Р  Е  Ш  Е  Н  И  </w:t>
      </w:r>
      <w:r w:rsidR="00DA2729" w:rsidRPr="002E0A25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Я</w:t>
      </w:r>
      <w:r w:rsidRPr="002E0A25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:</w:t>
      </w:r>
    </w:p>
    <w:p w:rsidR="00EE408E" w:rsidRPr="002E0A25" w:rsidRDefault="00EE408E" w:rsidP="00AC1D1A">
      <w:pPr>
        <w:spacing w:after="0" w:line="240" w:lineRule="auto"/>
        <w:ind w:hanging="284"/>
        <w:jc w:val="both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bg-BG"/>
        </w:rPr>
      </w:pPr>
    </w:p>
    <w:p w:rsidR="00697F9A" w:rsidRDefault="00EE408E" w:rsidP="00AC1D1A">
      <w:pPr>
        <w:spacing w:after="0"/>
        <w:ind w:hanging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E0A25">
        <w:rPr>
          <w:rFonts w:ascii="Times New Roman" w:eastAsia="Times New Roman" w:hAnsi="Times New Roman" w:cs="Times New Roman"/>
          <w:color w:val="FF0000"/>
          <w:sz w:val="28"/>
          <w:szCs w:val="28"/>
          <w:lang w:eastAsia="bg-BG"/>
        </w:rPr>
        <w:t xml:space="preserve"> </w:t>
      </w:r>
      <w:r w:rsidR="00797BB1">
        <w:rPr>
          <w:rFonts w:ascii="Times New Roman" w:eastAsia="Times New Roman" w:hAnsi="Times New Roman" w:cs="Times New Roman"/>
          <w:color w:val="FF0000"/>
          <w:sz w:val="28"/>
          <w:szCs w:val="28"/>
          <w:lang w:eastAsia="bg-BG"/>
        </w:rPr>
        <w:tab/>
      </w:r>
      <w:r w:rsidR="00797BB1">
        <w:rPr>
          <w:rFonts w:ascii="Times New Roman" w:eastAsia="Times New Roman" w:hAnsi="Times New Roman" w:cs="Times New Roman"/>
          <w:color w:val="FF0000"/>
          <w:sz w:val="28"/>
          <w:szCs w:val="28"/>
          <w:lang w:eastAsia="bg-BG"/>
        </w:rPr>
        <w:tab/>
      </w:r>
      <w:r w:rsidR="00415C6E" w:rsidRPr="002E0A25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1</w:t>
      </w:r>
      <w:r w:rsidR="00415C6E" w:rsidRPr="002E0A25">
        <w:rPr>
          <w:rFonts w:ascii="Times New Roman" w:eastAsia="Times New Roman" w:hAnsi="Times New Roman" w:cs="Times New Roman"/>
          <w:sz w:val="28"/>
          <w:szCs w:val="28"/>
          <w:lang w:eastAsia="bg-BG"/>
        </w:rPr>
        <w:t>.</w:t>
      </w:r>
      <w:r w:rsidR="0057612E" w:rsidRPr="002E0A2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DA2729" w:rsidRPr="002E0A25">
        <w:rPr>
          <w:rFonts w:ascii="Times New Roman" w:eastAsia="Calibri" w:hAnsi="Times New Roman" w:cs="Times New Roman"/>
          <w:sz w:val="28"/>
          <w:szCs w:val="28"/>
        </w:rPr>
        <w:t xml:space="preserve">Допълва Програмата за управление и разпореждане с общинска собственост за 2017г., приета с Решение по т. 2 от дневния ред на заседанието, проведено на 31.01.2017г. (Протокол №23) на Общински съвет – Бургас, в частта на раздел ІІ – „ Продажби по реда на ЗОС без търг или конкурс“, точка 2. „Продажби по </w:t>
      </w:r>
      <w:r w:rsidR="00DA2729" w:rsidRPr="002E0A25">
        <w:rPr>
          <w:rFonts w:ascii="Times New Roman" w:eastAsia="Times New Roman" w:hAnsi="Times New Roman" w:cs="Times New Roman"/>
          <w:sz w:val="28"/>
          <w:szCs w:val="28"/>
        </w:rPr>
        <w:t>реда на чл.35, ал.3 от ЗОС, за които има подадени искания“</w:t>
      </w:r>
      <w:r w:rsidR="00DA2729" w:rsidRPr="002E0A25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6F5F23" w:rsidRPr="002E0A25">
        <w:rPr>
          <w:rFonts w:ascii="Times New Roman" w:eastAsia="Times New Roman" w:hAnsi="Times New Roman" w:cs="Times New Roman"/>
          <w:sz w:val="28"/>
          <w:szCs w:val="28"/>
        </w:rPr>
        <w:t xml:space="preserve">с урегулиран поземлен имот </w:t>
      </w:r>
      <w:proofErr w:type="spellStart"/>
      <w:r w:rsidR="0057612E" w:rsidRPr="002E0A25">
        <w:rPr>
          <w:rFonts w:ascii="Times New Roman" w:eastAsia="Times New Roman" w:hAnsi="Times New Roman" w:cs="Times New Roman"/>
          <w:sz w:val="28"/>
          <w:szCs w:val="28"/>
          <w:lang w:eastAsia="bg-BG"/>
        </w:rPr>
        <w:t>имот</w:t>
      </w:r>
      <w:proofErr w:type="spellEnd"/>
      <w:r w:rsidR="0057612E" w:rsidRPr="002E0A2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/УПИ/ </w:t>
      </w:r>
      <w:r w:rsidR="00DA2729" w:rsidRPr="002E0A25">
        <w:rPr>
          <w:rFonts w:ascii="Times New Roman" w:eastAsia="Times New Roman" w:hAnsi="Times New Roman" w:cs="Times New Roman"/>
          <w:sz w:val="28"/>
          <w:szCs w:val="28"/>
          <w:lang w:eastAsia="bg-BG"/>
        </w:rPr>
        <w:t>V</w:t>
      </w:r>
      <w:r w:rsidR="0057612E" w:rsidRPr="002E0A2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/</w:t>
      </w:r>
      <w:r w:rsidR="00DA2729" w:rsidRPr="002E0A25">
        <w:rPr>
          <w:rFonts w:ascii="Times New Roman" w:eastAsia="Times New Roman" w:hAnsi="Times New Roman" w:cs="Times New Roman"/>
          <w:sz w:val="28"/>
          <w:szCs w:val="28"/>
          <w:lang w:eastAsia="bg-BG"/>
        </w:rPr>
        <w:t>пет</w:t>
      </w:r>
      <w:r w:rsidR="0057612E" w:rsidRPr="002E0A2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римско/, отреден </w:t>
      </w:r>
      <w:r w:rsidR="00DA2729" w:rsidRPr="002E0A25">
        <w:rPr>
          <w:rFonts w:ascii="Times New Roman" w:eastAsia="Times New Roman" w:hAnsi="Times New Roman" w:cs="Times New Roman"/>
          <w:sz w:val="28"/>
          <w:szCs w:val="28"/>
          <w:lang w:eastAsia="bg-BG"/>
        </w:rPr>
        <w:t>„З</w:t>
      </w:r>
      <w:r w:rsidR="0057612E" w:rsidRPr="002E0A2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а </w:t>
      </w:r>
      <w:r w:rsidR="00DA2729" w:rsidRPr="002E0A25">
        <w:rPr>
          <w:rFonts w:ascii="Times New Roman" w:eastAsia="Times New Roman" w:hAnsi="Times New Roman" w:cs="Times New Roman"/>
          <w:sz w:val="28"/>
          <w:szCs w:val="28"/>
          <w:lang w:eastAsia="bg-BG"/>
        </w:rPr>
        <w:t>смесено предназначение“</w:t>
      </w:r>
      <w:r w:rsidR="0057612E" w:rsidRPr="002E0A2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, целият с площ </w:t>
      </w:r>
      <w:r w:rsidR="00DA2729" w:rsidRPr="002E0A25">
        <w:rPr>
          <w:rFonts w:ascii="Times New Roman" w:eastAsia="Times New Roman" w:hAnsi="Times New Roman" w:cs="Times New Roman"/>
          <w:sz w:val="28"/>
          <w:szCs w:val="28"/>
          <w:lang w:eastAsia="bg-BG"/>
        </w:rPr>
        <w:t>1533</w:t>
      </w:r>
      <w:r w:rsidR="00F20FCF" w:rsidRPr="002E0A2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(</w:t>
      </w:r>
      <w:r w:rsidR="00DA2729" w:rsidRPr="002E0A25">
        <w:rPr>
          <w:rFonts w:ascii="Times New Roman" w:eastAsia="Times New Roman" w:hAnsi="Times New Roman" w:cs="Times New Roman"/>
          <w:sz w:val="28"/>
          <w:szCs w:val="28"/>
          <w:lang w:eastAsia="bg-BG"/>
        </w:rPr>
        <w:t>хиляда петстотин тридесет и три</w:t>
      </w:r>
      <w:r w:rsidR="00F20FCF" w:rsidRPr="002E0A25">
        <w:rPr>
          <w:rFonts w:ascii="Times New Roman" w:eastAsia="Times New Roman" w:hAnsi="Times New Roman" w:cs="Times New Roman"/>
          <w:sz w:val="28"/>
          <w:szCs w:val="28"/>
          <w:lang w:eastAsia="bg-BG"/>
        </w:rPr>
        <w:t>)</w:t>
      </w:r>
      <w:r w:rsidR="0057612E" w:rsidRPr="002E0A25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r w:rsidR="0057612E" w:rsidRPr="002E0A25">
        <w:rPr>
          <w:rFonts w:ascii="Times New Roman" w:eastAsia="Times New Roman" w:hAnsi="Times New Roman" w:cs="Times New Roman"/>
          <w:sz w:val="28"/>
          <w:szCs w:val="28"/>
          <w:lang w:eastAsia="bg-BG"/>
        </w:rPr>
        <w:t>кв.м., в кв.</w:t>
      </w:r>
      <w:r w:rsidR="00DA2729" w:rsidRPr="002E0A25">
        <w:rPr>
          <w:rFonts w:ascii="Times New Roman" w:eastAsia="Times New Roman" w:hAnsi="Times New Roman" w:cs="Times New Roman"/>
          <w:sz w:val="28"/>
          <w:szCs w:val="28"/>
          <w:lang w:eastAsia="bg-BG"/>
        </w:rPr>
        <w:t>2</w:t>
      </w:r>
      <w:r w:rsidR="00F20FCF" w:rsidRPr="002E0A2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(</w:t>
      </w:r>
      <w:r w:rsidR="0057612E" w:rsidRPr="002E0A25">
        <w:rPr>
          <w:rFonts w:ascii="Times New Roman" w:eastAsia="Times New Roman" w:hAnsi="Times New Roman" w:cs="Times New Roman"/>
          <w:sz w:val="28"/>
          <w:szCs w:val="28"/>
          <w:lang w:eastAsia="bg-BG"/>
        </w:rPr>
        <w:t>д</w:t>
      </w:r>
      <w:r w:rsidR="00DA2729" w:rsidRPr="002E0A25">
        <w:rPr>
          <w:rFonts w:ascii="Times New Roman" w:eastAsia="Times New Roman" w:hAnsi="Times New Roman" w:cs="Times New Roman"/>
          <w:sz w:val="28"/>
          <w:szCs w:val="28"/>
          <w:lang w:eastAsia="bg-BG"/>
        </w:rPr>
        <w:t>ве</w:t>
      </w:r>
      <w:r w:rsidR="00F20FCF" w:rsidRPr="002E0A25">
        <w:rPr>
          <w:rFonts w:ascii="Times New Roman" w:eastAsia="Times New Roman" w:hAnsi="Times New Roman" w:cs="Times New Roman"/>
          <w:sz w:val="28"/>
          <w:szCs w:val="28"/>
          <w:lang w:eastAsia="bg-BG"/>
        </w:rPr>
        <w:t>)</w:t>
      </w:r>
      <w:r w:rsidR="0057612E" w:rsidRPr="002E0A2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по актуализирания ПУП-ПРЗ на ж.к. “Изгрев“, гр. Бургас</w:t>
      </w:r>
      <w:r w:rsidR="0057612E" w:rsidRPr="002E0A25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6F5F23" w:rsidRPr="002E0A25">
        <w:rPr>
          <w:rFonts w:ascii="Times New Roman" w:eastAsia="Times New Roman" w:hAnsi="Times New Roman" w:cs="Times New Roman"/>
          <w:sz w:val="28"/>
          <w:szCs w:val="28"/>
        </w:rPr>
        <w:t xml:space="preserve">актуван с </w:t>
      </w:r>
      <w:r w:rsidR="0057612E" w:rsidRPr="002E0A25">
        <w:rPr>
          <w:rFonts w:ascii="Times New Roman" w:eastAsia="Times New Roman" w:hAnsi="Times New Roman" w:cs="Times New Roman"/>
          <w:sz w:val="28"/>
          <w:szCs w:val="28"/>
          <w:lang w:eastAsia="bg-BG"/>
        </w:rPr>
        <w:t>Акт № 8</w:t>
      </w:r>
      <w:r w:rsidR="00DA2729" w:rsidRPr="002E0A25">
        <w:rPr>
          <w:rFonts w:ascii="Times New Roman" w:eastAsia="Times New Roman" w:hAnsi="Times New Roman" w:cs="Times New Roman"/>
          <w:sz w:val="28"/>
          <w:szCs w:val="28"/>
          <w:lang w:eastAsia="bg-BG"/>
        </w:rPr>
        <w:t>736</w:t>
      </w:r>
      <w:r w:rsidR="0057612E" w:rsidRPr="002E0A25">
        <w:rPr>
          <w:rFonts w:ascii="Times New Roman" w:eastAsia="Times New Roman" w:hAnsi="Times New Roman" w:cs="Times New Roman"/>
          <w:sz w:val="28"/>
          <w:szCs w:val="28"/>
          <w:lang w:eastAsia="bg-BG"/>
        </w:rPr>
        <w:t>/</w:t>
      </w:r>
      <w:r w:rsidR="00DA2729" w:rsidRPr="002E0A25">
        <w:rPr>
          <w:rFonts w:ascii="Times New Roman" w:eastAsia="Times New Roman" w:hAnsi="Times New Roman" w:cs="Times New Roman"/>
          <w:sz w:val="28"/>
          <w:szCs w:val="28"/>
          <w:lang w:eastAsia="bg-BG"/>
        </w:rPr>
        <w:t>29</w:t>
      </w:r>
      <w:r w:rsidR="0057612E" w:rsidRPr="002E0A25">
        <w:rPr>
          <w:rFonts w:ascii="Times New Roman" w:eastAsia="Times New Roman" w:hAnsi="Times New Roman" w:cs="Times New Roman"/>
          <w:sz w:val="28"/>
          <w:szCs w:val="28"/>
          <w:lang w:eastAsia="bg-BG"/>
        </w:rPr>
        <w:t>.0</w:t>
      </w:r>
      <w:r w:rsidR="00DA2729" w:rsidRPr="002E0A25">
        <w:rPr>
          <w:rFonts w:ascii="Times New Roman" w:eastAsia="Times New Roman" w:hAnsi="Times New Roman" w:cs="Times New Roman"/>
          <w:sz w:val="28"/>
          <w:szCs w:val="28"/>
          <w:lang w:eastAsia="bg-BG"/>
        </w:rPr>
        <w:t>6</w:t>
      </w:r>
      <w:r w:rsidR="0057612E" w:rsidRPr="002E0A25">
        <w:rPr>
          <w:rFonts w:ascii="Times New Roman" w:eastAsia="Times New Roman" w:hAnsi="Times New Roman" w:cs="Times New Roman"/>
          <w:sz w:val="28"/>
          <w:szCs w:val="28"/>
          <w:lang w:eastAsia="bg-BG"/>
        </w:rPr>
        <w:t>.201</w:t>
      </w:r>
      <w:r w:rsidR="00DA2729" w:rsidRPr="002E0A25">
        <w:rPr>
          <w:rFonts w:ascii="Times New Roman" w:eastAsia="Times New Roman" w:hAnsi="Times New Roman" w:cs="Times New Roman"/>
          <w:sz w:val="28"/>
          <w:szCs w:val="28"/>
          <w:lang w:eastAsia="bg-BG"/>
        </w:rPr>
        <w:t>7</w:t>
      </w:r>
      <w:r w:rsidR="0057612E" w:rsidRPr="002E0A2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год. </w:t>
      </w:r>
      <w:r w:rsidR="00697F9A">
        <w:rPr>
          <w:rFonts w:ascii="Times New Roman" w:eastAsia="Times New Roman" w:hAnsi="Times New Roman" w:cs="Times New Roman"/>
          <w:sz w:val="28"/>
          <w:szCs w:val="28"/>
        </w:rPr>
        <w:t>за частна общинска собственост.</w:t>
      </w:r>
    </w:p>
    <w:p w:rsidR="000B6D38" w:rsidRDefault="00697F9A" w:rsidP="00797BB1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1C304E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2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.</w:t>
      </w:r>
      <w:r w:rsidR="001C304E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Pr="002E0A2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Да се продаде на </w:t>
      </w:r>
      <w:r w:rsidR="00361A41">
        <w:rPr>
          <w:rFonts w:ascii="Times New Roman" w:eastAsia="Times New Roman" w:hAnsi="Times New Roman" w:cs="Times New Roman"/>
          <w:sz w:val="28"/>
          <w:szCs w:val="28"/>
          <w:lang w:eastAsia="bg-BG"/>
        </w:rPr>
        <w:t>„</w:t>
      </w:r>
      <w:r w:rsidRPr="002E0A25">
        <w:rPr>
          <w:rFonts w:ascii="Times New Roman" w:eastAsia="Times New Roman" w:hAnsi="Times New Roman" w:cs="Times New Roman"/>
          <w:sz w:val="28"/>
          <w:szCs w:val="28"/>
          <w:lang w:eastAsia="bg-BG"/>
        </w:rPr>
        <w:t>Бургас хляб МК“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ООД</w:t>
      </w:r>
      <w:r w:rsidRPr="002E0A25">
        <w:rPr>
          <w:rFonts w:ascii="Times New Roman" w:eastAsia="Times New Roman" w:hAnsi="Times New Roman" w:cs="Times New Roman"/>
          <w:sz w:val="28"/>
          <w:szCs w:val="28"/>
          <w:lang w:eastAsia="bg-BG"/>
        </w:rPr>
        <w:t>, ЕИК 147024075, със седалище и адрес</w:t>
      </w:r>
      <w:r w:rsidR="001C304E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на управление: гр.Бургас, ж.к.“</w:t>
      </w:r>
      <w:r w:rsidRPr="002E0A25">
        <w:rPr>
          <w:rFonts w:ascii="Times New Roman" w:eastAsia="Times New Roman" w:hAnsi="Times New Roman" w:cs="Times New Roman"/>
          <w:sz w:val="28"/>
          <w:szCs w:val="28"/>
          <w:lang w:eastAsia="bg-BG"/>
        </w:rPr>
        <w:t>Изгрев“, хлебопекарна до блок №60, представлявано от управителите</w:t>
      </w:r>
      <w:r w:rsidR="00572042">
        <w:rPr>
          <w:rFonts w:ascii="Times New Roman" w:eastAsia="Times New Roman" w:hAnsi="Times New Roman" w:cs="Times New Roman"/>
          <w:sz w:val="28"/>
          <w:szCs w:val="28"/>
          <w:lang w:eastAsia="bg-BG"/>
        </w:rPr>
        <w:t>:</w:t>
      </w:r>
      <w:r w:rsidRPr="002E0A2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Красен 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Веселинов </w:t>
      </w:r>
      <w:r w:rsidRPr="002E0A25">
        <w:rPr>
          <w:rFonts w:ascii="Times New Roman" w:eastAsia="Times New Roman" w:hAnsi="Times New Roman" w:cs="Times New Roman"/>
          <w:sz w:val="28"/>
          <w:szCs w:val="28"/>
          <w:lang w:eastAsia="bg-BG"/>
        </w:rPr>
        <w:t>Хлебаров и Митко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Минчев</w:t>
      </w:r>
      <w:r w:rsidRPr="002E0A2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Димитров, </w:t>
      </w:r>
      <w:r w:rsidRPr="002E0A25">
        <w:rPr>
          <w:rFonts w:ascii="Times New Roman" w:eastAsia="Times New Roman" w:hAnsi="Times New Roman" w:cs="Times New Roman"/>
          <w:color w:val="FF0000"/>
          <w:sz w:val="28"/>
          <w:szCs w:val="28"/>
          <w:lang w:eastAsia="bg-BG"/>
        </w:rPr>
        <w:t xml:space="preserve"> </w:t>
      </w:r>
      <w:r w:rsidRPr="002E0A25">
        <w:rPr>
          <w:rFonts w:ascii="Times New Roman" w:eastAsia="Times New Roman" w:hAnsi="Times New Roman" w:cs="Times New Roman"/>
          <w:sz w:val="28"/>
          <w:szCs w:val="28"/>
          <w:lang w:eastAsia="bg-BG"/>
        </w:rPr>
        <w:t>недвижим имот, актуван с Акт № 8736/29.06.2017 год. за частна общинска собственост,  представляващ урегулиран поземлен имот /УПИ/ V (пет римско), отреден „За смесено предназначение“, целият с площ 1533 (хиляда петстотин тридесет и три)</w:t>
      </w:r>
      <w:r w:rsidRPr="002E0A25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r w:rsidRPr="002E0A25">
        <w:rPr>
          <w:rFonts w:ascii="Times New Roman" w:eastAsia="Times New Roman" w:hAnsi="Times New Roman" w:cs="Times New Roman"/>
          <w:sz w:val="28"/>
          <w:szCs w:val="28"/>
          <w:lang w:eastAsia="bg-BG"/>
        </w:rPr>
        <w:t>кв.м., в кв.2 (две) по актуализирания ПУП-ПРЗ на ж.к. “Изгрев“, гр. Бургас, при граници</w:t>
      </w:r>
      <w:r w:rsidRPr="002E0A25">
        <w:rPr>
          <w:rFonts w:ascii="Times New Roman" w:eastAsia="Times New Roman" w:hAnsi="Times New Roman" w:cs="Times New Roman"/>
          <w:color w:val="FF0000"/>
          <w:sz w:val="28"/>
          <w:szCs w:val="28"/>
          <w:lang w:eastAsia="bg-BG"/>
        </w:rPr>
        <w:t>:</w:t>
      </w:r>
      <w:r w:rsidRPr="002E0A25">
        <w:rPr>
          <w:sz w:val="28"/>
          <w:szCs w:val="28"/>
        </w:rPr>
        <w:t xml:space="preserve"> </w:t>
      </w:r>
      <w:r w:rsidRPr="002E0A25">
        <w:rPr>
          <w:rFonts w:ascii="Times New Roman" w:hAnsi="Times New Roman" w:cs="Times New Roman"/>
          <w:sz w:val="28"/>
          <w:szCs w:val="28"/>
        </w:rPr>
        <w:t xml:space="preserve">север - улица и УПИ ІІ; изток - УПИ ІІ и УПИ ІV, юг -улица и запад- УПИ VІ; </w:t>
      </w:r>
      <w:r w:rsidRPr="002E0A2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с идентификатор 07079.501.384 (нула седем нула седем девет точка пет нула едно точка три осем четири) и площ 1532 (хиляда петстотин тридесет и два) кв.м., при съседи: имоти с идентификатори 07079.501.92, 07079.501.398 и 07079.501.293 по одобрена КК на гр.Бургас,  за </w:t>
      </w:r>
      <w:r w:rsidRPr="00FB661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сумата от </w:t>
      </w:r>
      <w:r w:rsidRPr="006969E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1 255 </w:t>
      </w:r>
      <w:r w:rsidR="00F45DB8">
        <w:rPr>
          <w:rFonts w:ascii="Times New Roman" w:eastAsia="Times New Roman" w:hAnsi="Times New Roman" w:cs="Times New Roman"/>
          <w:sz w:val="28"/>
          <w:szCs w:val="28"/>
          <w:lang w:eastAsia="bg-BG"/>
        </w:rPr>
        <w:t>700 (</w:t>
      </w:r>
      <w:r w:rsidRPr="006969EB">
        <w:rPr>
          <w:rFonts w:ascii="Times New Roman" w:eastAsia="Times New Roman" w:hAnsi="Times New Roman" w:cs="Times New Roman"/>
          <w:sz w:val="28"/>
          <w:szCs w:val="28"/>
          <w:lang w:eastAsia="bg-BG"/>
        </w:rPr>
        <w:t>един милион двеста петдесет и пет хиляди</w:t>
      </w:r>
      <w:r w:rsidR="00FA3BA6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и</w:t>
      </w:r>
      <w:r w:rsidRPr="006969E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F45DB8">
        <w:rPr>
          <w:rFonts w:ascii="Times New Roman" w:eastAsia="Times New Roman" w:hAnsi="Times New Roman" w:cs="Times New Roman"/>
          <w:sz w:val="28"/>
          <w:szCs w:val="28"/>
          <w:lang w:eastAsia="bg-BG"/>
        </w:rPr>
        <w:t>седемстотин)</w:t>
      </w:r>
      <w:r w:rsidRPr="006969E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лева, без ДДС.</w:t>
      </w:r>
    </w:p>
    <w:p w:rsidR="0036433D" w:rsidRPr="00700DCC" w:rsidRDefault="0036433D" w:rsidP="00797BB1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35ED0" w:rsidRDefault="00EE408E" w:rsidP="00AC1D1A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2E0A25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Приложени</w:t>
      </w:r>
      <w:r w:rsidR="00242232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я</w:t>
      </w:r>
      <w:r w:rsidRPr="002E0A25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:</w:t>
      </w:r>
      <w:r w:rsidRPr="002E0A2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5E100F" w:rsidRPr="002E0A25">
        <w:rPr>
          <w:rFonts w:ascii="Times New Roman" w:eastAsia="Times New Roman" w:hAnsi="Times New Roman" w:cs="Times New Roman"/>
          <w:sz w:val="28"/>
          <w:szCs w:val="28"/>
          <w:lang w:eastAsia="bg-BG"/>
        </w:rPr>
        <w:t>Акт № 8736/29.06.2017 год. за частна общинска собственост, заявление с вх.№70-00-1743/13.03.2017г.,  Скица, издадена от СГКК- гр.Бургас; Скица, издадена от Дирекция  „ЦАУ Изгрев“, Акт №3003/08.06.1998г. за частна държавна собственост</w:t>
      </w:r>
      <w:r w:rsidR="00F20FCF" w:rsidRPr="002E0A2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, </w:t>
      </w:r>
      <w:r w:rsidR="005E100F" w:rsidRPr="002E0A25">
        <w:rPr>
          <w:rFonts w:ascii="Times New Roman" w:eastAsia="Times New Roman" w:hAnsi="Times New Roman" w:cs="Times New Roman"/>
          <w:sz w:val="28"/>
          <w:szCs w:val="28"/>
          <w:lang w:eastAsia="bg-BG"/>
        </w:rPr>
        <w:t>Акт №883/29.06.1998г. за частна общинска собственост, Градоустройствен анализ, Договор за продажба от 18.11.1998г. на ЕТ „</w:t>
      </w:r>
      <w:proofErr w:type="spellStart"/>
      <w:r w:rsidR="005E100F" w:rsidRPr="002E0A25">
        <w:rPr>
          <w:rFonts w:ascii="Times New Roman" w:eastAsia="Times New Roman" w:hAnsi="Times New Roman" w:cs="Times New Roman"/>
          <w:sz w:val="28"/>
          <w:szCs w:val="28"/>
          <w:lang w:eastAsia="bg-BG"/>
        </w:rPr>
        <w:t>Кънделов</w:t>
      </w:r>
      <w:proofErr w:type="spellEnd"/>
      <w:r w:rsidR="005E100F" w:rsidRPr="002E0A2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“, </w:t>
      </w:r>
      <w:r w:rsidR="001164E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Нотариален Акт № 9, т.І, рег.№156, д.№12/1999г., </w:t>
      </w:r>
      <w:r w:rsidR="00DD3E1A">
        <w:rPr>
          <w:rFonts w:ascii="Times New Roman" w:eastAsia="Times New Roman" w:hAnsi="Times New Roman" w:cs="Times New Roman"/>
          <w:sz w:val="28"/>
          <w:szCs w:val="28"/>
          <w:lang w:eastAsia="bg-BG"/>
        </w:rPr>
        <w:t>Нотариален Акт №116, т.І, рег.№2393, н.д.№92/2002г.,</w:t>
      </w:r>
      <w:r w:rsidR="00DD3E1A" w:rsidRPr="00DD3E1A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DD3E1A" w:rsidRPr="002E0A2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Нотариален Акт №162, т.ІІІ, рег.№9683, </w:t>
      </w:r>
      <w:proofErr w:type="spellStart"/>
      <w:r w:rsidR="00DD3E1A" w:rsidRPr="002E0A25">
        <w:rPr>
          <w:rFonts w:ascii="Times New Roman" w:eastAsia="Times New Roman" w:hAnsi="Times New Roman" w:cs="Times New Roman"/>
          <w:sz w:val="28"/>
          <w:szCs w:val="28"/>
          <w:lang w:eastAsia="bg-BG"/>
        </w:rPr>
        <w:t>нот</w:t>
      </w:r>
      <w:proofErr w:type="spellEnd"/>
      <w:r w:rsidR="00DD3E1A" w:rsidRPr="002E0A25">
        <w:rPr>
          <w:rFonts w:ascii="Times New Roman" w:eastAsia="Times New Roman" w:hAnsi="Times New Roman" w:cs="Times New Roman"/>
          <w:sz w:val="28"/>
          <w:szCs w:val="28"/>
          <w:lang w:eastAsia="bg-BG"/>
        </w:rPr>
        <w:t>.дело №517/2010г.</w:t>
      </w:r>
      <w:r w:rsidR="00DD3E1A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, </w:t>
      </w:r>
      <w:r w:rsidR="005E100F" w:rsidRPr="002E0A2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Удостоверение за данъчна оценка на имота, </w:t>
      </w:r>
      <w:r w:rsidR="005E100F" w:rsidRPr="002E0A25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Пазарна оценка на лицензиран оценител;</w:t>
      </w:r>
      <w:r w:rsidR="005E100F" w:rsidRPr="002E0A2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Протокол от 30.06.2017г. на комисията, </w:t>
      </w:r>
      <w:r w:rsidR="005E100F" w:rsidRPr="002E0A25">
        <w:rPr>
          <w:rFonts w:ascii="Times New Roman" w:eastAsia="Times New Roman" w:hAnsi="Times New Roman" w:cs="Times New Roman"/>
          <w:sz w:val="28"/>
          <w:szCs w:val="28"/>
          <w:lang w:eastAsia="bg-BG"/>
        </w:rPr>
        <w:lastRenderedPageBreak/>
        <w:t>назначена със Заповед № 2710/30.09.2016год.</w:t>
      </w:r>
      <w:r w:rsidR="00DC7E36" w:rsidRPr="002E0A2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, </w:t>
      </w:r>
      <w:r w:rsidR="00437923" w:rsidRPr="002E0A2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Разрешение </w:t>
      </w:r>
      <w:r w:rsidR="00437923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за строеж </w:t>
      </w:r>
      <w:r w:rsidR="00437923" w:rsidRPr="002E0A25">
        <w:rPr>
          <w:rFonts w:ascii="Times New Roman" w:eastAsia="Times New Roman" w:hAnsi="Times New Roman" w:cs="Times New Roman"/>
          <w:sz w:val="28"/>
          <w:szCs w:val="28"/>
          <w:lang w:eastAsia="bg-BG"/>
        </w:rPr>
        <w:t>№</w:t>
      </w:r>
      <w:r w:rsidR="00437923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29</w:t>
      </w:r>
      <w:r w:rsidR="00437923">
        <w:rPr>
          <w:rFonts w:ascii="Times New Roman" w:eastAsia="Times New Roman" w:hAnsi="Times New Roman" w:cs="Times New Roman"/>
          <w:sz w:val="28"/>
          <w:szCs w:val="28"/>
          <w:lang w:eastAsia="bg-BG"/>
        </w:rPr>
        <w:t>/04.06.2002г.,</w:t>
      </w:r>
      <w:r w:rsidR="00DC7E36" w:rsidRPr="002E0A2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од</w:t>
      </w:r>
      <w:r w:rsidR="00437923">
        <w:rPr>
          <w:rFonts w:ascii="Times New Roman" w:eastAsia="Times New Roman" w:hAnsi="Times New Roman" w:cs="Times New Roman"/>
          <w:sz w:val="28"/>
          <w:szCs w:val="28"/>
          <w:lang w:eastAsia="bg-BG"/>
        </w:rPr>
        <w:t>обрени проекти за преустройство</w:t>
      </w:r>
      <w:r w:rsidR="005A55AD">
        <w:rPr>
          <w:rFonts w:ascii="Times New Roman" w:eastAsia="Times New Roman" w:hAnsi="Times New Roman" w:cs="Times New Roman"/>
          <w:sz w:val="28"/>
          <w:szCs w:val="28"/>
          <w:lang w:eastAsia="bg-BG"/>
        </w:rPr>
        <w:t>, скица №316/07.12.2001г. с виза за проектиране.</w:t>
      </w:r>
    </w:p>
    <w:p w:rsidR="0054611D" w:rsidRPr="0054611D" w:rsidRDefault="0054611D" w:rsidP="00AC1D1A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54611D" w:rsidRDefault="005434C1" w:rsidP="00AC1D1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2E0A25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ДИМИТЪР НИКОЛОВ</w:t>
      </w:r>
    </w:p>
    <w:p w:rsidR="005434C1" w:rsidRPr="0054611D" w:rsidRDefault="005434C1" w:rsidP="00AC1D1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2E0A25"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>Кмет на Община Бургас</w:t>
      </w:r>
    </w:p>
    <w:p w:rsidR="00E51E87" w:rsidRPr="002E0A25" w:rsidRDefault="00E51E87" w:rsidP="00AC1D1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5434C1" w:rsidRPr="0036433D" w:rsidRDefault="005434C1" w:rsidP="00AC1D1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6433D">
        <w:rPr>
          <w:rFonts w:ascii="Times New Roman" w:eastAsia="Times New Roman" w:hAnsi="Times New Roman" w:cs="Times New Roman"/>
          <w:sz w:val="24"/>
          <w:szCs w:val="24"/>
          <w:lang w:eastAsia="bg-BG"/>
        </w:rPr>
        <w:t>Съгласували:</w:t>
      </w:r>
    </w:p>
    <w:p w:rsidR="0036433D" w:rsidRPr="0036433D" w:rsidRDefault="0036433D" w:rsidP="00AC1D1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36433D" w:rsidRPr="0036433D" w:rsidRDefault="005434C1" w:rsidP="00AC1D1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6433D">
        <w:rPr>
          <w:rFonts w:ascii="Times New Roman" w:eastAsia="Times New Roman" w:hAnsi="Times New Roman" w:cs="Times New Roman"/>
          <w:sz w:val="24"/>
          <w:szCs w:val="24"/>
          <w:lang w:eastAsia="bg-BG"/>
        </w:rPr>
        <w:t>Златина Георгиева</w:t>
      </w:r>
      <w:r w:rsidR="00C90969" w:rsidRPr="0036433D">
        <w:rPr>
          <w:rFonts w:ascii="Times New Roman" w:eastAsia="Times New Roman" w:hAnsi="Times New Roman" w:cs="Times New Roman"/>
          <w:sz w:val="24"/>
          <w:szCs w:val="24"/>
          <w:lang w:eastAsia="bg-BG"/>
        </w:rPr>
        <w:t>, Директор на</w:t>
      </w:r>
      <w:r w:rsidRPr="0036433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дирекция ПНО</w:t>
      </w:r>
    </w:p>
    <w:p w:rsidR="005434C1" w:rsidRPr="0036433D" w:rsidRDefault="005434C1" w:rsidP="00AC1D1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6433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5434C1" w:rsidRPr="0036433D" w:rsidRDefault="00C90969" w:rsidP="00AC1D1A">
      <w:pPr>
        <w:keepNext/>
        <w:spacing w:after="0" w:line="240" w:lineRule="auto"/>
        <w:jc w:val="both"/>
        <w:outlineLvl w:val="4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6433D">
        <w:rPr>
          <w:rFonts w:ascii="Times New Roman" w:eastAsia="Times New Roman" w:hAnsi="Times New Roman" w:cs="Times New Roman"/>
          <w:sz w:val="24"/>
          <w:szCs w:val="24"/>
          <w:lang w:eastAsia="bg-BG"/>
        </w:rPr>
        <w:t>Живко Димитров, Директор на</w:t>
      </w:r>
      <w:r w:rsidR="005434C1" w:rsidRPr="0036433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дирекция  УОС</w:t>
      </w:r>
    </w:p>
    <w:p w:rsidR="0036433D" w:rsidRPr="0036433D" w:rsidRDefault="0036433D" w:rsidP="00AC1D1A">
      <w:pPr>
        <w:keepNext/>
        <w:spacing w:after="0" w:line="240" w:lineRule="auto"/>
        <w:jc w:val="both"/>
        <w:outlineLvl w:val="4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BD7DC4" w:rsidRPr="0036433D" w:rsidRDefault="00AA70F4" w:rsidP="00AC1D1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6433D">
        <w:rPr>
          <w:rFonts w:ascii="Times New Roman" w:eastAsia="Times New Roman" w:hAnsi="Times New Roman" w:cs="Times New Roman"/>
          <w:sz w:val="24"/>
          <w:szCs w:val="24"/>
          <w:lang w:eastAsia="bg-BG"/>
        </w:rPr>
        <w:t>и</w:t>
      </w:r>
      <w:r w:rsidR="00D15A63" w:rsidRPr="0036433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нж.Минка </w:t>
      </w:r>
      <w:r w:rsidR="005434C1" w:rsidRPr="0036433D">
        <w:rPr>
          <w:rFonts w:ascii="Times New Roman" w:eastAsia="Times New Roman" w:hAnsi="Times New Roman" w:cs="Times New Roman"/>
          <w:sz w:val="24"/>
          <w:szCs w:val="24"/>
          <w:lang w:eastAsia="bg-BG"/>
        </w:rPr>
        <w:t>Чаушева</w:t>
      </w:r>
      <w:r w:rsidR="00C90969" w:rsidRPr="0036433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</w:t>
      </w:r>
      <w:r w:rsidR="005434C1" w:rsidRPr="0036433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Началник отдел </w:t>
      </w:r>
      <w:r w:rsidR="00C90969" w:rsidRPr="0036433D">
        <w:rPr>
          <w:rFonts w:ascii="Times New Roman" w:eastAsia="Times New Roman" w:hAnsi="Times New Roman" w:cs="Times New Roman"/>
          <w:sz w:val="24"/>
          <w:szCs w:val="24"/>
          <w:lang w:eastAsia="bg-BG"/>
        </w:rPr>
        <w:t>ОС</w:t>
      </w:r>
    </w:p>
    <w:p w:rsidR="0036433D" w:rsidRPr="0036433D" w:rsidRDefault="0036433D" w:rsidP="00AC1D1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0701F1" w:rsidRPr="0036433D" w:rsidRDefault="000701F1" w:rsidP="00AC1D1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6433D">
        <w:rPr>
          <w:rFonts w:ascii="Times New Roman" w:eastAsia="Times New Roman" w:hAnsi="Times New Roman" w:cs="Times New Roman"/>
          <w:sz w:val="24"/>
          <w:szCs w:val="24"/>
          <w:lang w:eastAsia="bg-BG"/>
        </w:rPr>
        <w:t>Катерина Сидерова – Грудова, гл. юрисконсулт в дирекция УОС</w:t>
      </w:r>
    </w:p>
    <w:p w:rsidR="0036433D" w:rsidRPr="0036433D" w:rsidRDefault="0036433D" w:rsidP="00AC1D1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6C2DBD" w:rsidRPr="0036433D" w:rsidRDefault="006C2DBD" w:rsidP="00AC1D1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6433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Изготвил: </w:t>
      </w:r>
      <w:bookmarkStart w:id="0" w:name="_GoBack"/>
      <w:r w:rsidRPr="0036433D">
        <w:rPr>
          <w:rFonts w:ascii="Times New Roman" w:eastAsia="Times New Roman" w:hAnsi="Times New Roman" w:cs="Times New Roman"/>
          <w:sz w:val="24"/>
          <w:szCs w:val="24"/>
          <w:lang w:eastAsia="bg-BG"/>
        </w:rPr>
        <w:t>С</w:t>
      </w:r>
      <w:r w:rsidR="00EB66D5" w:rsidRPr="0036433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илвия </w:t>
      </w:r>
      <w:proofErr w:type="spellStart"/>
      <w:r w:rsidRPr="0036433D">
        <w:rPr>
          <w:rFonts w:ascii="Times New Roman" w:eastAsia="Times New Roman" w:hAnsi="Times New Roman" w:cs="Times New Roman"/>
          <w:sz w:val="24"/>
          <w:szCs w:val="24"/>
          <w:lang w:eastAsia="bg-BG"/>
        </w:rPr>
        <w:t>Кемурджиева</w:t>
      </w:r>
      <w:proofErr w:type="spellEnd"/>
      <w:r w:rsidR="00301534" w:rsidRPr="0036433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</w:t>
      </w:r>
      <w:r w:rsidRPr="0036433D">
        <w:rPr>
          <w:rFonts w:ascii="Times New Roman" w:eastAsia="Times New Roman" w:hAnsi="Times New Roman" w:cs="Times New Roman"/>
          <w:sz w:val="24"/>
          <w:szCs w:val="24"/>
          <w:lang w:eastAsia="bg-BG"/>
        </w:rPr>
        <w:t>гл.спец. дирекция УОС</w:t>
      </w:r>
    </w:p>
    <w:bookmarkEnd w:id="0"/>
    <w:p w:rsidR="005434C1" w:rsidRPr="0036433D" w:rsidRDefault="005434C1" w:rsidP="00AC1D1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sectPr w:rsidR="005434C1" w:rsidRPr="0036433D" w:rsidSect="00700DCC">
      <w:pgSz w:w="11906" w:h="16838"/>
      <w:pgMar w:top="851" w:right="1274" w:bottom="993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3D18"/>
    <w:rsid w:val="00003CF4"/>
    <w:rsid w:val="000236FF"/>
    <w:rsid w:val="000412C2"/>
    <w:rsid w:val="000701F1"/>
    <w:rsid w:val="000958B3"/>
    <w:rsid w:val="000964D3"/>
    <w:rsid w:val="000A2C3F"/>
    <w:rsid w:val="000A2CCD"/>
    <w:rsid w:val="000B6D38"/>
    <w:rsid w:val="000C277B"/>
    <w:rsid w:val="000C32EE"/>
    <w:rsid w:val="000D37A9"/>
    <w:rsid w:val="000E097C"/>
    <w:rsid w:val="000E5648"/>
    <w:rsid w:val="000E7DF3"/>
    <w:rsid w:val="00112C59"/>
    <w:rsid w:val="00114EB7"/>
    <w:rsid w:val="001164EB"/>
    <w:rsid w:val="00124571"/>
    <w:rsid w:val="00125F70"/>
    <w:rsid w:val="00130F2C"/>
    <w:rsid w:val="00134676"/>
    <w:rsid w:val="001364FB"/>
    <w:rsid w:val="00146B2C"/>
    <w:rsid w:val="0015121C"/>
    <w:rsid w:val="00176558"/>
    <w:rsid w:val="00176F94"/>
    <w:rsid w:val="00181784"/>
    <w:rsid w:val="0018685D"/>
    <w:rsid w:val="00186EA9"/>
    <w:rsid w:val="001964A2"/>
    <w:rsid w:val="001C304E"/>
    <w:rsid w:val="001E2E20"/>
    <w:rsid w:val="001F0B19"/>
    <w:rsid w:val="0020574E"/>
    <w:rsid w:val="00205A3C"/>
    <w:rsid w:val="0022458C"/>
    <w:rsid w:val="0023224A"/>
    <w:rsid w:val="00241B55"/>
    <w:rsid w:val="00242232"/>
    <w:rsid w:val="00262384"/>
    <w:rsid w:val="00262DD4"/>
    <w:rsid w:val="0026342D"/>
    <w:rsid w:val="00283331"/>
    <w:rsid w:val="0028480E"/>
    <w:rsid w:val="002A6BDA"/>
    <w:rsid w:val="002C6499"/>
    <w:rsid w:val="002D16F4"/>
    <w:rsid w:val="002E0034"/>
    <w:rsid w:val="002E0A25"/>
    <w:rsid w:val="002F6176"/>
    <w:rsid w:val="00301534"/>
    <w:rsid w:val="00306DA2"/>
    <w:rsid w:val="00316337"/>
    <w:rsid w:val="00317298"/>
    <w:rsid w:val="00317800"/>
    <w:rsid w:val="0035303A"/>
    <w:rsid w:val="00361A41"/>
    <w:rsid w:val="00363301"/>
    <w:rsid w:val="0036433D"/>
    <w:rsid w:val="00371B36"/>
    <w:rsid w:val="00372C36"/>
    <w:rsid w:val="003734D8"/>
    <w:rsid w:val="00394578"/>
    <w:rsid w:val="003A4F1C"/>
    <w:rsid w:val="003B59C8"/>
    <w:rsid w:val="003C0499"/>
    <w:rsid w:val="003C0FC6"/>
    <w:rsid w:val="003C15B6"/>
    <w:rsid w:val="003C2E20"/>
    <w:rsid w:val="003C758D"/>
    <w:rsid w:val="003D6EFA"/>
    <w:rsid w:val="003E185A"/>
    <w:rsid w:val="003E4169"/>
    <w:rsid w:val="003F456E"/>
    <w:rsid w:val="00406ABE"/>
    <w:rsid w:val="00415C6E"/>
    <w:rsid w:val="00416D52"/>
    <w:rsid w:val="004272B5"/>
    <w:rsid w:val="00433688"/>
    <w:rsid w:val="004358F1"/>
    <w:rsid w:val="00437923"/>
    <w:rsid w:val="0044418C"/>
    <w:rsid w:val="004522C2"/>
    <w:rsid w:val="004571D8"/>
    <w:rsid w:val="00461463"/>
    <w:rsid w:val="00462367"/>
    <w:rsid w:val="00484620"/>
    <w:rsid w:val="004900A4"/>
    <w:rsid w:val="00494460"/>
    <w:rsid w:val="004A4745"/>
    <w:rsid w:val="004B2E70"/>
    <w:rsid w:val="004C3D18"/>
    <w:rsid w:val="00503DF5"/>
    <w:rsid w:val="00526212"/>
    <w:rsid w:val="00527599"/>
    <w:rsid w:val="005434C1"/>
    <w:rsid w:val="0054611D"/>
    <w:rsid w:val="00546A3F"/>
    <w:rsid w:val="00554AE9"/>
    <w:rsid w:val="00571D81"/>
    <w:rsid w:val="00572042"/>
    <w:rsid w:val="005757AB"/>
    <w:rsid w:val="0057612E"/>
    <w:rsid w:val="00590460"/>
    <w:rsid w:val="00597C54"/>
    <w:rsid w:val="005A55AD"/>
    <w:rsid w:val="005B3978"/>
    <w:rsid w:val="005C67C5"/>
    <w:rsid w:val="005D549A"/>
    <w:rsid w:val="005D7010"/>
    <w:rsid w:val="005E100F"/>
    <w:rsid w:val="005E7D58"/>
    <w:rsid w:val="005F51E1"/>
    <w:rsid w:val="005F6001"/>
    <w:rsid w:val="00603BC6"/>
    <w:rsid w:val="00603D99"/>
    <w:rsid w:val="00621E86"/>
    <w:rsid w:val="00633DAA"/>
    <w:rsid w:val="006613EB"/>
    <w:rsid w:val="006763A5"/>
    <w:rsid w:val="006969EB"/>
    <w:rsid w:val="006970B0"/>
    <w:rsid w:val="00697F9A"/>
    <w:rsid w:val="006A2040"/>
    <w:rsid w:val="006B4AAE"/>
    <w:rsid w:val="006C2DBD"/>
    <w:rsid w:val="006C3D66"/>
    <w:rsid w:val="006C7218"/>
    <w:rsid w:val="006E07CB"/>
    <w:rsid w:val="006E66C7"/>
    <w:rsid w:val="006F5F23"/>
    <w:rsid w:val="00700DCC"/>
    <w:rsid w:val="00721F36"/>
    <w:rsid w:val="007303C3"/>
    <w:rsid w:val="00741DDB"/>
    <w:rsid w:val="00745FE6"/>
    <w:rsid w:val="007775AA"/>
    <w:rsid w:val="00787C03"/>
    <w:rsid w:val="00793930"/>
    <w:rsid w:val="00794F38"/>
    <w:rsid w:val="00796930"/>
    <w:rsid w:val="00797BB1"/>
    <w:rsid w:val="007B567E"/>
    <w:rsid w:val="007C14D3"/>
    <w:rsid w:val="007F3A17"/>
    <w:rsid w:val="007F53A8"/>
    <w:rsid w:val="00811792"/>
    <w:rsid w:val="008200BB"/>
    <w:rsid w:val="0082314C"/>
    <w:rsid w:val="008319F0"/>
    <w:rsid w:val="00837E41"/>
    <w:rsid w:val="00856365"/>
    <w:rsid w:val="008732ED"/>
    <w:rsid w:val="0087621C"/>
    <w:rsid w:val="008957A9"/>
    <w:rsid w:val="008C69A0"/>
    <w:rsid w:val="008C7AF9"/>
    <w:rsid w:val="008E2121"/>
    <w:rsid w:val="00901D4E"/>
    <w:rsid w:val="00912E35"/>
    <w:rsid w:val="00920F7A"/>
    <w:rsid w:val="0092590F"/>
    <w:rsid w:val="00926677"/>
    <w:rsid w:val="009307DB"/>
    <w:rsid w:val="009325FF"/>
    <w:rsid w:val="0094717C"/>
    <w:rsid w:val="00973CE5"/>
    <w:rsid w:val="00974650"/>
    <w:rsid w:val="00976582"/>
    <w:rsid w:val="009A3C1E"/>
    <w:rsid w:val="009B04A1"/>
    <w:rsid w:val="009C0A60"/>
    <w:rsid w:val="009D1764"/>
    <w:rsid w:val="009F0905"/>
    <w:rsid w:val="00A278B8"/>
    <w:rsid w:val="00A43EC2"/>
    <w:rsid w:val="00A46270"/>
    <w:rsid w:val="00A60087"/>
    <w:rsid w:val="00AA70F4"/>
    <w:rsid w:val="00AB0929"/>
    <w:rsid w:val="00AC1D1A"/>
    <w:rsid w:val="00AE7D04"/>
    <w:rsid w:val="00AF7337"/>
    <w:rsid w:val="00B01E8D"/>
    <w:rsid w:val="00B07EC3"/>
    <w:rsid w:val="00B16CFE"/>
    <w:rsid w:val="00B20027"/>
    <w:rsid w:val="00B20D4C"/>
    <w:rsid w:val="00B21C23"/>
    <w:rsid w:val="00B321D9"/>
    <w:rsid w:val="00B33EF7"/>
    <w:rsid w:val="00B507FA"/>
    <w:rsid w:val="00B553BB"/>
    <w:rsid w:val="00B601F3"/>
    <w:rsid w:val="00B6369C"/>
    <w:rsid w:val="00B70EA0"/>
    <w:rsid w:val="00B74632"/>
    <w:rsid w:val="00B82A25"/>
    <w:rsid w:val="00BA24FD"/>
    <w:rsid w:val="00BB0A6F"/>
    <w:rsid w:val="00BC5985"/>
    <w:rsid w:val="00BD7DC4"/>
    <w:rsid w:val="00BE32FE"/>
    <w:rsid w:val="00BF0F88"/>
    <w:rsid w:val="00BF7050"/>
    <w:rsid w:val="00C027B8"/>
    <w:rsid w:val="00C02813"/>
    <w:rsid w:val="00C11F8D"/>
    <w:rsid w:val="00C24545"/>
    <w:rsid w:val="00C36C7B"/>
    <w:rsid w:val="00C418D6"/>
    <w:rsid w:val="00C64A99"/>
    <w:rsid w:val="00C74BE3"/>
    <w:rsid w:val="00C90969"/>
    <w:rsid w:val="00C90CC6"/>
    <w:rsid w:val="00C94DEE"/>
    <w:rsid w:val="00CA35FF"/>
    <w:rsid w:val="00CA3CB3"/>
    <w:rsid w:val="00CB1A15"/>
    <w:rsid w:val="00CC2F70"/>
    <w:rsid w:val="00CE24D0"/>
    <w:rsid w:val="00D01139"/>
    <w:rsid w:val="00D01DA0"/>
    <w:rsid w:val="00D15A63"/>
    <w:rsid w:val="00D362A1"/>
    <w:rsid w:val="00D37294"/>
    <w:rsid w:val="00D615E9"/>
    <w:rsid w:val="00D63C6D"/>
    <w:rsid w:val="00D75249"/>
    <w:rsid w:val="00D90943"/>
    <w:rsid w:val="00D9451B"/>
    <w:rsid w:val="00DA2729"/>
    <w:rsid w:val="00DA552E"/>
    <w:rsid w:val="00DB1FD0"/>
    <w:rsid w:val="00DB6073"/>
    <w:rsid w:val="00DC2E57"/>
    <w:rsid w:val="00DC6AF1"/>
    <w:rsid w:val="00DC7E36"/>
    <w:rsid w:val="00DD3E1A"/>
    <w:rsid w:val="00DE4C1A"/>
    <w:rsid w:val="00DF6567"/>
    <w:rsid w:val="00E065F8"/>
    <w:rsid w:val="00E5191E"/>
    <w:rsid w:val="00E51E87"/>
    <w:rsid w:val="00E54E3E"/>
    <w:rsid w:val="00E76C84"/>
    <w:rsid w:val="00E8140A"/>
    <w:rsid w:val="00E96184"/>
    <w:rsid w:val="00E9704C"/>
    <w:rsid w:val="00EA6A39"/>
    <w:rsid w:val="00EB66D5"/>
    <w:rsid w:val="00EB69F2"/>
    <w:rsid w:val="00EC2513"/>
    <w:rsid w:val="00EE408E"/>
    <w:rsid w:val="00EF1F6F"/>
    <w:rsid w:val="00EF5C6C"/>
    <w:rsid w:val="00F15A6B"/>
    <w:rsid w:val="00F20FCF"/>
    <w:rsid w:val="00F31DC9"/>
    <w:rsid w:val="00F34DEB"/>
    <w:rsid w:val="00F35ED0"/>
    <w:rsid w:val="00F37956"/>
    <w:rsid w:val="00F45DB8"/>
    <w:rsid w:val="00F574D6"/>
    <w:rsid w:val="00F75FBD"/>
    <w:rsid w:val="00F80C50"/>
    <w:rsid w:val="00FA3BA6"/>
    <w:rsid w:val="00FA4A33"/>
    <w:rsid w:val="00FA5E3A"/>
    <w:rsid w:val="00FB3343"/>
    <w:rsid w:val="00FB6614"/>
    <w:rsid w:val="00FD2524"/>
    <w:rsid w:val="00FD3328"/>
    <w:rsid w:val="00FF53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275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759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7612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275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759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7612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urgas.bg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E14DFF-9EE2-4E6A-9713-C748AB126B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1100</Words>
  <Characters>6273</Characters>
  <Application>Microsoft Office Word</Application>
  <DocSecurity>0</DocSecurity>
  <Lines>52</Lines>
  <Paragraphs>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Municipality</Company>
  <LinksUpToDate>false</LinksUpToDate>
  <CharactersWithSpaces>7359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Mima Radulova</dc:creator>
  <cp:keywords/>
  <dc:description/>
  <cp:lastModifiedBy>Gergana Chanakova</cp:lastModifiedBy>
  <cp:revision>2</cp:revision>
  <cp:lastPrinted>2017-07-07T10:34:00Z</cp:lastPrinted>
  <dcterms:created xsi:type="dcterms:W3CDTF">2017-07-10T08:39:00Z</dcterms:created>
  <dcterms:modified xsi:type="dcterms:W3CDTF">2017-07-10T08:39:00Z</dcterms:modified>
</cp:coreProperties>
</file>