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F02" w:rsidRPr="00E26F02" w:rsidRDefault="00E26F02" w:rsidP="00E26F0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pacing w:val="100"/>
          <w:sz w:val="36"/>
          <w:szCs w:val="36"/>
          <w:lang w:eastAsia="bg-BG"/>
        </w:rPr>
      </w:pPr>
      <w:bookmarkStart w:id="0" w:name="_GoBack"/>
      <w:bookmarkEnd w:id="0"/>
      <w:r w:rsidRPr="00E26F02">
        <w:rPr>
          <w:rFonts w:ascii="Courier New" w:eastAsia="Courier New" w:hAnsi="Courier New" w:cs="Courier New"/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64384" behindDoc="0" locked="0" layoutInCell="1" allowOverlap="1" wp14:anchorId="7AA813AE" wp14:editId="478C4267">
            <wp:simplePos x="0" y="0"/>
            <wp:positionH relativeFrom="column">
              <wp:posOffset>-361950</wp:posOffset>
            </wp:positionH>
            <wp:positionV relativeFrom="paragraph">
              <wp:posOffset>-190500</wp:posOffset>
            </wp:positionV>
            <wp:extent cx="714375" cy="1066800"/>
            <wp:effectExtent l="0" t="0" r="9525" b="0"/>
            <wp:wrapNone/>
            <wp:docPr id="11" name="Picture 53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F02">
        <w:rPr>
          <w:rFonts w:ascii="Courier New" w:eastAsia="Courier New" w:hAnsi="Courier New" w:cs="Courier New"/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63360" behindDoc="0" locked="0" layoutInCell="1" allowOverlap="1" wp14:anchorId="1D080475" wp14:editId="7B06B9A3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10" name="Picture 50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F02">
        <w:rPr>
          <w:rFonts w:ascii="Times New Roman" w:eastAsia="Times New Roman" w:hAnsi="Times New Roman" w:cs="Times New Roman"/>
          <w:spacing w:val="100"/>
          <w:sz w:val="36"/>
          <w:szCs w:val="36"/>
          <w:lang w:eastAsia="bg-BG"/>
        </w:rPr>
        <w:t xml:space="preserve"> </w:t>
      </w:r>
      <w:r w:rsidRPr="00E26F02">
        <w:rPr>
          <w:rFonts w:ascii="Courier New" w:eastAsia="Courier New" w:hAnsi="Courier New" w:cs="Courier New"/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66432" behindDoc="0" locked="0" layoutInCell="1" allowOverlap="1" wp14:anchorId="579FB4EC" wp14:editId="7B7DB9A5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13" name="Picture 52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F02">
        <w:rPr>
          <w:rFonts w:ascii="Times New Roman" w:eastAsia="Times New Roman" w:hAnsi="Times New Roman" w:cs="Times New Roman"/>
          <w:spacing w:val="100"/>
          <w:sz w:val="36"/>
          <w:szCs w:val="36"/>
          <w:lang w:eastAsia="bg-BG"/>
        </w:rPr>
        <w:t xml:space="preserve">            ОБЩИНА БУРГАС</w:t>
      </w:r>
    </w:p>
    <w:p w:rsidR="00E26F02" w:rsidRPr="00E26F02" w:rsidRDefault="00E26F02" w:rsidP="00E26F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</w:pPr>
      <w:r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8000 Бургас, ул.”Александровска” № 26</w:t>
      </w:r>
    </w:p>
    <w:p w:rsidR="00E26F02" w:rsidRPr="00E26F02" w:rsidRDefault="00E26F02" w:rsidP="00E26F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</w:pPr>
      <w:r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тел.</w:t>
      </w:r>
      <w:r w:rsidRPr="00E26F02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централа: 056/ 84 09 15-19; факс: 056/ 84 13 14</w:t>
      </w:r>
    </w:p>
    <w:p w:rsidR="00E26F02" w:rsidRPr="00E26F02" w:rsidRDefault="005D421C" w:rsidP="00E26F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</w:pPr>
      <w:hyperlink r:id="rId8" w:history="1">
        <w:r w:rsidR="00E26F02" w:rsidRPr="00E26F02">
          <w:rPr>
            <w:rFonts w:ascii="Times New Roman" w:eastAsia="Times New Roman" w:hAnsi="Times New Roman" w:cs="Times New Roman"/>
            <w:color w:val="3366FF"/>
            <w:sz w:val="20"/>
            <w:szCs w:val="20"/>
            <w:u w:val="single"/>
            <w:lang w:val="pt-BR" w:eastAsia="bg-BG"/>
          </w:rPr>
          <w:t>www</w:t>
        </w:r>
        <w:r w:rsidR="00E26F02" w:rsidRPr="00E26F02">
          <w:rPr>
            <w:rFonts w:ascii="Times New Roman" w:eastAsia="Times New Roman" w:hAnsi="Times New Roman" w:cs="Times New Roman"/>
            <w:color w:val="3366FF"/>
            <w:sz w:val="20"/>
            <w:szCs w:val="20"/>
            <w:u w:val="single"/>
            <w:lang w:val="en-AU" w:eastAsia="bg-BG"/>
          </w:rPr>
          <w:t>.</w:t>
        </w:r>
        <w:r w:rsidR="00E26F02" w:rsidRPr="00E26F02">
          <w:rPr>
            <w:rFonts w:ascii="Times New Roman" w:eastAsia="Times New Roman" w:hAnsi="Times New Roman" w:cs="Times New Roman"/>
            <w:color w:val="3366FF"/>
            <w:sz w:val="20"/>
            <w:szCs w:val="20"/>
            <w:u w:val="single"/>
            <w:lang w:val="pt-BR" w:eastAsia="bg-BG"/>
          </w:rPr>
          <w:t>burgas</w:t>
        </w:r>
        <w:r w:rsidR="00E26F02" w:rsidRPr="00E26F02">
          <w:rPr>
            <w:rFonts w:ascii="Times New Roman" w:eastAsia="Times New Roman" w:hAnsi="Times New Roman" w:cs="Times New Roman"/>
            <w:color w:val="3366FF"/>
            <w:sz w:val="20"/>
            <w:szCs w:val="20"/>
            <w:u w:val="single"/>
            <w:lang w:val="en-AU" w:eastAsia="bg-BG"/>
          </w:rPr>
          <w:t>.</w:t>
        </w:r>
        <w:r w:rsidR="00E26F02" w:rsidRPr="00E26F02">
          <w:rPr>
            <w:rFonts w:ascii="Times New Roman" w:eastAsia="Times New Roman" w:hAnsi="Times New Roman" w:cs="Times New Roman"/>
            <w:color w:val="3366FF"/>
            <w:sz w:val="20"/>
            <w:szCs w:val="20"/>
            <w:u w:val="single"/>
            <w:lang w:val="pt-BR" w:eastAsia="bg-BG"/>
          </w:rPr>
          <w:t>bg</w:t>
        </w:r>
      </w:hyperlink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; </w:t>
      </w:r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 xml:space="preserve">електронна поща: </w:t>
      </w:r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obs</w:t>
      </w:r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h</w:t>
      </w:r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tina</w:t>
      </w:r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@</w:t>
      </w:r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burgas</w:t>
      </w:r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.</w:t>
      </w:r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bg</w:t>
      </w:r>
    </w:p>
    <w:p w:rsidR="00E26F02" w:rsidRPr="00E26F02" w:rsidRDefault="00E26F02" w:rsidP="00E26F0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</w:pPr>
      <w:r w:rsidRPr="00E26F02">
        <w:rPr>
          <w:rFonts w:ascii="Courier New" w:eastAsia="Courier New" w:hAnsi="Courier New" w:cs="Courier New"/>
          <w:noProof/>
          <w:color w:val="000000"/>
          <w:sz w:val="24"/>
          <w:szCs w:val="24"/>
          <w:lang w:eastAsia="bg-BG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24ECB952" wp14:editId="0F96DDC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4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FDA0AC" id="Straight Connector 5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0QNHQIAADc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"/>
            </w:pict>
          </mc:Fallback>
        </mc:AlternateContent>
      </w:r>
    </w:p>
    <w:p w:rsidR="00E26F02" w:rsidRPr="007E4762" w:rsidRDefault="00E26F02" w:rsidP="00E26F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ab/>
      </w:r>
      <w:r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ab/>
      </w:r>
    </w:p>
    <w:p w:rsidR="00E26F02" w:rsidRPr="007E4762" w:rsidRDefault="00E26F02" w:rsidP="00E26F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55A91" w:rsidRPr="007E4762" w:rsidRDefault="00E26F02" w:rsidP="00E26F02">
      <w:pPr>
        <w:widowControl w:val="0"/>
        <w:spacing w:after="0" w:line="26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 </w:t>
      </w:r>
    </w:p>
    <w:p w:rsidR="00E26F02" w:rsidRPr="007E4762" w:rsidRDefault="00E26F02" w:rsidP="00E26F02">
      <w:pPr>
        <w:widowControl w:val="0"/>
        <w:spacing w:after="0" w:line="26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</w:pP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ОБЩИНСКИ СЪВЕТ </w:t>
      </w:r>
    </w:p>
    <w:p w:rsidR="00E26F02" w:rsidRPr="007E4762" w:rsidRDefault="00E26F02" w:rsidP="00E26F02">
      <w:pPr>
        <w:widowControl w:val="0"/>
        <w:tabs>
          <w:tab w:val="left" w:pos="3000"/>
        </w:tabs>
        <w:spacing w:after="591" w:line="26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>ГР. БУРГАС</w:t>
      </w: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E26F02" w:rsidRPr="007E4762" w:rsidRDefault="00E26F02" w:rsidP="00E26F02">
      <w:pPr>
        <w:keepNext/>
        <w:keepLines/>
        <w:widowControl w:val="0"/>
        <w:spacing w:after="269" w:line="427" w:lineRule="exact"/>
        <w:ind w:left="2832"/>
        <w:outlineLvl w:val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>ДОКЛАДНА ЗАПИСКА</w:t>
      </w:r>
    </w:p>
    <w:p w:rsidR="00E26F02" w:rsidRPr="007E4762" w:rsidRDefault="00E26F02" w:rsidP="00E26F02">
      <w:pPr>
        <w:widowControl w:val="0"/>
        <w:spacing w:after="550" w:line="266" w:lineRule="exact"/>
        <w:ind w:left="17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>ОТ ДИМИТЪР НИКОЛОВ</w:t>
      </w: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>- КМЕТ НА ОБЩИНА БУРГАС</w:t>
      </w:r>
    </w:p>
    <w:p w:rsidR="00A40984" w:rsidRPr="007E4762" w:rsidRDefault="00E26F02" w:rsidP="00A40984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bg-BG" w:bidi="bg-BG"/>
        </w:rPr>
        <w:t>ОТНОСНО:</w:t>
      </w:r>
      <w:r w:rsidR="00455A91" w:rsidRPr="007E4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bg-BG" w:bidi="bg-BG"/>
        </w:rPr>
        <w:t xml:space="preserve"> 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Приемане на </w:t>
      </w:r>
      <w:r w:rsidR="00455A91" w:rsidRPr="007E4762">
        <w:rPr>
          <w:rFonts w:ascii="Times New Roman" w:eastAsia="Times New Roman" w:hAnsi="Times New Roman" w:cs="Times New Roman"/>
          <w:sz w:val="24"/>
          <w:szCs w:val="24"/>
        </w:rPr>
        <w:t xml:space="preserve">Наредба за изменение и допълнение </w:t>
      </w:r>
      <w:r w:rsidR="00A40984" w:rsidRPr="007E4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Наредбата за условията и реда за платено и безплатно паркиране на моторни превозни средства на територията на Община Бургас, определена като зона</w:t>
      </w:r>
    </w:p>
    <w:p w:rsidR="00A40984" w:rsidRPr="007E4762" w:rsidRDefault="00A40984" w:rsidP="00A40984">
      <w:pPr>
        <w:tabs>
          <w:tab w:val="left" w:pos="-284"/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1868F1" w:rsidRPr="007E4762" w:rsidRDefault="001868F1" w:rsidP="001868F1">
      <w:pPr>
        <w:widowControl w:val="0"/>
        <w:tabs>
          <w:tab w:val="left" w:pos="1555"/>
        </w:tabs>
        <w:spacing w:after="0" w:line="27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6F02" w:rsidRPr="007E4762" w:rsidRDefault="00E26F02" w:rsidP="00E26F02">
      <w:pPr>
        <w:widowControl w:val="0"/>
        <w:spacing w:after="274" w:line="266" w:lineRule="exact"/>
        <w:ind w:firstLine="8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УВАЖАЕМИ ОБЩИНСКИ СЪВЕТНИЦИ,</w:t>
      </w:r>
    </w:p>
    <w:p w:rsidR="00E26F02" w:rsidRPr="007E4762" w:rsidRDefault="00E26F02" w:rsidP="00E26F02">
      <w:pPr>
        <w:widowControl w:val="0"/>
        <w:spacing w:after="0" w:line="274" w:lineRule="exact"/>
        <w:ind w:firstLine="8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sz w:val="24"/>
          <w:szCs w:val="24"/>
        </w:rPr>
        <w:t>С решение на Общински съвет- Бургас по т. 3, Протокол № 27/ 24. 09. 2013 г. е приета Наредба за условията и реда за платено и безплатно паркиране на моторни превозни средства на територията на Община Бургас, определена като зона.</w:t>
      </w:r>
      <w:r w:rsidR="00A40984" w:rsidRPr="007E47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35E97" w:rsidRDefault="00C2641A" w:rsidP="001868F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Увеличеният брой на автомобили на територията на гр.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</w:t>
      </w:r>
      <w:r w:rsidR="00D35E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засиления трафик през летния сезон</w:t>
      </w:r>
      <w:r w:rsidR="00D35E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зоната, граничеща с Приморски парк налага да се предприемат мерки по ограничаване на случаите на неправомерно паркиране около блоковите пространства. </w:t>
      </w:r>
    </w:p>
    <w:p w:rsidR="001868F1" w:rsidRPr="007E4762" w:rsidRDefault="001868F1" w:rsidP="001868F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В последните години Приморски парк на гр. Бургас се превърна в желано и атрактивно място, както за жителите, така и за гостите на град</w:t>
      </w:r>
      <w:r w:rsidR="000B4E75">
        <w:rPr>
          <w:rFonts w:ascii="Times New Roman" w:eastAsia="Times New Roman" w:hAnsi="Times New Roman" w:cs="Times New Roman"/>
          <w:sz w:val="24"/>
          <w:szCs w:val="24"/>
          <w:lang w:eastAsia="bg-BG"/>
        </w:rPr>
        <w:t>а. Посещенията в тази част на гр.Бурагс</w:t>
      </w: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увеличиха с предлаганите атракции и организираните мероприятия в експозиционен център Флора, плувния басейн и Летен театър.</w:t>
      </w:r>
    </w:p>
    <w:p w:rsidR="001868F1" w:rsidRPr="007E4762" w:rsidRDefault="00D35E97" w:rsidP="001868F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Освен това,</w:t>
      </w:r>
      <w:r w:rsidR="001868F1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разположение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1868F1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24FFA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парка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в близост до жилищна зона</w:t>
      </w:r>
      <w:r w:rsidR="001868F1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през летния сезон, значително затруднява</w:t>
      </w:r>
      <w:r w:rsidR="000B4E75">
        <w:rPr>
          <w:rFonts w:ascii="Times New Roman" w:eastAsia="Times New Roman" w:hAnsi="Times New Roman" w:cs="Times New Roman"/>
          <w:sz w:val="24"/>
          <w:szCs w:val="24"/>
          <w:lang w:eastAsia="bg-BG"/>
        </w:rPr>
        <w:t>, а</w:t>
      </w:r>
      <w:r w:rsidR="001868F1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057E9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м.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057E9">
        <w:rPr>
          <w:rFonts w:ascii="Times New Roman" w:eastAsia="Times New Roman" w:hAnsi="Times New Roman" w:cs="Times New Roman"/>
          <w:sz w:val="24"/>
          <w:szCs w:val="24"/>
          <w:lang w:eastAsia="bg-BG"/>
        </w:rPr>
        <w:t>Май до м. Октомври</w:t>
      </w:r>
      <w:r w:rsidR="001868F1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прав</w:t>
      </w:r>
      <w:r w:rsidR="00B24FFA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1868F1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невъзможно паркирането</w:t>
      </w:r>
      <w:r w:rsidR="00B24FFA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автомобили</w:t>
      </w:r>
      <w:r w:rsidR="001868F1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живущите в </w:t>
      </w:r>
      <w:r w:rsidR="00B24FFA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цялата територия</w:t>
      </w:r>
      <w:r w:rsidR="001868F1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около парка.</w:t>
      </w:r>
    </w:p>
    <w:p w:rsidR="001868F1" w:rsidRPr="007E4762" w:rsidRDefault="001868F1" w:rsidP="001868F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Това води и до неправилно паркиране, което до голяма степен огра</w:t>
      </w: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ничава и затруднява движението по основната артерия</w:t>
      </w:r>
      <w:r w:rsidR="002639C7" w:rsidRPr="007E4762">
        <w:rPr>
          <w:sz w:val="24"/>
          <w:szCs w:val="24"/>
        </w:rPr>
        <w:t xml:space="preserve"> </w:t>
      </w:r>
      <w:r w:rsidR="002639C7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ул. „24-ти черноморски пехотен полк“ </w:t>
      </w: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по улиците в междублоковите пространства, което налага да се предприемат мерки по създаване на правила за платено паркиране в зоната на струпване на увеличен брой посетители,  идващи с автомобилите си в тази част на града през активния летен сезон. </w:t>
      </w:r>
    </w:p>
    <w:p w:rsidR="001868F1" w:rsidRPr="007E4762" w:rsidRDefault="001868F1" w:rsidP="001868F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въвеждане на тези правила е взето предвид желанието на гражданите, изразено в множество заявления, подадени в ОП </w:t>
      </w:r>
      <w:r w:rsidR="00B24FFA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Транспорт</w:t>
      </w:r>
      <w:r w:rsidR="00B24FFA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, на електронната поща</w:t>
      </w:r>
      <w:r w:rsidRPr="007E476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приложени списъци с подписи на живеещи там. Предлага се цялата територия да се обособи като зона за платено паркиране.</w:t>
      </w:r>
    </w:p>
    <w:p w:rsidR="001868F1" w:rsidRPr="007E4762" w:rsidRDefault="00631067" w:rsidP="001868F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н</w:t>
      </w:r>
      <w:r w:rsidR="001868F1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аличието на множество заведения за хранене в района, както </w:t>
      </w:r>
      <w:r w:rsidR="00B24FFA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1868F1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провеждащите се културни мероприятия и концерти с по – късни начални часове на провеждане е целесъобразно работното време на новообособената зона</w:t>
      </w:r>
      <w:r w:rsidR="000E38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„Зелена зона“</w:t>
      </w:r>
      <w:r w:rsidR="001868F1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платено паркиране да бъде в часовете от 11:00 до 20:00 часа.</w:t>
      </w:r>
    </w:p>
    <w:p w:rsidR="001868F1" w:rsidRPr="007E4762" w:rsidRDefault="001868F1" w:rsidP="001868F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Целта</w:t>
      </w:r>
      <w:r w:rsidR="00A40984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C7E2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</w:t>
      </w:r>
      <w:r w:rsidR="00A40984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която се предлага промяната </w:t>
      </w: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е да се установи траен ред за паркиране и нормално движение на всички превозни средства в района.  Да оптимизира трафика и да гарантира безопасното движение не само на автомобили, но и на пешеходци и колоездачи. Да посрещне нуждите и да откликне на необходимостта от контрол при паркирането на постоянно нарастващия брой автомобили в района и особено в рамките на летния сезон. Да се използват оптимално възможностите на уличната мрежа за обособяването на паркоместа, предвид градоустройствените особености, като успоредно с това бъдат съобразени с новата организация на движението, проекта за Интегриран градски транспорт, системата от велоалеи и действащите подробни устройствени планове.</w:t>
      </w:r>
    </w:p>
    <w:p w:rsidR="001868F1" w:rsidRPr="007E4762" w:rsidRDefault="001868F1" w:rsidP="001868F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прилагане на новата уредба ще бъдат заделени средства в бюджета на общината за ОП „Транспорт“, в размер на около 125 000 лева.</w:t>
      </w:r>
    </w:p>
    <w:p w:rsidR="001868F1" w:rsidRPr="007E4762" w:rsidRDefault="001868F1" w:rsidP="00A4098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Очакванията от прилагането на настоящите изменения и допълнения на Наредбата за условията и реда за платено и безплатно паркиране на моторни превозни средства на територията на Община Бургас са свързани с възможността на Община Бургас да облекчи трафика в упоменатите участъци от пътната мрежа на град Бургас, да осъществява контрол върху режима на </w:t>
      </w:r>
      <w:r w:rsidR="00D35E97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паркиране</w:t>
      </w: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</w:t>
      </w:r>
    </w:p>
    <w:p w:rsidR="001868F1" w:rsidRPr="007E4762" w:rsidRDefault="001868F1" w:rsidP="001868F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Настоящите изменения и допълнения на Наредбата за условията и реда за платено и безплатно паркиране на моторни превозни средства на територията на Община Бургас</w:t>
      </w:r>
      <w:r w:rsidR="002B68DC" w:rsidRPr="007E476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 определена като зона,</w:t>
      </w: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в съответствие с европейското  законодателство – Европейската харта за местно самоуправление. </w:t>
      </w:r>
    </w:p>
    <w:p w:rsidR="005A0BEE" w:rsidRDefault="00A40984" w:rsidP="00B92E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съотвествие с разпоредбата на чл.26 от Закона за нормативните актове, проектът на наредба е оповестен на интернет страницата на Община Бургас и порта</w:t>
      </w:r>
      <w:r w:rsidR="00B92ECB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ла за обществени консултации. </w:t>
      </w:r>
      <w:r w:rsidR="000E3846">
        <w:rPr>
          <w:rFonts w:ascii="Times New Roman" w:eastAsia="Times New Roman" w:hAnsi="Times New Roman" w:cs="Times New Roman"/>
          <w:sz w:val="24"/>
          <w:szCs w:val="24"/>
          <w:lang w:eastAsia="bg-BG"/>
        </w:rPr>
        <w:t>В предоставения срок е</w:t>
      </w: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постъпило предложение от ОП „Транспорт“ </w:t>
      </w:r>
      <w:r w:rsidR="00B92ECB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B40D63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предложен</w:t>
      </w:r>
      <w:r w:rsidR="002B68DC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ие за изменение</w:t>
      </w:r>
      <w:r w:rsidR="00B40D63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чл. 7 от </w:t>
      </w:r>
      <w:r w:rsidR="000E38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проекта на </w:t>
      </w: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Наредбата</w:t>
      </w:r>
      <w:r w:rsidR="005A0BEE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което е отразено в представения проект.</w:t>
      </w:r>
    </w:p>
    <w:p w:rsidR="00E26F02" w:rsidRPr="007E4762" w:rsidRDefault="00B40D63" w:rsidP="00B92ECB">
      <w:pPr>
        <w:widowControl w:val="0"/>
        <w:spacing w:after="286" w:line="274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Предвид изложеното, на основание </w:t>
      </w:r>
      <w:r w:rsidR="00B92ECB" w:rsidRPr="007E4762">
        <w:rPr>
          <w:rFonts w:ascii="Times New Roman" w:eastAsia="Times New Roman" w:hAnsi="Times New Roman" w:cs="Times New Roman"/>
          <w:sz w:val="24"/>
          <w:szCs w:val="24"/>
        </w:rPr>
        <w:t xml:space="preserve">с чл. 99 от Закона за движение по </w:t>
      </w:r>
      <w:r w:rsidR="00B92ECB" w:rsidRPr="007E476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пътищата </w:t>
      </w:r>
      <w:r w:rsidR="004972F4" w:rsidRPr="007E4762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573808" w:rsidRPr="007E4762">
        <w:rPr>
          <w:rFonts w:ascii="Times New Roman" w:eastAsia="Times New Roman" w:hAnsi="Times New Roman" w:cs="Times New Roman"/>
          <w:sz w:val="24"/>
          <w:szCs w:val="24"/>
        </w:rPr>
        <w:t>чл. 21, ал. 1, т.8 и т.23 връзка с ал. 2 от Закона за местното самоуправление и местната администрация и чл. 10, ал. 2</w:t>
      </w:r>
      <w:r w:rsidR="008676B5" w:rsidRPr="007E4762">
        <w:rPr>
          <w:rFonts w:ascii="Times New Roman" w:eastAsia="Times New Roman" w:hAnsi="Times New Roman" w:cs="Times New Roman"/>
          <w:sz w:val="24"/>
          <w:szCs w:val="24"/>
        </w:rPr>
        <w:t xml:space="preserve"> и чл. 11, ал. 3</w:t>
      </w:r>
      <w:r w:rsidR="00573808" w:rsidRPr="007E4762">
        <w:rPr>
          <w:rFonts w:ascii="Times New Roman" w:eastAsia="Times New Roman" w:hAnsi="Times New Roman" w:cs="Times New Roman"/>
          <w:sz w:val="24"/>
          <w:szCs w:val="24"/>
        </w:rPr>
        <w:t xml:space="preserve"> от Закона за нормативните актове, предлагам Общински съвет – Бургас да приеме следното: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26F02" w:rsidRPr="007E4762" w:rsidRDefault="00E26F02" w:rsidP="00E26F02">
      <w:pPr>
        <w:widowControl w:val="0"/>
        <w:spacing w:after="270" w:line="266" w:lineRule="exact"/>
        <w:ind w:left="36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РЕШЕНИЕ:</w:t>
      </w:r>
    </w:p>
    <w:p w:rsidR="00B90919" w:rsidRPr="007E4762" w:rsidRDefault="00B90919" w:rsidP="00B9091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I. </w:t>
      </w:r>
      <w:r w:rsidRPr="007E4762">
        <w:rPr>
          <w:rFonts w:ascii="Times New Roman" w:eastAsia="Times New Roman" w:hAnsi="Times New Roman" w:cs="Times New Roman"/>
          <w:bCs/>
          <w:sz w:val="24"/>
          <w:szCs w:val="24"/>
        </w:rPr>
        <w:t>Приема Наредба за изменение и допълнение на Наредбата за условията и реда за платено и безплатно паркиране на моторни превозни средства на територията на Община Бургас, определена като зона, приета с Решение на Общински съвет – гр. Бургас, с Протокол № 27/24.09.2013г., последно изменена с протокол № 28/27.06.2017 г., както следва:</w:t>
      </w:r>
    </w:p>
    <w:p w:rsidR="00B90919" w:rsidRPr="007E4762" w:rsidRDefault="00B90919" w:rsidP="00B9091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0919" w:rsidRPr="007E4762" w:rsidRDefault="00B90919" w:rsidP="00B90919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sz w:val="24"/>
          <w:szCs w:val="24"/>
        </w:rPr>
        <w:t>§1.</w:t>
      </w:r>
      <w:r w:rsidRPr="007E47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7E4762">
        <w:rPr>
          <w:rFonts w:ascii="Times New Roman" w:eastAsia="Times New Roman" w:hAnsi="Times New Roman" w:cs="Times New Roman"/>
          <w:b/>
          <w:sz w:val="24"/>
          <w:szCs w:val="24"/>
        </w:rPr>
        <w:t>Изменя заглавието на наредбата, като</w:t>
      </w:r>
      <w:r w:rsidRPr="007E47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7E4762">
        <w:rPr>
          <w:rFonts w:ascii="Times New Roman" w:eastAsia="Times New Roman" w:hAnsi="Times New Roman" w:cs="Times New Roman"/>
          <w:b/>
          <w:sz w:val="24"/>
          <w:szCs w:val="24"/>
        </w:rPr>
        <w:t>същото придобива следното съдържание:</w:t>
      </w:r>
      <w:r w:rsidRPr="007E4762">
        <w:rPr>
          <w:b/>
          <w:sz w:val="24"/>
          <w:szCs w:val="24"/>
        </w:rPr>
        <w:t xml:space="preserve">  </w:t>
      </w:r>
    </w:p>
    <w:p w:rsidR="00B90919" w:rsidRPr="007E4762" w:rsidRDefault="00B90919" w:rsidP="00B90919">
      <w:pPr>
        <w:tabs>
          <w:tab w:val="left" w:pos="-284"/>
          <w:tab w:val="left" w:pos="-142"/>
        </w:tabs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 w:cs="Times New Roman"/>
          <w:sz w:val="24"/>
          <w:szCs w:val="24"/>
        </w:rPr>
        <w:tab/>
      </w:r>
      <w:r w:rsidRPr="007E4762">
        <w:rPr>
          <w:rFonts w:ascii="Times New Roman" w:eastAsia="Times New Roman" w:hAnsi="Times New Roman" w:cs="Times New Roman"/>
          <w:sz w:val="24"/>
          <w:szCs w:val="24"/>
        </w:rPr>
        <w:tab/>
        <w:t xml:space="preserve">„Наредба </w:t>
      </w: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условията и реда за платено и безплатно паркиране на моторни превозни средства в определени зони на територията на Община Бургас“</w:t>
      </w:r>
      <w:r w:rsidRPr="007E476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B90919" w:rsidRPr="007E4762" w:rsidRDefault="00B90919" w:rsidP="00B9091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sz w:val="24"/>
          <w:szCs w:val="24"/>
        </w:rPr>
        <w:t xml:space="preserve">§ 2.  В чл. 1 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>изразът: „ зоната, определена“ се заменя с израза: „зоните, определени";</w:t>
      </w:r>
    </w:p>
    <w:p w:rsidR="00B90919" w:rsidRPr="007E4762" w:rsidRDefault="00B90919" w:rsidP="00B9091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sz w:val="24"/>
          <w:szCs w:val="24"/>
        </w:rPr>
        <w:t>§3. В чл.2, ал.1 и ал.2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>, думата „зоната“ се заменя с думата: „зоните“;</w:t>
      </w:r>
    </w:p>
    <w:p w:rsidR="00B90919" w:rsidRPr="007E4762" w:rsidRDefault="00B90919" w:rsidP="00B9091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sz w:val="24"/>
          <w:szCs w:val="24"/>
        </w:rPr>
        <w:t>§4.  Разпоредбата на чл. 3,  се изменя и допълва, като придобива следното  съдържание:</w:t>
      </w:r>
    </w:p>
    <w:p w:rsidR="00B90919" w:rsidRPr="007E4762" w:rsidRDefault="00B90919" w:rsidP="00B90919">
      <w:pPr>
        <w:tabs>
          <w:tab w:val="left" w:pos="-284"/>
          <w:tab w:val="left" w:pos="-142"/>
        </w:tabs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  <w:t xml:space="preserve">„Чл. </w:t>
      </w:r>
      <w:r w:rsidRPr="007E4762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3</w:t>
      </w:r>
      <w:r w:rsidRPr="007E4762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. </w:t>
      </w:r>
      <w:r w:rsidRPr="007E4762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(1)</w:t>
      </w:r>
      <w:r w:rsidRPr="007E476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7E4762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Общинският съвет определя </w:t>
      </w:r>
      <w:r w:rsidRPr="007E4762">
        <w:rPr>
          <w:rFonts w:ascii="Times New Roman" w:eastAsia="Times New Roman" w:hAnsi="Times New Roman"/>
          <w:sz w:val="24"/>
          <w:szCs w:val="24"/>
          <w:lang w:eastAsia="bg-BG"/>
        </w:rPr>
        <w:t>зони</w:t>
      </w:r>
      <w:r w:rsidRPr="007E4762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r w:rsidRPr="007E4762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за платено и безплатно паркиране на МПС, с допустима максимална маса до 2.5 т. и на автобуси до 12 пътнически места, в определени дни на седмицата, часове на денонощието, на райони, пътища и части от пътища, публична общинска собственост, с граници </w:t>
      </w:r>
      <w:r w:rsidRPr="007E4762">
        <w:rPr>
          <w:rFonts w:ascii="Times New Roman" w:eastAsia="Times New Roman" w:hAnsi="Times New Roman"/>
          <w:sz w:val="24"/>
          <w:szCs w:val="24"/>
          <w:lang w:eastAsia="bg-BG"/>
        </w:rPr>
        <w:t>съгласно Приложение 1 „Синя зона“ и Приложение 2 „Зелена зона“</w:t>
      </w:r>
      <w:r w:rsidRPr="007E4762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. </w:t>
      </w:r>
    </w:p>
    <w:p w:rsidR="00B90919" w:rsidRPr="007E4762" w:rsidRDefault="00B90919" w:rsidP="00B90919">
      <w:pPr>
        <w:tabs>
          <w:tab w:val="left" w:pos="-284"/>
          <w:tab w:val="left" w:pos="-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</w:r>
      <w:r w:rsidRPr="007E4762">
        <w:rPr>
          <w:rFonts w:ascii="Times New Roman" w:eastAsia="Times New Roman" w:hAnsi="Times New Roman"/>
          <w:sz w:val="24"/>
          <w:szCs w:val="24"/>
          <w:lang w:eastAsia="bg-BG"/>
        </w:rPr>
        <w:t xml:space="preserve">(2) Такса за паркиране, в определената в Приложение 1 „Синя зона“, </w:t>
      </w: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заплаща в работни дни и обхваща часовете от 09:00 до 19:00 часа. </w:t>
      </w:r>
    </w:p>
    <w:p w:rsidR="00B90919" w:rsidRPr="007E4762" w:rsidRDefault="00B90919" w:rsidP="00B90919">
      <w:pPr>
        <w:tabs>
          <w:tab w:val="left" w:pos="-284"/>
          <w:tab w:val="left" w:pos="-142"/>
        </w:tabs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/>
          <w:sz w:val="24"/>
          <w:szCs w:val="24"/>
          <w:lang w:eastAsia="bg-BG"/>
        </w:rPr>
        <w:tab/>
        <w:t>(3) Такса за паркиране, в определената в Приложение 2 „Зелена зона“ се заплаща в дните от понеделник до събота, включително, с изключение на официални празници и обхваща часовете от 11:00 до 20:00 часа, от 1 май до 30 септември.“</w:t>
      </w:r>
    </w:p>
    <w:p w:rsidR="00B90919" w:rsidRPr="007E4762" w:rsidRDefault="00B90919" w:rsidP="00B90919">
      <w:pPr>
        <w:tabs>
          <w:tab w:val="left" w:pos="-284"/>
          <w:tab w:val="left" w:pos="-142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ab/>
      </w:r>
      <w:r w:rsidRPr="007E4762">
        <w:rPr>
          <w:rFonts w:ascii="Times New Roman" w:eastAsia="Times New Roman" w:hAnsi="Times New Roman" w:cs="Times New Roman"/>
          <w:b/>
          <w:sz w:val="24"/>
          <w:szCs w:val="24"/>
        </w:rPr>
        <w:t>§5. В чл.4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 думата „Зоната“ в началото на разпоредбата се заменя с думата: „Зона“;</w:t>
      </w:r>
    </w:p>
    <w:p w:rsidR="00B90919" w:rsidRPr="007E4762" w:rsidRDefault="00B90919" w:rsidP="00B90919">
      <w:pPr>
        <w:spacing w:line="274" w:lineRule="exact"/>
        <w:ind w:left="20" w:right="20"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sz w:val="24"/>
          <w:szCs w:val="24"/>
        </w:rPr>
        <w:tab/>
      </w:r>
      <w:r w:rsidRPr="007E4762">
        <w:rPr>
          <w:rFonts w:ascii="Times New Roman" w:eastAsia="Times New Roman" w:hAnsi="Times New Roman" w:cs="Times New Roman"/>
          <w:b/>
          <w:sz w:val="24"/>
          <w:szCs w:val="24"/>
        </w:rPr>
        <w:t>§6. В чл. 5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E4762">
        <w:rPr>
          <w:rFonts w:ascii="Times New Roman" w:eastAsia="Times New Roman" w:hAnsi="Times New Roman" w:cs="Times New Roman"/>
          <w:b/>
          <w:sz w:val="24"/>
          <w:szCs w:val="24"/>
        </w:rPr>
        <w:t>ал.2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 думата „зоната“ се заменя с израза: „съответната зона“;</w:t>
      </w:r>
    </w:p>
    <w:p w:rsidR="00B90919" w:rsidRPr="007E4762" w:rsidRDefault="00B90919" w:rsidP="00B90919">
      <w:pPr>
        <w:spacing w:line="274" w:lineRule="exact"/>
        <w:ind w:left="20" w:right="20"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§7. В чл.6, ал.2 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>думата „зоната“ се заменя с израза: „съответната зона“;</w:t>
      </w:r>
    </w:p>
    <w:p w:rsidR="00DC25DD" w:rsidRPr="007E4762" w:rsidRDefault="00B90919" w:rsidP="00DC25D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 w:cs="Times New Roman"/>
          <w:b/>
          <w:sz w:val="24"/>
          <w:szCs w:val="24"/>
        </w:rPr>
        <w:t xml:space="preserve">§8. </w:t>
      </w:r>
      <w:r w:rsidR="00DC25DD" w:rsidRPr="00AC7E2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7</w:t>
      </w:r>
      <w:r w:rsidR="00DC25DD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F781E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изменя и придобива следното съдържание:</w:t>
      </w:r>
      <w:r w:rsidR="00DC25DD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F781E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DC25DD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В границите на “Синя зона“ се допуска платено паркиране „Служебен абонамент“ в работни дни, в часовете от 08:00 до 19:00 часа. В границите на „Зелена зона“ се допуска платено паркиране „Служебен абонамент“ в работни дни и събота, в часовете от 09:00 до 20:00 часа. Местата за „Служебен абонамент”, за зоните се определят от общинския съвет с одобряване на схемата</w:t>
      </w:r>
      <w:r w:rsidR="008F781E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DC25DD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90919" w:rsidRPr="007E4762" w:rsidRDefault="00B90919" w:rsidP="00B90919">
      <w:pPr>
        <w:spacing w:line="274" w:lineRule="exact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sz w:val="24"/>
          <w:szCs w:val="24"/>
        </w:rPr>
        <w:t xml:space="preserve">§9. В Раздел </w:t>
      </w:r>
      <w:r w:rsidRPr="007E47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IV</w:t>
      </w:r>
      <w:r w:rsidRPr="007E47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>навсякъде</w:t>
      </w:r>
      <w:r w:rsidRPr="007E47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>думата „зоната“ се заменя с думата: „зона“;</w:t>
      </w:r>
    </w:p>
    <w:p w:rsidR="00B90919" w:rsidRPr="007E4762" w:rsidRDefault="00B90919" w:rsidP="00B90919">
      <w:pPr>
        <w:spacing w:line="274" w:lineRule="exact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sz w:val="24"/>
          <w:szCs w:val="24"/>
        </w:rPr>
        <w:t xml:space="preserve">§10. В Раздел </w:t>
      </w:r>
      <w:r w:rsidRPr="007E47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Pr="007E47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>се отменя разпоредбата н</w:t>
      </w:r>
      <w:r w:rsidRPr="007E4762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 чл.21</w:t>
      </w:r>
      <w:r w:rsidRPr="007E47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>и навсякъде</w:t>
      </w:r>
      <w:r w:rsidRPr="007E47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>думата „зоната“ се заменя с думата: „зоните“;</w:t>
      </w:r>
    </w:p>
    <w:p w:rsidR="00B90919" w:rsidRPr="007E4762" w:rsidRDefault="00B90919" w:rsidP="00B90919">
      <w:pPr>
        <w:spacing w:line="274" w:lineRule="exact"/>
        <w:ind w:left="20" w:right="20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sz w:val="24"/>
          <w:szCs w:val="24"/>
        </w:rPr>
        <w:t>§11.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 Прави следните изменения и допълнения в допълнителните разпоредби: </w:t>
      </w:r>
    </w:p>
    <w:p w:rsidR="00B90919" w:rsidRPr="007E4762" w:rsidRDefault="00B90919" w:rsidP="00B90919">
      <w:pPr>
        <w:pStyle w:val="ListParagraph"/>
        <w:numPr>
          <w:ilvl w:val="0"/>
          <w:numId w:val="10"/>
        </w:numPr>
        <w:spacing w:line="274" w:lineRule="exact"/>
        <w:ind w:right="20"/>
        <w:jc w:val="both"/>
        <w:rPr>
          <w:sz w:val="24"/>
          <w:szCs w:val="24"/>
          <w:lang w:val="bg-BG"/>
        </w:rPr>
      </w:pPr>
      <w:r w:rsidRPr="007E4762">
        <w:rPr>
          <w:sz w:val="24"/>
          <w:szCs w:val="24"/>
          <w:lang w:val="bg-BG"/>
        </w:rPr>
        <w:t>В т.1 изразът: „чл.2, ал.1“ се заменя с израза: „Приложение 1 и Приложение 2.“;</w:t>
      </w:r>
    </w:p>
    <w:p w:rsidR="00B90919" w:rsidRPr="007E4762" w:rsidRDefault="00B90919" w:rsidP="00B90919">
      <w:pPr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2.  В т.2 изразът: „в </w:t>
      </w:r>
      <w:r w:rsidRPr="007E4762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зоната и описани подробно в приложение към чл.14, ал.1, (Приложение 1).“ се заменя с израза: „в границите на зоните, описани в Приложение 1 и Приложение 2.“;</w:t>
      </w:r>
    </w:p>
    <w:p w:rsidR="00B90919" w:rsidRPr="007E4762" w:rsidRDefault="00B90919" w:rsidP="00B90919">
      <w:pPr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 12. Допълва наименованието на Приложение 1</w:t>
      </w:r>
      <w:r w:rsidRPr="007E4762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 израза: „Синя зона“</w:t>
      </w:r>
    </w:p>
    <w:p w:rsidR="00B90919" w:rsidRPr="007E4762" w:rsidRDefault="00B90919" w:rsidP="00B9091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Създава Приложение 2 „Зелена зона“, със следното съдържание: </w:t>
      </w:r>
    </w:p>
    <w:p w:rsidR="00B90919" w:rsidRPr="007E4762" w:rsidRDefault="00B90919" w:rsidP="00B90919">
      <w:pPr>
        <w:spacing w:line="274" w:lineRule="exact"/>
        <w:ind w:left="20" w:right="20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sz w:val="24"/>
          <w:szCs w:val="24"/>
        </w:rPr>
        <w:t>„Приложение 2 „Зелена зона“</w:t>
      </w:r>
    </w:p>
    <w:p w:rsidR="00B90919" w:rsidRPr="007E4762" w:rsidRDefault="00B90919" w:rsidP="00B90919">
      <w:pPr>
        <w:spacing w:line="274" w:lineRule="exact"/>
        <w:ind w:left="20" w:right="20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 Подзона – „Зелена – 1“</w:t>
      </w:r>
    </w:p>
    <w:p w:rsidR="00B90919" w:rsidRPr="007E4762" w:rsidRDefault="00B90919" w:rsidP="00B90919">
      <w:pPr>
        <w:spacing w:line="274" w:lineRule="exact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sz w:val="24"/>
          <w:szCs w:val="24"/>
        </w:rPr>
        <w:t>С граници: от ул. „24-ти черноморски пехотен полк“ до ул. „Велико Търново“;</w:t>
      </w:r>
    </w:p>
    <w:p w:rsidR="00B90919" w:rsidRPr="007E4762" w:rsidRDefault="00B90919" w:rsidP="00B90919">
      <w:pPr>
        <w:spacing w:line="274" w:lineRule="exact"/>
        <w:ind w:left="20" w:right="20"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/>
          <w:sz w:val="24"/>
          <w:szCs w:val="24"/>
          <w:lang w:eastAsia="bg-BG"/>
        </w:rPr>
        <w:t xml:space="preserve">Зоната заключена 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>между ул. „Георги Баев“, ул. „Поморие“, ул. „Велико Търново“, ул. „24-ти черноморски пехотен полк“ и ул. „Адам Мицкевич“;</w:t>
      </w:r>
    </w:p>
    <w:p w:rsidR="00B90919" w:rsidRPr="007E4762" w:rsidRDefault="00B90919" w:rsidP="00B9091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Подзона „Зелена - 2“ </w:t>
      </w:r>
    </w:p>
    <w:p w:rsidR="00B90919" w:rsidRPr="007E4762" w:rsidRDefault="00B90919" w:rsidP="00B90919">
      <w:pPr>
        <w:tabs>
          <w:tab w:val="left" w:pos="-284"/>
          <w:tab w:val="left" w:pos="-142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С граници: 1. </w:t>
      </w:r>
      <w:r w:rsidRPr="007E4762">
        <w:rPr>
          <w:rFonts w:ascii="Times New Roman" w:eastAsia="Times New Roman" w:hAnsi="Times New Roman"/>
          <w:sz w:val="24"/>
          <w:szCs w:val="24"/>
          <w:lang w:eastAsia="bg-BG"/>
        </w:rPr>
        <w:t xml:space="preserve">ул. „24-ти черноморски пехотен полк“ от 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ул. „Велико Търново“, </w:t>
      </w:r>
      <w:r w:rsidRPr="007E4762">
        <w:rPr>
          <w:rFonts w:ascii="Times New Roman" w:eastAsia="Times New Roman" w:hAnsi="Times New Roman"/>
          <w:sz w:val="24"/>
          <w:szCs w:val="24"/>
          <w:lang w:eastAsia="bg-BG"/>
        </w:rPr>
        <w:t>до ул. „Поморийска“;</w:t>
      </w:r>
    </w:p>
    <w:p w:rsidR="00B90919" w:rsidRPr="007E4762" w:rsidRDefault="00B90919" w:rsidP="00B90919">
      <w:pPr>
        <w:tabs>
          <w:tab w:val="left" w:pos="-284"/>
          <w:tab w:val="left" w:pos="-142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ab/>
        <w:t>2. ул. „Поморийска“;</w:t>
      </w:r>
    </w:p>
    <w:p w:rsidR="00B90919" w:rsidRPr="007E4762" w:rsidRDefault="00B90919" w:rsidP="00B90919">
      <w:pPr>
        <w:tabs>
          <w:tab w:val="left" w:pos="-284"/>
          <w:tab w:val="left" w:pos="-142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/>
          <w:sz w:val="24"/>
          <w:szCs w:val="24"/>
          <w:lang w:eastAsia="bg-BG"/>
        </w:rPr>
        <w:tab/>
        <w:t>3. паркинг „Северен плаж““</w:t>
      </w:r>
    </w:p>
    <w:p w:rsidR="00B90919" w:rsidRPr="007E4762" w:rsidRDefault="00B90919" w:rsidP="00B90919">
      <w:pPr>
        <w:pStyle w:val="Style"/>
        <w:ind w:left="0" w:firstLine="0"/>
        <w:rPr>
          <w:b/>
        </w:rPr>
      </w:pPr>
      <w:r w:rsidRPr="007E4762">
        <w:rPr>
          <w:b/>
        </w:rPr>
        <w:t xml:space="preserve">ЗАКЛЮЧИТЕЛНА РАЗПОРЕДБА </w:t>
      </w:r>
    </w:p>
    <w:p w:rsidR="00B90919" w:rsidRPr="007E4762" w:rsidRDefault="00B90919" w:rsidP="00B90919">
      <w:pPr>
        <w:pStyle w:val="Style"/>
        <w:ind w:left="0" w:firstLine="0"/>
        <w:rPr>
          <w:b/>
        </w:rPr>
      </w:pPr>
      <w:r w:rsidRPr="007E4762">
        <w:rPr>
          <w:b/>
        </w:rPr>
        <w:t xml:space="preserve">към </w:t>
      </w:r>
      <w:r w:rsidRPr="007E4762">
        <w:rPr>
          <w:b/>
          <w:bCs/>
        </w:rPr>
        <w:t>Наредбата за изменение и допълнение на Наредбата за условията и реда за платено и безплатно паркиране на моторни превозни средства на територията на Община Бургас, определена като зона, приета с Решение на Общински съвет – гр. Бургас,  с Протокол №27/24.09.2013г., последно изменена с протокол № 28/27.06.2017 г.</w:t>
      </w:r>
    </w:p>
    <w:p w:rsidR="00B90919" w:rsidRPr="007E4762" w:rsidRDefault="00B90919" w:rsidP="00B90919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§13.</w:t>
      </w:r>
      <w:r w:rsidRPr="007E476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Настоящата наредба влиза в сила от 01.01.2018 година.</w:t>
      </w:r>
    </w:p>
    <w:p w:rsidR="007F39C2" w:rsidRPr="007E4762" w:rsidRDefault="00E26F02" w:rsidP="007E4762">
      <w:pPr>
        <w:widowControl w:val="0"/>
        <w:spacing w:after="0" w:line="274" w:lineRule="exact"/>
        <w:ind w:firstLine="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Приложение: </w:t>
      </w:r>
      <w:r w:rsidR="007E4762" w:rsidRPr="007E4762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>Схем</w:t>
      </w:r>
      <w:r w:rsidR="007E4762" w:rsidRPr="007E476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 за въвеждане в експлоатация на</w:t>
      </w:r>
      <w:r w:rsidR="00B90919" w:rsidRPr="007E47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4762" w:rsidRPr="007E4762">
        <w:rPr>
          <w:rFonts w:ascii="Times New Roman" w:eastAsia="Times New Roman" w:hAnsi="Times New Roman" w:cs="Times New Roman"/>
          <w:sz w:val="24"/>
          <w:szCs w:val="24"/>
        </w:rPr>
        <w:t>паркоместа за „Зелена зона“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E4762" w:rsidRPr="007E4762">
        <w:rPr>
          <w:rFonts w:ascii="Times New Roman" w:eastAsia="Times New Roman" w:hAnsi="Times New Roman" w:cs="Times New Roman"/>
          <w:sz w:val="24"/>
          <w:szCs w:val="24"/>
        </w:rPr>
        <w:t xml:space="preserve"> в гр. Бургас,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 като </w:t>
      </w:r>
      <w:r w:rsidR="00B90919" w:rsidRPr="007E4762">
        <w:rPr>
          <w:rFonts w:ascii="Times New Roman" w:eastAsia="Times New Roman" w:hAnsi="Times New Roman" w:cs="Times New Roman"/>
          <w:sz w:val="24"/>
          <w:szCs w:val="24"/>
        </w:rPr>
        <w:t>нова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 зона за платено паркиране.</w:t>
      </w:r>
      <w:r w:rsidR="007E4762" w:rsidRPr="007E4762">
        <w:rPr>
          <w:rFonts w:ascii="Times New Roman" w:eastAsia="Times New Roman" w:hAnsi="Times New Roman" w:cs="Times New Roman"/>
          <w:sz w:val="24"/>
          <w:szCs w:val="24"/>
        </w:rPr>
        <w:t xml:space="preserve"> 2. Справка по реда на чл. 26, ал.5 ЗНА 3.</w:t>
      </w:r>
      <w:r w:rsidR="007F39C2" w:rsidRPr="007E47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4762" w:rsidRPr="007E476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7F39C2" w:rsidRPr="007E4762">
        <w:rPr>
          <w:rFonts w:ascii="Times New Roman" w:eastAsia="Times New Roman" w:hAnsi="Times New Roman" w:cs="Times New Roman"/>
          <w:sz w:val="24"/>
          <w:szCs w:val="24"/>
        </w:rPr>
        <w:t>звлечения от портала за обществени консултации и от сайта на Община Бургас.</w:t>
      </w:r>
      <w:r w:rsidR="00902558">
        <w:rPr>
          <w:rFonts w:ascii="Times New Roman" w:eastAsia="Times New Roman" w:hAnsi="Times New Roman" w:cs="Times New Roman"/>
          <w:sz w:val="24"/>
          <w:szCs w:val="24"/>
        </w:rPr>
        <w:t xml:space="preserve"> 4. Списъци на живеещи в обсега на зоната предложена за въвеждане, като платена за включване на района в режим на платено паркиране. </w:t>
      </w:r>
    </w:p>
    <w:p w:rsidR="00E26F02" w:rsidRPr="00E26F02" w:rsidRDefault="00E26F02" w:rsidP="00E26F02">
      <w:pPr>
        <w:widowControl w:val="0"/>
        <w:spacing w:after="0" w:line="274" w:lineRule="exact"/>
        <w:ind w:firstLine="820"/>
        <w:jc w:val="both"/>
        <w:rPr>
          <w:rFonts w:ascii="Times New Roman" w:eastAsia="Times New Roman" w:hAnsi="Times New Roman" w:cs="Times New Roman"/>
          <w:color w:val="FF0000"/>
        </w:rPr>
      </w:pPr>
    </w:p>
    <w:p w:rsidR="00E26F02" w:rsidRPr="00E26F02" w:rsidRDefault="00E26F02" w:rsidP="00E26F02">
      <w:pPr>
        <w:widowControl w:val="0"/>
        <w:spacing w:after="0" w:line="274" w:lineRule="exact"/>
        <w:ind w:firstLine="820"/>
        <w:jc w:val="both"/>
        <w:rPr>
          <w:rFonts w:ascii="Times New Roman" w:eastAsia="Times New Roman" w:hAnsi="Times New Roman" w:cs="Times New Roman"/>
          <w:color w:val="FF0000"/>
        </w:rPr>
      </w:pPr>
    </w:p>
    <w:p w:rsidR="00E26F02" w:rsidRPr="00E26F02" w:rsidRDefault="00E26F02" w:rsidP="00E26F02">
      <w:pPr>
        <w:widowControl w:val="0"/>
        <w:spacing w:after="0" w:line="274" w:lineRule="exact"/>
        <w:ind w:firstLine="820"/>
        <w:jc w:val="both"/>
        <w:rPr>
          <w:rFonts w:ascii="Times New Roman" w:eastAsia="Times New Roman" w:hAnsi="Times New Roman" w:cs="Times New Roman"/>
          <w:color w:val="FF0000"/>
        </w:rPr>
      </w:pPr>
    </w:p>
    <w:p w:rsidR="00E26F02" w:rsidRPr="00E26F02" w:rsidRDefault="00E26F02" w:rsidP="00E26F02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b/>
        </w:rPr>
      </w:pPr>
      <w:r w:rsidRPr="00E26F02">
        <w:rPr>
          <w:rFonts w:ascii="Times New Roman" w:eastAsia="Times New Roman" w:hAnsi="Times New Roman" w:cs="Times New Roman"/>
          <w:b/>
        </w:rPr>
        <w:t>ДИМИТЪР НИКОЛОВ</w:t>
      </w:r>
    </w:p>
    <w:p w:rsidR="00E26F02" w:rsidRPr="00E26F02" w:rsidRDefault="00E26F02" w:rsidP="00E26F02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i/>
        </w:rPr>
      </w:pPr>
      <w:r w:rsidRPr="00E26F02">
        <w:rPr>
          <w:rFonts w:ascii="Times New Roman" w:eastAsia="Times New Roman" w:hAnsi="Times New Roman" w:cs="Times New Roman"/>
          <w:i/>
        </w:rPr>
        <w:t>Кмет на Община Бургас</w:t>
      </w:r>
    </w:p>
    <w:p w:rsidR="00E26F02" w:rsidRPr="00E26F02" w:rsidRDefault="00E26F02" w:rsidP="00E26F02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i/>
        </w:rPr>
      </w:pPr>
    </w:p>
    <w:p w:rsidR="00E26F02" w:rsidRPr="00E26F02" w:rsidRDefault="00776BE6" w:rsidP="00E26F02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i/>
          <w:lang w:eastAsia="bg-BG" w:bidi="bg-BG"/>
        </w:rPr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:rsidR="0075224F" w:rsidRDefault="00776BE6" w:rsidP="007522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852041" w:rsidRDefault="00852041" w:rsidP="007522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041" w:rsidRDefault="00852041" w:rsidP="007522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041" w:rsidRDefault="00852041" w:rsidP="007522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041" w:rsidRDefault="00852041" w:rsidP="007522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041" w:rsidRDefault="00852041" w:rsidP="007522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041" w:rsidRDefault="00852041" w:rsidP="007522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041" w:rsidRDefault="00852041" w:rsidP="007522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041" w:rsidRDefault="00852041" w:rsidP="007522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041" w:rsidRDefault="00852041" w:rsidP="007522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041" w:rsidRDefault="00852041" w:rsidP="007522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041" w:rsidRDefault="00852041" w:rsidP="007522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041" w:rsidRDefault="00852041" w:rsidP="007522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041" w:rsidRDefault="00852041" w:rsidP="007522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041" w:rsidRDefault="00852041" w:rsidP="007522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3C8E" w:rsidRDefault="00776BE6" w:rsidP="00EB75E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3C8E" w:rsidRDefault="00343C8E" w:rsidP="00EB75E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43C8E" w:rsidRDefault="00343C8E" w:rsidP="00EB75E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43C8E" w:rsidRDefault="00343C8E" w:rsidP="00EB75E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B75EE" w:rsidRPr="0075224F" w:rsidRDefault="00776BE6" w:rsidP="00EB75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sectPr w:rsidR="00EB75EE" w:rsidRPr="0075224F" w:rsidSect="00AC7E20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62022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0B188B"/>
    <w:multiLevelType w:val="hybridMultilevel"/>
    <w:tmpl w:val="6AD00AE2"/>
    <w:lvl w:ilvl="0" w:tplc="CF9E8B2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24EEC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B24B78"/>
    <w:multiLevelType w:val="hybridMultilevel"/>
    <w:tmpl w:val="342E4D18"/>
    <w:lvl w:ilvl="0" w:tplc="0402000F">
      <w:start w:val="1"/>
      <w:numFmt w:val="decimal"/>
      <w:lvlText w:val="%1."/>
      <w:lvlJc w:val="left"/>
      <w:pPr>
        <w:ind w:left="809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8811" w:hanging="360"/>
      </w:pPr>
    </w:lvl>
    <w:lvl w:ilvl="2" w:tplc="0402001B" w:tentative="1">
      <w:start w:val="1"/>
      <w:numFmt w:val="lowerRoman"/>
      <w:lvlText w:val="%3."/>
      <w:lvlJc w:val="right"/>
      <w:pPr>
        <w:ind w:left="9531" w:hanging="180"/>
      </w:pPr>
    </w:lvl>
    <w:lvl w:ilvl="3" w:tplc="0402000F" w:tentative="1">
      <w:start w:val="1"/>
      <w:numFmt w:val="decimal"/>
      <w:lvlText w:val="%4."/>
      <w:lvlJc w:val="left"/>
      <w:pPr>
        <w:ind w:left="10251" w:hanging="360"/>
      </w:pPr>
    </w:lvl>
    <w:lvl w:ilvl="4" w:tplc="04020019" w:tentative="1">
      <w:start w:val="1"/>
      <w:numFmt w:val="lowerLetter"/>
      <w:lvlText w:val="%5."/>
      <w:lvlJc w:val="left"/>
      <w:pPr>
        <w:ind w:left="10971" w:hanging="360"/>
      </w:pPr>
    </w:lvl>
    <w:lvl w:ilvl="5" w:tplc="0402001B" w:tentative="1">
      <w:start w:val="1"/>
      <w:numFmt w:val="lowerRoman"/>
      <w:lvlText w:val="%6."/>
      <w:lvlJc w:val="right"/>
      <w:pPr>
        <w:ind w:left="11691" w:hanging="180"/>
      </w:pPr>
    </w:lvl>
    <w:lvl w:ilvl="6" w:tplc="0402000F" w:tentative="1">
      <w:start w:val="1"/>
      <w:numFmt w:val="decimal"/>
      <w:lvlText w:val="%7."/>
      <w:lvlJc w:val="left"/>
      <w:pPr>
        <w:ind w:left="12411" w:hanging="360"/>
      </w:pPr>
    </w:lvl>
    <w:lvl w:ilvl="7" w:tplc="04020019" w:tentative="1">
      <w:start w:val="1"/>
      <w:numFmt w:val="lowerLetter"/>
      <w:lvlText w:val="%8."/>
      <w:lvlJc w:val="left"/>
      <w:pPr>
        <w:ind w:left="13131" w:hanging="360"/>
      </w:pPr>
    </w:lvl>
    <w:lvl w:ilvl="8" w:tplc="0402001B" w:tentative="1">
      <w:start w:val="1"/>
      <w:numFmt w:val="lowerRoman"/>
      <w:lvlText w:val="%9."/>
      <w:lvlJc w:val="right"/>
      <w:pPr>
        <w:ind w:left="13851" w:hanging="180"/>
      </w:pPr>
    </w:lvl>
  </w:abstractNum>
  <w:abstractNum w:abstractNumId="4" w15:restartNumberingAfterBreak="0">
    <w:nsid w:val="1E5B5155"/>
    <w:multiLevelType w:val="hybridMultilevel"/>
    <w:tmpl w:val="39B43B1C"/>
    <w:lvl w:ilvl="0" w:tplc="F9A28810">
      <w:numFmt w:val="bullet"/>
      <w:lvlText w:val="-"/>
      <w:lvlJc w:val="left"/>
      <w:pPr>
        <w:ind w:left="1494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2EFB07EB"/>
    <w:multiLevelType w:val="hybridMultilevel"/>
    <w:tmpl w:val="126060D4"/>
    <w:lvl w:ilvl="0" w:tplc="06D0D6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7C516A7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6A65950"/>
    <w:multiLevelType w:val="multilevel"/>
    <w:tmpl w:val="A850AF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8" w15:restartNumberingAfterBreak="0">
    <w:nsid w:val="6A534864"/>
    <w:multiLevelType w:val="hybridMultilevel"/>
    <w:tmpl w:val="D05C024C"/>
    <w:lvl w:ilvl="0" w:tplc="CF9E8B2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743C0"/>
    <w:multiLevelType w:val="hybridMultilevel"/>
    <w:tmpl w:val="47D8A400"/>
    <w:lvl w:ilvl="0" w:tplc="083093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D8E"/>
    <w:rsid w:val="000106FD"/>
    <w:rsid w:val="00015479"/>
    <w:rsid w:val="0002170F"/>
    <w:rsid w:val="00021F19"/>
    <w:rsid w:val="00023652"/>
    <w:rsid w:val="000357B2"/>
    <w:rsid w:val="00036E35"/>
    <w:rsid w:val="000444A6"/>
    <w:rsid w:val="00046878"/>
    <w:rsid w:val="00047619"/>
    <w:rsid w:val="00050878"/>
    <w:rsid w:val="0005624C"/>
    <w:rsid w:val="0006361A"/>
    <w:rsid w:val="00073008"/>
    <w:rsid w:val="00073589"/>
    <w:rsid w:val="000755CA"/>
    <w:rsid w:val="0007656E"/>
    <w:rsid w:val="00077957"/>
    <w:rsid w:val="00085B51"/>
    <w:rsid w:val="000976D5"/>
    <w:rsid w:val="000A0B30"/>
    <w:rsid w:val="000A34A0"/>
    <w:rsid w:val="000A3549"/>
    <w:rsid w:val="000B1322"/>
    <w:rsid w:val="000B1D99"/>
    <w:rsid w:val="000B3D24"/>
    <w:rsid w:val="000B4E75"/>
    <w:rsid w:val="000C599A"/>
    <w:rsid w:val="000C6A6E"/>
    <w:rsid w:val="000D1809"/>
    <w:rsid w:val="000D208E"/>
    <w:rsid w:val="000D5A75"/>
    <w:rsid w:val="000E3846"/>
    <w:rsid w:val="000E68D9"/>
    <w:rsid w:val="000E742B"/>
    <w:rsid w:val="000F3558"/>
    <w:rsid w:val="000F418B"/>
    <w:rsid w:val="00110C11"/>
    <w:rsid w:val="001116DE"/>
    <w:rsid w:val="001169EF"/>
    <w:rsid w:val="0012263E"/>
    <w:rsid w:val="0012660A"/>
    <w:rsid w:val="00127101"/>
    <w:rsid w:val="00131BE1"/>
    <w:rsid w:val="00141AF5"/>
    <w:rsid w:val="00156E08"/>
    <w:rsid w:val="00161456"/>
    <w:rsid w:val="00163AEF"/>
    <w:rsid w:val="00165C6D"/>
    <w:rsid w:val="00165D45"/>
    <w:rsid w:val="001700CB"/>
    <w:rsid w:val="00172CE6"/>
    <w:rsid w:val="0017300C"/>
    <w:rsid w:val="00173F68"/>
    <w:rsid w:val="0017749F"/>
    <w:rsid w:val="001868F1"/>
    <w:rsid w:val="001876D9"/>
    <w:rsid w:val="00192049"/>
    <w:rsid w:val="00195FA0"/>
    <w:rsid w:val="001A121B"/>
    <w:rsid w:val="001A18EC"/>
    <w:rsid w:val="001A4EEE"/>
    <w:rsid w:val="001A5F85"/>
    <w:rsid w:val="001B13D5"/>
    <w:rsid w:val="001B196B"/>
    <w:rsid w:val="001B5C9F"/>
    <w:rsid w:val="001C19C7"/>
    <w:rsid w:val="001C1A28"/>
    <w:rsid w:val="001C2A89"/>
    <w:rsid w:val="001C2D04"/>
    <w:rsid w:val="001C47BE"/>
    <w:rsid w:val="001C6931"/>
    <w:rsid w:val="001D20F2"/>
    <w:rsid w:val="001D3AA8"/>
    <w:rsid w:val="001D4CB4"/>
    <w:rsid w:val="001E1EFC"/>
    <w:rsid w:val="001F0F48"/>
    <w:rsid w:val="001F5D15"/>
    <w:rsid w:val="00206825"/>
    <w:rsid w:val="002127A8"/>
    <w:rsid w:val="00225B44"/>
    <w:rsid w:val="00225BDE"/>
    <w:rsid w:val="00232B64"/>
    <w:rsid w:val="00247E2B"/>
    <w:rsid w:val="0025685B"/>
    <w:rsid w:val="00256998"/>
    <w:rsid w:val="00257AE5"/>
    <w:rsid w:val="002639C7"/>
    <w:rsid w:val="00273207"/>
    <w:rsid w:val="00277569"/>
    <w:rsid w:val="00282FDC"/>
    <w:rsid w:val="002844FB"/>
    <w:rsid w:val="00290E4B"/>
    <w:rsid w:val="00291EF7"/>
    <w:rsid w:val="002A46A3"/>
    <w:rsid w:val="002A5CAE"/>
    <w:rsid w:val="002B596F"/>
    <w:rsid w:val="002B68DC"/>
    <w:rsid w:val="002C09AA"/>
    <w:rsid w:val="002C3744"/>
    <w:rsid w:val="002C39DB"/>
    <w:rsid w:val="002C4CBF"/>
    <w:rsid w:val="002C7E4F"/>
    <w:rsid w:val="002D7D24"/>
    <w:rsid w:val="002E01C5"/>
    <w:rsid w:val="002E1383"/>
    <w:rsid w:val="002E31DB"/>
    <w:rsid w:val="002E71F3"/>
    <w:rsid w:val="002F0A18"/>
    <w:rsid w:val="002F2BF4"/>
    <w:rsid w:val="002F4877"/>
    <w:rsid w:val="002F4E90"/>
    <w:rsid w:val="00302B55"/>
    <w:rsid w:val="00315595"/>
    <w:rsid w:val="00321A56"/>
    <w:rsid w:val="003263BB"/>
    <w:rsid w:val="0033706E"/>
    <w:rsid w:val="003407B0"/>
    <w:rsid w:val="00343C8E"/>
    <w:rsid w:val="00355271"/>
    <w:rsid w:val="003557B3"/>
    <w:rsid w:val="0036355D"/>
    <w:rsid w:val="00372F66"/>
    <w:rsid w:val="00373BFD"/>
    <w:rsid w:val="003769D7"/>
    <w:rsid w:val="0038100A"/>
    <w:rsid w:val="003C2128"/>
    <w:rsid w:val="003C73EE"/>
    <w:rsid w:val="003D0368"/>
    <w:rsid w:val="003D3464"/>
    <w:rsid w:val="003E1BA1"/>
    <w:rsid w:val="003E6B69"/>
    <w:rsid w:val="003F0035"/>
    <w:rsid w:val="003F101F"/>
    <w:rsid w:val="00402728"/>
    <w:rsid w:val="00405898"/>
    <w:rsid w:val="00413FF9"/>
    <w:rsid w:val="00416BD2"/>
    <w:rsid w:val="00420981"/>
    <w:rsid w:val="00425E3E"/>
    <w:rsid w:val="004339A2"/>
    <w:rsid w:val="00444791"/>
    <w:rsid w:val="0044590C"/>
    <w:rsid w:val="00445C6A"/>
    <w:rsid w:val="00454113"/>
    <w:rsid w:val="00455A91"/>
    <w:rsid w:val="00462AA0"/>
    <w:rsid w:val="00463D51"/>
    <w:rsid w:val="00464317"/>
    <w:rsid w:val="004764C6"/>
    <w:rsid w:val="004825D0"/>
    <w:rsid w:val="00492948"/>
    <w:rsid w:val="00494575"/>
    <w:rsid w:val="004972F4"/>
    <w:rsid w:val="004A0FD4"/>
    <w:rsid w:val="004B0908"/>
    <w:rsid w:val="004B15AB"/>
    <w:rsid w:val="004C2A0F"/>
    <w:rsid w:val="004C53F3"/>
    <w:rsid w:val="004D013B"/>
    <w:rsid w:val="004D1AE9"/>
    <w:rsid w:val="004D1CA6"/>
    <w:rsid w:val="004D2DCC"/>
    <w:rsid w:val="004E3A11"/>
    <w:rsid w:val="004E3F6F"/>
    <w:rsid w:val="004E4838"/>
    <w:rsid w:val="004E74E5"/>
    <w:rsid w:val="004F5069"/>
    <w:rsid w:val="004F7FA5"/>
    <w:rsid w:val="005051E9"/>
    <w:rsid w:val="0051097C"/>
    <w:rsid w:val="00510EF1"/>
    <w:rsid w:val="00513A20"/>
    <w:rsid w:val="0052262E"/>
    <w:rsid w:val="00525788"/>
    <w:rsid w:val="00536854"/>
    <w:rsid w:val="0053793B"/>
    <w:rsid w:val="0055523D"/>
    <w:rsid w:val="005601D5"/>
    <w:rsid w:val="00562F73"/>
    <w:rsid w:val="00573808"/>
    <w:rsid w:val="00575BA7"/>
    <w:rsid w:val="00577B2E"/>
    <w:rsid w:val="005859ED"/>
    <w:rsid w:val="00587A9E"/>
    <w:rsid w:val="005908A7"/>
    <w:rsid w:val="0059496C"/>
    <w:rsid w:val="005960D1"/>
    <w:rsid w:val="005965D3"/>
    <w:rsid w:val="005978D1"/>
    <w:rsid w:val="005A0BEE"/>
    <w:rsid w:val="005A489E"/>
    <w:rsid w:val="005A7ACE"/>
    <w:rsid w:val="005B3F51"/>
    <w:rsid w:val="005B7AF5"/>
    <w:rsid w:val="005C0ABE"/>
    <w:rsid w:val="005D0FD3"/>
    <w:rsid w:val="005D12B3"/>
    <w:rsid w:val="005D421C"/>
    <w:rsid w:val="005E1B69"/>
    <w:rsid w:val="00601A3F"/>
    <w:rsid w:val="00604646"/>
    <w:rsid w:val="00612523"/>
    <w:rsid w:val="0061546B"/>
    <w:rsid w:val="00624E3A"/>
    <w:rsid w:val="00626541"/>
    <w:rsid w:val="00631067"/>
    <w:rsid w:val="006318F9"/>
    <w:rsid w:val="0065790B"/>
    <w:rsid w:val="0067397C"/>
    <w:rsid w:val="00675127"/>
    <w:rsid w:val="00692CE0"/>
    <w:rsid w:val="00695910"/>
    <w:rsid w:val="006A1845"/>
    <w:rsid w:val="006A4801"/>
    <w:rsid w:val="006B1A0D"/>
    <w:rsid w:val="006C2902"/>
    <w:rsid w:val="006C49F2"/>
    <w:rsid w:val="006D16F8"/>
    <w:rsid w:val="006F1FC3"/>
    <w:rsid w:val="006F515E"/>
    <w:rsid w:val="006F5F3F"/>
    <w:rsid w:val="0071163E"/>
    <w:rsid w:val="00713224"/>
    <w:rsid w:val="007164C5"/>
    <w:rsid w:val="00720993"/>
    <w:rsid w:val="00722000"/>
    <w:rsid w:val="0072422C"/>
    <w:rsid w:val="00732290"/>
    <w:rsid w:val="007346D7"/>
    <w:rsid w:val="007348EC"/>
    <w:rsid w:val="007415C0"/>
    <w:rsid w:val="0075224F"/>
    <w:rsid w:val="0075776C"/>
    <w:rsid w:val="007643CB"/>
    <w:rsid w:val="007768CD"/>
    <w:rsid w:val="00776BE6"/>
    <w:rsid w:val="0078237C"/>
    <w:rsid w:val="00787B3F"/>
    <w:rsid w:val="007903CA"/>
    <w:rsid w:val="007A3CB5"/>
    <w:rsid w:val="007A50A4"/>
    <w:rsid w:val="007A5ABD"/>
    <w:rsid w:val="007C0E69"/>
    <w:rsid w:val="007C7366"/>
    <w:rsid w:val="007D7F26"/>
    <w:rsid w:val="007E20FA"/>
    <w:rsid w:val="007E4394"/>
    <w:rsid w:val="007E4762"/>
    <w:rsid w:val="007E567F"/>
    <w:rsid w:val="007F366B"/>
    <w:rsid w:val="007F37E8"/>
    <w:rsid w:val="007F39C2"/>
    <w:rsid w:val="007F4FDE"/>
    <w:rsid w:val="00803E4A"/>
    <w:rsid w:val="00813B94"/>
    <w:rsid w:val="008166FD"/>
    <w:rsid w:val="00817593"/>
    <w:rsid w:val="00820CE6"/>
    <w:rsid w:val="00830AEA"/>
    <w:rsid w:val="00836903"/>
    <w:rsid w:val="00840DF5"/>
    <w:rsid w:val="00841112"/>
    <w:rsid w:val="00842346"/>
    <w:rsid w:val="00843D71"/>
    <w:rsid w:val="00843E04"/>
    <w:rsid w:val="00844900"/>
    <w:rsid w:val="00844B5D"/>
    <w:rsid w:val="00852041"/>
    <w:rsid w:val="00853D8E"/>
    <w:rsid w:val="00855319"/>
    <w:rsid w:val="008562B6"/>
    <w:rsid w:val="0086754F"/>
    <w:rsid w:val="008676B5"/>
    <w:rsid w:val="008761C4"/>
    <w:rsid w:val="008822FE"/>
    <w:rsid w:val="00883347"/>
    <w:rsid w:val="008925CB"/>
    <w:rsid w:val="008A2099"/>
    <w:rsid w:val="008A752E"/>
    <w:rsid w:val="008B313B"/>
    <w:rsid w:val="008B681E"/>
    <w:rsid w:val="008B7D29"/>
    <w:rsid w:val="008C07EB"/>
    <w:rsid w:val="008C08D1"/>
    <w:rsid w:val="008C0F2C"/>
    <w:rsid w:val="008C1F32"/>
    <w:rsid w:val="008C51E4"/>
    <w:rsid w:val="008C66C2"/>
    <w:rsid w:val="008C6D1E"/>
    <w:rsid w:val="008D7192"/>
    <w:rsid w:val="008E60F0"/>
    <w:rsid w:val="008F2A05"/>
    <w:rsid w:val="008F42D6"/>
    <w:rsid w:val="008F6EA7"/>
    <w:rsid w:val="008F781E"/>
    <w:rsid w:val="008F784B"/>
    <w:rsid w:val="008F79AB"/>
    <w:rsid w:val="00902558"/>
    <w:rsid w:val="00902EC2"/>
    <w:rsid w:val="009047FE"/>
    <w:rsid w:val="00905DD4"/>
    <w:rsid w:val="00907E1C"/>
    <w:rsid w:val="0092095C"/>
    <w:rsid w:val="00922DA4"/>
    <w:rsid w:val="00925BBF"/>
    <w:rsid w:val="009322C0"/>
    <w:rsid w:val="00934C43"/>
    <w:rsid w:val="009402A7"/>
    <w:rsid w:val="0094109A"/>
    <w:rsid w:val="009411B2"/>
    <w:rsid w:val="00941585"/>
    <w:rsid w:val="0095446C"/>
    <w:rsid w:val="00970362"/>
    <w:rsid w:val="009707E6"/>
    <w:rsid w:val="009714AC"/>
    <w:rsid w:val="00974D01"/>
    <w:rsid w:val="0098018C"/>
    <w:rsid w:val="00993C09"/>
    <w:rsid w:val="0099705A"/>
    <w:rsid w:val="009A5A88"/>
    <w:rsid w:val="009A7881"/>
    <w:rsid w:val="009B2A44"/>
    <w:rsid w:val="009C1146"/>
    <w:rsid w:val="009D123E"/>
    <w:rsid w:val="009D37B7"/>
    <w:rsid w:val="009D3E0A"/>
    <w:rsid w:val="009D7A56"/>
    <w:rsid w:val="009E7994"/>
    <w:rsid w:val="009F2DA5"/>
    <w:rsid w:val="009F3A23"/>
    <w:rsid w:val="00A05B97"/>
    <w:rsid w:val="00A110C2"/>
    <w:rsid w:val="00A1478A"/>
    <w:rsid w:val="00A152C4"/>
    <w:rsid w:val="00A21681"/>
    <w:rsid w:val="00A327B6"/>
    <w:rsid w:val="00A33BE1"/>
    <w:rsid w:val="00A37529"/>
    <w:rsid w:val="00A40279"/>
    <w:rsid w:val="00A40984"/>
    <w:rsid w:val="00A44E2F"/>
    <w:rsid w:val="00A469E6"/>
    <w:rsid w:val="00A5331C"/>
    <w:rsid w:val="00A54908"/>
    <w:rsid w:val="00A569A5"/>
    <w:rsid w:val="00A62D72"/>
    <w:rsid w:val="00A642C8"/>
    <w:rsid w:val="00A64DD0"/>
    <w:rsid w:val="00A674C3"/>
    <w:rsid w:val="00A70B1D"/>
    <w:rsid w:val="00A71CD7"/>
    <w:rsid w:val="00A71CFA"/>
    <w:rsid w:val="00A72DDE"/>
    <w:rsid w:val="00A730C2"/>
    <w:rsid w:val="00A928BB"/>
    <w:rsid w:val="00A94BFB"/>
    <w:rsid w:val="00A9541F"/>
    <w:rsid w:val="00AB03B3"/>
    <w:rsid w:val="00AB0443"/>
    <w:rsid w:val="00AB4470"/>
    <w:rsid w:val="00AB5675"/>
    <w:rsid w:val="00AB63CF"/>
    <w:rsid w:val="00AC1B19"/>
    <w:rsid w:val="00AC73DF"/>
    <w:rsid w:val="00AC7E20"/>
    <w:rsid w:val="00AD008A"/>
    <w:rsid w:val="00AD5191"/>
    <w:rsid w:val="00AE0210"/>
    <w:rsid w:val="00AE2758"/>
    <w:rsid w:val="00AF08CD"/>
    <w:rsid w:val="00AF468F"/>
    <w:rsid w:val="00AF46CB"/>
    <w:rsid w:val="00AF4EE5"/>
    <w:rsid w:val="00B030E4"/>
    <w:rsid w:val="00B13769"/>
    <w:rsid w:val="00B217E0"/>
    <w:rsid w:val="00B24FFA"/>
    <w:rsid w:val="00B25F98"/>
    <w:rsid w:val="00B27AAB"/>
    <w:rsid w:val="00B34E68"/>
    <w:rsid w:val="00B40D63"/>
    <w:rsid w:val="00B62295"/>
    <w:rsid w:val="00B6321A"/>
    <w:rsid w:val="00B70807"/>
    <w:rsid w:val="00B70D1D"/>
    <w:rsid w:val="00B711F7"/>
    <w:rsid w:val="00B71C31"/>
    <w:rsid w:val="00B76CB4"/>
    <w:rsid w:val="00B822DD"/>
    <w:rsid w:val="00B829FF"/>
    <w:rsid w:val="00B869BB"/>
    <w:rsid w:val="00B90919"/>
    <w:rsid w:val="00B912D1"/>
    <w:rsid w:val="00B92ECB"/>
    <w:rsid w:val="00B95761"/>
    <w:rsid w:val="00BB3F83"/>
    <w:rsid w:val="00BC5379"/>
    <w:rsid w:val="00BC739A"/>
    <w:rsid w:val="00BD05C4"/>
    <w:rsid w:val="00BD59E2"/>
    <w:rsid w:val="00BD79B3"/>
    <w:rsid w:val="00BE04A6"/>
    <w:rsid w:val="00BE31EA"/>
    <w:rsid w:val="00BE777F"/>
    <w:rsid w:val="00BF11E4"/>
    <w:rsid w:val="00BF3AC6"/>
    <w:rsid w:val="00BF3C07"/>
    <w:rsid w:val="00BF3C7D"/>
    <w:rsid w:val="00BF4436"/>
    <w:rsid w:val="00BF491F"/>
    <w:rsid w:val="00BF75D2"/>
    <w:rsid w:val="00BF78C7"/>
    <w:rsid w:val="00C0117D"/>
    <w:rsid w:val="00C11AFD"/>
    <w:rsid w:val="00C128D8"/>
    <w:rsid w:val="00C21DD8"/>
    <w:rsid w:val="00C2641A"/>
    <w:rsid w:val="00C32F4D"/>
    <w:rsid w:val="00C34985"/>
    <w:rsid w:val="00C37D3E"/>
    <w:rsid w:val="00C4341A"/>
    <w:rsid w:val="00C44CF2"/>
    <w:rsid w:val="00C456C5"/>
    <w:rsid w:val="00C7166B"/>
    <w:rsid w:val="00C82DA8"/>
    <w:rsid w:val="00C863CE"/>
    <w:rsid w:val="00C907CD"/>
    <w:rsid w:val="00C93B17"/>
    <w:rsid w:val="00C951FC"/>
    <w:rsid w:val="00CA418B"/>
    <w:rsid w:val="00CD7198"/>
    <w:rsid w:val="00CD7732"/>
    <w:rsid w:val="00CE28FB"/>
    <w:rsid w:val="00CE3A30"/>
    <w:rsid w:val="00CE55EF"/>
    <w:rsid w:val="00CE7AEE"/>
    <w:rsid w:val="00CF045F"/>
    <w:rsid w:val="00CF509B"/>
    <w:rsid w:val="00D10737"/>
    <w:rsid w:val="00D14F6D"/>
    <w:rsid w:val="00D16D99"/>
    <w:rsid w:val="00D26D7B"/>
    <w:rsid w:val="00D35E97"/>
    <w:rsid w:val="00D43DE2"/>
    <w:rsid w:val="00D44B7A"/>
    <w:rsid w:val="00D4503B"/>
    <w:rsid w:val="00D46BF9"/>
    <w:rsid w:val="00D4717A"/>
    <w:rsid w:val="00D548C1"/>
    <w:rsid w:val="00D56CC1"/>
    <w:rsid w:val="00D60672"/>
    <w:rsid w:val="00D6559B"/>
    <w:rsid w:val="00D769E6"/>
    <w:rsid w:val="00D90213"/>
    <w:rsid w:val="00D94576"/>
    <w:rsid w:val="00D94AFF"/>
    <w:rsid w:val="00DA4A5A"/>
    <w:rsid w:val="00DA7030"/>
    <w:rsid w:val="00DA788C"/>
    <w:rsid w:val="00DB3FA9"/>
    <w:rsid w:val="00DC25DD"/>
    <w:rsid w:val="00DD084B"/>
    <w:rsid w:val="00DD11EB"/>
    <w:rsid w:val="00DE2DEF"/>
    <w:rsid w:val="00DE31B0"/>
    <w:rsid w:val="00DE6DC0"/>
    <w:rsid w:val="00DF1D6B"/>
    <w:rsid w:val="00DF1EE9"/>
    <w:rsid w:val="00DF28C2"/>
    <w:rsid w:val="00E057E9"/>
    <w:rsid w:val="00E11969"/>
    <w:rsid w:val="00E13313"/>
    <w:rsid w:val="00E14014"/>
    <w:rsid w:val="00E21CF2"/>
    <w:rsid w:val="00E23269"/>
    <w:rsid w:val="00E256C5"/>
    <w:rsid w:val="00E26F02"/>
    <w:rsid w:val="00E3026C"/>
    <w:rsid w:val="00E34A43"/>
    <w:rsid w:val="00E371BA"/>
    <w:rsid w:val="00E3729B"/>
    <w:rsid w:val="00E41781"/>
    <w:rsid w:val="00E55346"/>
    <w:rsid w:val="00E5572B"/>
    <w:rsid w:val="00E57B43"/>
    <w:rsid w:val="00E6054C"/>
    <w:rsid w:val="00E61744"/>
    <w:rsid w:val="00E61C1F"/>
    <w:rsid w:val="00E620A0"/>
    <w:rsid w:val="00E620E7"/>
    <w:rsid w:val="00E62A84"/>
    <w:rsid w:val="00E6427D"/>
    <w:rsid w:val="00E70FD9"/>
    <w:rsid w:val="00E736C1"/>
    <w:rsid w:val="00E73913"/>
    <w:rsid w:val="00E84C67"/>
    <w:rsid w:val="00E870D1"/>
    <w:rsid w:val="00E9471E"/>
    <w:rsid w:val="00E96790"/>
    <w:rsid w:val="00EA387B"/>
    <w:rsid w:val="00EA49AE"/>
    <w:rsid w:val="00EB75EE"/>
    <w:rsid w:val="00EB7BA1"/>
    <w:rsid w:val="00EC280F"/>
    <w:rsid w:val="00ED0737"/>
    <w:rsid w:val="00ED3CA8"/>
    <w:rsid w:val="00ED718E"/>
    <w:rsid w:val="00EE00A4"/>
    <w:rsid w:val="00EE3C92"/>
    <w:rsid w:val="00EE595D"/>
    <w:rsid w:val="00EE6E42"/>
    <w:rsid w:val="00EF3BFD"/>
    <w:rsid w:val="00EF5D12"/>
    <w:rsid w:val="00F0503F"/>
    <w:rsid w:val="00F078A9"/>
    <w:rsid w:val="00F14053"/>
    <w:rsid w:val="00F14995"/>
    <w:rsid w:val="00F24092"/>
    <w:rsid w:val="00F249D3"/>
    <w:rsid w:val="00F272DC"/>
    <w:rsid w:val="00F2743A"/>
    <w:rsid w:val="00F27EE2"/>
    <w:rsid w:val="00F36F9B"/>
    <w:rsid w:val="00F40E4E"/>
    <w:rsid w:val="00F44B1A"/>
    <w:rsid w:val="00F46E07"/>
    <w:rsid w:val="00F506E6"/>
    <w:rsid w:val="00F569A5"/>
    <w:rsid w:val="00F569D1"/>
    <w:rsid w:val="00F72527"/>
    <w:rsid w:val="00F76FF8"/>
    <w:rsid w:val="00F83FE2"/>
    <w:rsid w:val="00F90060"/>
    <w:rsid w:val="00F91431"/>
    <w:rsid w:val="00F91449"/>
    <w:rsid w:val="00F92929"/>
    <w:rsid w:val="00F94C9E"/>
    <w:rsid w:val="00FA12D0"/>
    <w:rsid w:val="00FA16B1"/>
    <w:rsid w:val="00FA21AB"/>
    <w:rsid w:val="00FA6D0F"/>
    <w:rsid w:val="00FA7B92"/>
    <w:rsid w:val="00FB435A"/>
    <w:rsid w:val="00FB485B"/>
    <w:rsid w:val="00FB76C4"/>
    <w:rsid w:val="00FC07BD"/>
    <w:rsid w:val="00FC0F71"/>
    <w:rsid w:val="00FC2548"/>
    <w:rsid w:val="00FC7D56"/>
    <w:rsid w:val="00FD1F70"/>
    <w:rsid w:val="00FE0E33"/>
    <w:rsid w:val="00FE68D1"/>
    <w:rsid w:val="00FF312C"/>
    <w:rsid w:val="00FF31C9"/>
    <w:rsid w:val="00FF4D33"/>
    <w:rsid w:val="00FF53D0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67AF31-EE60-45DD-813F-DFF8753C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C09"/>
  </w:style>
  <w:style w:type="paragraph" w:styleId="Heading1">
    <w:name w:val="heading 1"/>
    <w:basedOn w:val="Normal"/>
    <w:next w:val="Normal"/>
    <w:link w:val="Heading1Char"/>
    <w:uiPriority w:val="9"/>
    <w:qFormat/>
    <w:rsid w:val="00752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2C3744"/>
    <w:pPr>
      <w:spacing w:before="450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9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BodyTextIndent">
    <w:name w:val="Body Text Indent"/>
    <w:basedOn w:val="Normal"/>
    <w:link w:val="BodyTextIndentChar"/>
    <w:rsid w:val="00FB435A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FB435A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styleId="Hyperlink">
    <w:name w:val="Hyperlink"/>
    <w:rsid w:val="00127101"/>
    <w:rPr>
      <w:strike w:val="0"/>
      <w:dstrike w:val="0"/>
      <w:color w:val="0000FF"/>
      <w:sz w:val="12"/>
      <w:szCs w:val="12"/>
      <w:u w:val="none"/>
    </w:rPr>
  </w:style>
  <w:style w:type="paragraph" w:styleId="NormalWeb">
    <w:name w:val="Normal (Web)"/>
    <w:basedOn w:val="Normal"/>
    <w:uiPriority w:val="99"/>
    <w:rsid w:val="00F2409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7"/>
      <w:szCs w:val="17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24E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E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E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E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E3A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843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DefaultParagraphFont"/>
    <w:rsid w:val="00843E04"/>
  </w:style>
  <w:style w:type="character" w:customStyle="1" w:styleId="Heading3Char">
    <w:name w:val="Heading 3 Char"/>
    <w:basedOn w:val="DefaultParagraphFont"/>
    <w:link w:val="Heading3"/>
    <w:uiPriority w:val="9"/>
    <w:rsid w:val="002C3744"/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paragraph" w:styleId="NoSpacing">
    <w:name w:val="No Spacing"/>
    <w:uiPriority w:val="1"/>
    <w:qFormat/>
    <w:rsid w:val="0094109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2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">
    <w:name w:val="Style"/>
    <w:rsid w:val="00B90919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8943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4457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447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430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60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49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9494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124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379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234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3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26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63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2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94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32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98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4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48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328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63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29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19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41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884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1982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848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4858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3090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3438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5067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4036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1536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1329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93612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51713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88097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06796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972294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6586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80534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149825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249080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790122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0460594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8413922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664401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714125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2784542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6920511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72903605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2621031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6912032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4885509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121973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2645546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9960372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59308011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50201391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35234192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77910877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49541567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<w:div w:id="29067392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5555229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1662474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92926451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02891923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32324339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<w:div w:id="82366536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9648353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20733638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<w:div w:id="667827044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5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81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643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12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27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02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78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29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2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659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804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3994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61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44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7862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9672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5660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9043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894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5447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33094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72050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2557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7779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295932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2588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53408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316489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451742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316751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898576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854697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7346610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290197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029430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4555066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1521477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6029942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019147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971649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2725518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3103389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1415895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76294977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2572211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3350240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998371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9429420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<w:div w:id="212784982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391F4-F3C8-45CC-87B0-A15AA7A87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1312</Words>
  <Characters>7479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Kaleva</dc:creator>
  <cp:keywords/>
  <dc:description/>
  <cp:lastModifiedBy>Gergana Chanakova</cp:lastModifiedBy>
  <cp:revision>2</cp:revision>
  <cp:lastPrinted>2017-11-15T14:53:00Z</cp:lastPrinted>
  <dcterms:created xsi:type="dcterms:W3CDTF">2017-11-20T07:02:00Z</dcterms:created>
  <dcterms:modified xsi:type="dcterms:W3CDTF">2017-11-20T07:02:00Z</dcterms:modified>
</cp:coreProperties>
</file>