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BBB" w:rsidRPr="00154A3A" w:rsidRDefault="005C0BBB" w:rsidP="005C0BBB">
      <w:pPr>
        <w:pStyle w:val="Heading1"/>
        <w:jc w:val="center"/>
        <w:rPr>
          <w:rFonts w:ascii="Tahoma" w:hAnsi="Tahoma" w:cs="Tunga"/>
          <w:spacing w:val="100"/>
          <w:sz w:val="36"/>
          <w:szCs w:val="36"/>
        </w:rPr>
      </w:pPr>
      <w:r w:rsidRPr="00154A3A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23" name="Картина 2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4A3A">
        <w:rPr>
          <w:rFonts w:ascii="Tahoma" w:hAnsi="Tahoma" w:cs="Tunga"/>
          <w:noProof/>
          <w:spacing w:val="1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2" name="Картина 2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4A3A">
        <w:rPr>
          <w:rFonts w:ascii="Tahoma" w:hAnsi="Tahoma" w:cs="Tunga"/>
          <w:spacing w:val="100"/>
          <w:sz w:val="36"/>
          <w:szCs w:val="36"/>
        </w:rPr>
        <w:t>ОБЩИНА БУРГАС</w:t>
      </w:r>
    </w:p>
    <w:p w:rsidR="005C0BBB" w:rsidRPr="00154A3A" w:rsidRDefault="005C0BBB" w:rsidP="005C0BBB">
      <w:pPr>
        <w:jc w:val="center"/>
        <w:rPr>
          <w:rFonts w:ascii="Tahoma" w:hAnsi="Tahoma" w:cs="Arial"/>
          <w:sz w:val="20"/>
          <w:szCs w:val="20"/>
        </w:rPr>
      </w:pPr>
      <w:r w:rsidRPr="00154A3A">
        <w:rPr>
          <w:rFonts w:ascii="Tahoma" w:hAnsi="Tahoma" w:cs="Arial"/>
          <w:sz w:val="20"/>
          <w:szCs w:val="20"/>
        </w:rPr>
        <w:t xml:space="preserve">8000 Бургас, </w:t>
      </w:r>
      <w:proofErr w:type="spellStart"/>
      <w:r w:rsidRPr="00154A3A">
        <w:rPr>
          <w:rFonts w:ascii="Tahoma" w:hAnsi="Tahoma" w:cs="Arial"/>
          <w:sz w:val="20"/>
          <w:szCs w:val="20"/>
        </w:rPr>
        <w:t>ул</w:t>
      </w:r>
      <w:proofErr w:type="spellEnd"/>
      <w:r w:rsidRPr="00154A3A">
        <w:rPr>
          <w:rFonts w:ascii="Tahoma" w:hAnsi="Tahoma" w:cs="Arial"/>
          <w:sz w:val="20"/>
          <w:szCs w:val="20"/>
        </w:rPr>
        <w:t>.”</w:t>
      </w:r>
      <w:proofErr w:type="spellStart"/>
      <w:r w:rsidRPr="00154A3A">
        <w:rPr>
          <w:rFonts w:ascii="Tahoma" w:hAnsi="Tahoma" w:cs="Arial"/>
          <w:sz w:val="20"/>
          <w:szCs w:val="20"/>
        </w:rPr>
        <w:t>Александровска</w:t>
      </w:r>
      <w:proofErr w:type="spellEnd"/>
      <w:r w:rsidRPr="00154A3A">
        <w:rPr>
          <w:rFonts w:ascii="Tahoma" w:hAnsi="Tahoma" w:cs="Arial"/>
          <w:sz w:val="20"/>
          <w:szCs w:val="20"/>
        </w:rPr>
        <w:t>” № 26</w:t>
      </w:r>
    </w:p>
    <w:p w:rsidR="005C0BBB" w:rsidRPr="00154A3A" w:rsidRDefault="005C0BBB" w:rsidP="005C0BBB">
      <w:pPr>
        <w:jc w:val="center"/>
        <w:rPr>
          <w:rFonts w:ascii="Tahoma" w:hAnsi="Tahoma" w:cs="Arial"/>
          <w:sz w:val="20"/>
          <w:szCs w:val="20"/>
        </w:rPr>
      </w:pPr>
      <w:r w:rsidRPr="00154A3A">
        <w:rPr>
          <w:rFonts w:ascii="Tahoma" w:hAnsi="Tahoma" w:cs="Arial"/>
          <w:sz w:val="20"/>
          <w:szCs w:val="20"/>
        </w:rPr>
        <w:t>тел. централа: 056/ 84 09 15-19; факс: 056/ 84 13 14</w:t>
      </w:r>
    </w:p>
    <w:p w:rsidR="005C0BBB" w:rsidRPr="00154A3A" w:rsidRDefault="001F6546" w:rsidP="005C0BBB">
      <w:pPr>
        <w:jc w:val="center"/>
        <w:rPr>
          <w:rFonts w:ascii="Tahoma" w:hAnsi="Tahoma"/>
          <w:sz w:val="20"/>
          <w:szCs w:val="20"/>
        </w:rPr>
      </w:pPr>
      <w:hyperlink r:id="rId10" w:history="1">
        <w:r w:rsidR="005C0BBB" w:rsidRPr="00154A3A">
          <w:rPr>
            <w:rStyle w:val="Hyperlink"/>
            <w:rFonts w:ascii="Tahoma" w:hAnsi="Tahoma"/>
            <w:color w:val="auto"/>
            <w:sz w:val="20"/>
            <w:szCs w:val="20"/>
          </w:rPr>
          <w:t>www.burgas.bg</w:t>
        </w:r>
      </w:hyperlink>
      <w:r w:rsidR="005C0BBB" w:rsidRPr="00154A3A">
        <w:rPr>
          <w:rFonts w:ascii="Tahoma" w:hAnsi="Tahoma"/>
          <w:sz w:val="20"/>
          <w:szCs w:val="20"/>
        </w:rPr>
        <w:t>; електронна поща: obshtina@burgas.bg</w:t>
      </w:r>
    </w:p>
    <w:p w:rsidR="005C0BBB" w:rsidRPr="00154A3A" w:rsidRDefault="005C0BBB" w:rsidP="005C0BBB">
      <w:pPr>
        <w:ind w:firstLine="708"/>
      </w:pPr>
      <w:r w:rsidRPr="00154A3A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5715" t="9525" r="13335" b="9525"/>
                <wp:wrapNone/>
                <wp:docPr id="21" name="Право съединени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943E7D" id="Право съединение 2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"/>
            </w:pict>
          </mc:Fallback>
        </mc:AlternateContent>
      </w:r>
    </w:p>
    <w:p w:rsidR="005C0BBB" w:rsidRPr="00154A3A" w:rsidRDefault="005C0BBB" w:rsidP="005C0BBB">
      <w:r w:rsidRPr="00154A3A">
        <w:tab/>
      </w:r>
      <w:r w:rsidRPr="00154A3A">
        <w:tab/>
      </w:r>
    </w:p>
    <w:p w:rsidR="009E45AE" w:rsidRPr="00154A3A" w:rsidRDefault="009E45AE" w:rsidP="009E45AE">
      <w:pPr>
        <w:rPr>
          <w:rFonts w:ascii="Times New Roman" w:hAnsi="Times New Roman" w:cs="Times New Roman"/>
          <w:b/>
        </w:rPr>
      </w:pPr>
    </w:p>
    <w:p w:rsidR="00645042" w:rsidRDefault="00645042" w:rsidP="009E45AE">
      <w:pPr>
        <w:rPr>
          <w:rFonts w:ascii="Times New Roman" w:hAnsi="Times New Roman" w:cs="Times New Roman"/>
          <w:b/>
        </w:rPr>
      </w:pPr>
    </w:p>
    <w:p w:rsidR="009E45AE" w:rsidRPr="00154A3A" w:rsidRDefault="009E45AE" w:rsidP="009E45AE">
      <w:pPr>
        <w:rPr>
          <w:rFonts w:ascii="Times New Roman" w:hAnsi="Times New Roman" w:cs="Times New Roman"/>
          <w:b/>
        </w:rPr>
      </w:pPr>
      <w:r w:rsidRPr="00154A3A">
        <w:rPr>
          <w:rFonts w:ascii="Times New Roman" w:hAnsi="Times New Roman" w:cs="Times New Roman"/>
          <w:b/>
        </w:rPr>
        <w:t xml:space="preserve">ДО </w:t>
      </w:r>
    </w:p>
    <w:p w:rsidR="009E45AE" w:rsidRPr="00154A3A" w:rsidRDefault="009E45AE" w:rsidP="009E45AE">
      <w:pPr>
        <w:rPr>
          <w:rFonts w:ascii="Times New Roman" w:hAnsi="Times New Roman" w:cs="Times New Roman"/>
          <w:b/>
        </w:rPr>
      </w:pPr>
      <w:r w:rsidRPr="00154A3A">
        <w:rPr>
          <w:rFonts w:ascii="Times New Roman" w:hAnsi="Times New Roman" w:cs="Times New Roman"/>
          <w:b/>
        </w:rPr>
        <w:t>ОБЩИНСКИ СЪВЕТ</w:t>
      </w:r>
    </w:p>
    <w:p w:rsidR="009E45AE" w:rsidRDefault="009E45AE" w:rsidP="009E45AE">
      <w:pPr>
        <w:rPr>
          <w:rFonts w:ascii="Times New Roman" w:hAnsi="Times New Roman" w:cs="Times New Roman"/>
          <w:b/>
        </w:rPr>
      </w:pPr>
      <w:r w:rsidRPr="00154A3A">
        <w:rPr>
          <w:rFonts w:ascii="Times New Roman" w:hAnsi="Times New Roman" w:cs="Times New Roman"/>
          <w:b/>
        </w:rPr>
        <w:t>ГР. БУРГАС</w:t>
      </w:r>
    </w:p>
    <w:p w:rsidR="00775CEE" w:rsidRDefault="00775CEE" w:rsidP="009E45AE">
      <w:pPr>
        <w:rPr>
          <w:rFonts w:ascii="Times New Roman" w:hAnsi="Times New Roman" w:cs="Times New Roman"/>
          <w:b/>
        </w:rPr>
      </w:pPr>
    </w:p>
    <w:p w:rsidR="00775CEE" w:rsidRDefault="00775CEE" w:rsidP="009E45AE">
      <w:pPr>
        <w:rPr>
          <w:rFonts w:ascii="Times New Roman" w:hAnsi="Times New Roman" w:cs="Times New Roman"/>
          <w:b/>
        </w:rPr>
      </w:pPr>
    </w:p>
    <w:p w:rsidR="00775CEE" w:rsidRDefault="00775CEE" w:rsidP="009E45AE">
      <w:pPr>
        <w:rPr>
          <w:rFonts w:ascii="Times New Roman" w:hAnsi="Times New Roman" w:cs="Times New Roman"/>
          <w:b/>
        </w:rPr>
      </w:pPr>
    </w:p>
    <w:p w:rsidR="00694709" w:rsidRDefault="00694709" w:rsidP="009E45AE">
      <w:pPr>
        <w:rPr>
          <w:rFonts w:ascii="Times New Roman" w:hAnsi="Times New Roman" w:cs="Times New Roman"/>
          <w:b/>
        </w:rPr>
      </w:pPr>
    </w:p>
    <w:p w:rsidR="00694709" w:rsidRPr="00154A3A" w:rsidRDefault="00694709" w:rsidP="009E45AE">
      <w:pPr>
        <w:rPr>
          <w:rFonts w:ascii="Times New Roman" w:hAnsi="Times New Roman" w:cs="Times New Roman"/>
          <w:b/>
        </w:rPr>
      </w:pPr>
    </w:p>
    <w:p w:rsidR="009E45AE" w:rsidRPr="00154A3A" w:rsidRDefault="009E45AE" w:rsidP="00CA2CE9">
      <w:pPr>
        <w:rPr>
          <w:rFonts w:ascii="Times New Roman" w:hAnsi="Times New Roman" w:cs="Times New Roman"/>
        </w:rPr>
      </w:pPr>
    </w:p>
    <w:p w:rsidR="009E45AE" w:rsidRPr="00154A3A" w:rsidRDefault="009E45AE" w:rsidP="00242A1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4A3A">
        <w:rPr>
          <w:rFonts w:ascii="Times New Roman" w:hAnsi="Times New Roman" w:cs="Times New Roman"/>
          <w:b/>
          <w:sz w:val="32"/>
          <w:szCs w:val="32"/>
        </w:rPr>
        <w:t>ДОКЛАДНА ЗАПИСКА</w:t>
      </w:r>
    </w:p>
    <w:p w:rsidR="009E45AE" w:rsidRPr="00154A3A" w:rsidRDefault="009E45AE" w:rsidP="00242A1D">
      <w:pPr>
        <w:jc w:val="center"/>
        <w:rPr>
          <w:rFonts w:ascii="Times New Roman" w:hAnsi="Times New Roman" w:cs="Times New Roman"/>
        </w:rPr>
      </w:pPr>
    </w:p>
    <w:p w:rsidR="009E45AE" w:rsidRPr="00154A3A" w:rsidRDefault="009E45AE" w:rsidP="00242A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A3A">
        <w:rPr>
          <w:rFonts w:ascii="Times New Roman" w:hAnsi="Times New Roman" w:cs="Times New Roman"/>
          <w:b/>
          <w:sz w:val="28"/>
          <w:szCs w:val="28"/>
        </w:rPr>
        <w:t>ОТ</w:t>
      </w:r>
    </w:p>
    <w:p w:rsidR="001020A1" w:rsidRPr="00154A3A" w:rsidRDefault="001020A1" w:rsidP="00242A1D">
      <w:pPr>
        <w:pStyle w:val="Heading3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154A3A">
        <w:rPr>
          <w:rFonts w:ascii="Times New Roman" w:hAnsi="Times New Roman"/>
          <w:color w:val="auto"/>
          <w:sz w:val="28"/>
          <w:szCs w:val="28"/>
        </w:rPr>
        <w:t>ОТ ЙОРДАНКА АНГЕЛОВА БЕНОВА - АНАНИЕВА</w:t>
      </w:r>
    </w:p>
    <w:p w:rsidR="001020A1" w:rsidRDefault="001020A1" w:rsidP="00242A1D">
      <w:pPr>
        <w:jc w:val="center"/>
        <w:rPr>
          <w:rFonts w:ascii="Times New Roman" w:eastAsiaTheme="majorEastAsia" w:hAnsi="Times New Roman" w:cstheme="majorBidi"/>
          <w:b/>
          <w:bCs/>
          <w:color w:val="auto"/>
          <w:sz w:val="28"/>
          <w:szCs w:val="28"/>
        </w:rPr>
      </w:pPr>
      <w:r w:rsidRPr="00154A3A">
        <w:rPr>
          <w:rFonts w:ascii="Times New Roman" w:eastAsiaTheme="majorEastAsia" w:hAnsi="Times New Roman" w:cstheme="majorBidi"/>
          <w:b/>
          <w:bCs/>
          <w:color w:val="auto"/>
          <w:sz w:val="28"/>
          <w:szCs w:val="28"/>
        </w:rPr>
        <w:t>ЗАМЕСТНИК - КМЕТ „КУЛТУРА И ОБРАЗОВАНИЕ“</w:t>
      </w:r>
    </w:p>
    <w:p w:rsidR="007735CB" w:rsidRDefault="007735CB" w:rsidP="001020A1">
      <w:pPr>
        <w:jc w:val="center"/>
        <w:rPr>
          <w:rFonts w:ascii="Times New Roman" w:eastAsiaTheme="majorEastAsia" w:hAnsi="Times New Roman" w:cstheme="majorBidi"/>
          <w:b/>
          <w:bCs/>
          <w:color w:val="auto"/>
          <w:sz w:val="28"/>
          <w:szCs w:val="28"/>
        </w:rPr>
      </w:pPr>
    </w:p>
    <w:p w:rsidR="00694709" w:rsidRPr="00154A3A" w:rsidRDefault="00694709" w:rsidP="001020A1">
      <w:pPr>
        <w:jc w:val="center"/>
        <w:rPr>
          <w:rFonts w:ascii="Times New Roman" w:eastAsiaTheme="majorEastAsia" w:hAnsi="Times New Roman" w:cstheme="majorBidi"/>
          <w:b/>
          <w:bCs/>
          <w:color w:val="auto"/>
          <w:sz w:val="28"/>
          <w:szCs w:val="28"/>
        </w:rPr>
      </w:pPr>
    </w:p>
    <w:p w:rsidR="009E45AE" w:rsidRDefault="009E45AE" w:rsidP="006A1239">
      <w:pPr>
        <w:spacing w:before="160" w:afterLines="50" w:after="120" w:line="23" w:lineRule="atLeast"/>
        <w:ind w:firstLine="708"/>
        <w:jc w:val="both"/>
        <w:rPr>
          <w:rFonts w:ascii="Times New Roman" w:hAnsi="Times New Roman" w:cs="Times New Roman"/>
          <w:b/>
        </w:rPr>
      </w:pPr>
      <w:r w:rsidRPr="00154A3A">
        <w:rPr>
          <w:rFonts w:ascii="Times New Roman" w:hAnsi="Times New Roman" w:cs="Times New Roman"/>
          <w:b/>
          <w:u w:val="single"/>
        </w:rPr>
        <w:t>ОТНОСНО:</w:t>
      </w:r>
      <w:r w:rsidRPr="00154A3A">
        <w:rPr>
          <w:rFonts w:ascii="Times New Roman" w:hAnsi="Times New Roman" w:cs="Times New Roman"/>
          <w:b/>
        </w:rPr>
        <w:t xml:space="preserve"> Възлагане на дейностите по ученическо </w:t>
      </w:r>
      <w:proofErr w:type="spellStart"/>
      <w:r w:rsidRPr="00154A3A">
        <w:rPr>
          <w:rFonts w:ascii="Times New Roman" w:hAnsi="Times New Roman" w:cs="Times New Roman"/>
          <w:b/>
        </w:rPr>
        <w:t>столово</w:t>
      </w:r>
      <w:proofErr w:type="spellEnd"/>
      <w:r w:rsidRPr="00154A3A">
        <w:rPr>
          <w:rFonts w:ascii="Times New Roman" w:hAnsi="Times New Roman" w:cs="Times New Roman"/>
          <w:b/>
        </w:rPr>
        <w:t xml:space="preserve"> хранене на ОП „Туризъм“</w:t>
      </w:r>
      <w:r w:rsidR="00786099">
        <w:rPr>
          <w:rFonts w:ascii="Times New Roman" w:hAnsi="Times New Roman" w:cs="Times New Roman"/>
          <w:b/>
        </w:rPr>
        <w:t xml:space="preserve"> към Община Бургас</w:t>
      </w:r>
      <w:r w:rsidRPr="00154A3A">
        <w:rPr>
          <w:rFonts w:ascii="Times New Roman" w:hAnsi="Times New Roman" w:cs="Times New Roman"/>
          <w:b/>
        </w:rPr>
        <w:t xml:space="preserve"> в </w:t>
      </w:r>
      <w:r w:rsidR="00E67BA4" w:rsidRPr="00E67BA4">
        <w:rPr>
          <w:rFonts w:ascii="Times New Roman" w:hAnsi="Times New Roman" w:cs="Times New Roman"/>
          <w:b/>
        </w:rPr>
        <w:t>Професионална гимназия по компютърно програмиране и иновации</w:t>
      </w:r>
      <w:r w:rsidRPr="00154A3A">
        <w:rPr>
          <w:rFonts w:ascii="Times New Roman" w:hAnsi="Times New Roman" w:cs="Times New Roman"/>
          <w:b/>
        </w:rPr>
        <w:t xml:space="preserve">. </w:t>
      </w:r>
    </w:p>
    <w:p w:rsidR="006A1239" w:rsidRDefault="006A1239" w:rsidP="006A1239">
      <w:pPr>
        <w:spacing w:before="160" w:afterLines="50" w:after="120" w:line="23" w:lineRule="atLeast"/>
        <w:ind w:firstLine="708"/>
        <w:jc w:val="both"/>
        <w:rPr>
          <w:rFonts w:ascii="Times New Roman" w:hAnsi="Times New Roman" w:cs="Times New Roman"/>
          <w:b/>
        </w:rPr>
      </w:pPr>
    </w:p>
    <w:p w:rsidR="009E45AE" w:rsidRPr="00154A3A" w:rsidRDefault="009E45AE" w:rsidP="00F24683">
      <w:pPr>
        <w:spacing w:before="160" w:afterLines="50" w:after="120"/>
        <w:ind w:firstLine="708"/>
        <w:jc w:val="both"/>
        <w:rPr>
          <w:rFonts w:ascii="Times New Roman" w:hAnsi="Times New Roman" w:cs="Times New Roman"/>
          <w:b/>
        </w:rPr>
      </w:pPr>
      <w:r w:rsidRPr="00154A3A">
        <w:rPr>
          <w:rFonts w:ascii="Times New Roman" w:hAnsi="Times New Roman" w:cs="Times New Roman"/>
          <w:b/>
        </w:rPr>
        <w:t xml:space="preserve">УВАЖАЕМИ ДАМИ И ГОСПОДА ОБЩИНСКИ СЪВЕТНИЦИ, </w:t>
      </w:r>
    </w:p>
    <w:p w:rsidR="008A25F4" w:rsidRPr="00154A3A" w:rsidRDefault="007735CB" w:rsidP="006A1239">
      <w:pPr>
        <w:tabs>
          <w:tab w:val="left" w:pos="0"/>
        </w:tabs>
        <w:spacing w:afterLines="50" w:after="120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Съгласно разпоредбата</w:t>
      </w:r>
      <w:r w:rsidR="009E45AE" w:rsidRPr="00154A3A">
        <w:rPr>
          <w:rFonts w:ascii="Times New Roman" w:hAnsi="Times New Roman" w:cs="Times New Roman"/>
          <w:color w:val="auto"/>
        </w:rPr>
        <w:t xml:space="preserve"> на </w:t>
      </w:r>
      <w:bookmarkStart w:id="0" w:name="to_paragraph_id27811364"/>
      <w:bookmarkEnd w:id="0"/>
      <w:r w:rsidR="009A32B1" w:rsidRPr="00154A3A">
        <w:rPr>
          <w:rFonts w:ascii="Times New Roman" w:hAnsi="Times New Roman" w:cs="Times New Roman"/>
          <w:color w:val="auto"/>
        </w:rPr>
        <w:t>ч</w:t>
      </w:r>
      <w:r w:rsidR="009E45AE" w:rsidRPr="00154A3A">
        <w:rPr>
          <w:rFonts w:ascii="Times New Roman" w:hAnsi="Times New Roman" w:cs="Times New Roman"/>
          <w:color w:val="auto"/>
        </w:rPr>
        <w:t>л. 256, ал. 1, т.</w:t>
      </w:r>
      <w:r w:rsidR="00EC6AD3" w:rsidRPr="00154A3A">
        <w:rPr>
          <w:rFonts w:ascii="Times New Roman" w:hAnsi="Times New Roman" w:cs="Times New Roman"/>
          <w:color w:val="auto"/>
        </w:rPr>
        <w:t xml:space="preserve"> </w:t>
      </w:r>
      <w:r w:rsidR="009E45AE" w:rsidRPr="00154A3A">
        <w:rPr>
          <w:rFonts w:ascii="Times New Roman" w:hAnsi="Times New Roman" w:cs="Times New Roman"/>
          <w:color w:val="auto"/>
        </w:rPr>
        <w:t>9 от Закона за предучилищното и училищното образование, органите на местното самоуправление осигуряват и контролират условията за детско и ученическо хранене</w:t>
      </w:r>
      <w:r w:rsidR="00EC6AD3" w:rsidRPr="00154A3A">
        <w:rPr>
          <w:rFonts w:ascii="Times New Roman" w:hAnsi="Times New Roman" w:cs="Times New Roman"/>
          <w:color w:val="auto"/>
        </w:rPr>
        <w:t>.</w:t>
      </w:r>
    </w:p>
    <w:p w:rsidR="00E60A51" w:rsidRPr="00154A3A" w:rsidRDefault="005C0BBB" w:rsidP="006A1239">
      <w:pPr>
        <w:tabs>
          <w:tab w:val="left" w:pos="0"/>
        </w:tabs>
        <w:spacing w:afterLines="50" w:after="120"/>
        <w:ind w:firstLine="709"/>
        <w:jc w:val="both"/>
        <w:rPr>
          <w:rFonts w:ascii="Times New Roman" w:hAnsi="Times New Roman" w:cs="Times New Roman"/>
          <w:color w:val="auto"/>
        </w:rPr>
      </w:pPr>
      <w:r w:rsidRPr="00154A3A">
        <w:rPr>
          <w:rFonts w:ascii="Times New Roman" w:hAnsi="Times New Roman" w:cs="Times New Roman"/>
          <w:color w:val="auto"/>
        </w:rPr>
        <w:t>В периода септември 2016 г. – декември 2016 г.</w:t>
      </w:r>
      <w:r w:rsidR="006F2D9E" w:rsidRPr="00154A3A">
        <w:rPr>
          <w:rFonts w:ascii="Times New Roman" w:hAnsi="Times New Roman" w:cs="Times New Roman"/>
          <w:color w:val="auto"/>
        </w:rPr>
        <w:t>,</w:t>
      </w:r>
      <w:r w:rsidRPr="00154A3A">
        <w:rPr>
          <w:rFonts w:ascii="Times New Roman" w:hAnsi="Times New Roman" w:cs="Times New Roman"/>
          <w:color w:val="auto"/>
        </w:rPr>
        <w:t xml:space="preserve"> </w:t>
      </w:r>
      <w:r w:rsidR="009E45AE" w:rsidRPr="00154A3A">
        <w:rPr>
          <w:rFonts w:ascii="Times New Roman" w:hAnsi="Times New Roman" w:cs="Times New Roman"/>
          <w:color w:val="auto"/>
        </w:rPr>
        <w:t>Общинско предприятие „Туризъм“</w:t>
      </w:r>
      <w:r w:rsidR="00E60A51" w:rsidRPr="00154A3A">
        <w:rPr>
          <w:rFonts w:ascii="Times New Roman" w:hAnsi="Times New Roman" w:cs="Times New Roman"/>
          <w:color w:val="auto"/>
        </w:rPr>
        <w:t xml:space="preserve"> </w:t>
      </w:r>
      <w:r w:rsidR="00E5251B">
        <w:rPr>
          <w:rFonts w:ascii="Times New Roman" w:hAnsi="Times New Roman" w:cs="Times New Roman"/>
          <w:color w:val="auto"/>
        </w:rPr>
        <w:t xml:space="preserve">при </w:t>
      </w:r>
      <w:r w:rsidR="00E60A51" w:rsidRPr="00154A3A">
        <w:rPr>
          <w:rFonts w:ascii="Times New Roman" w:hAnsi="Times New Roman" w:cs="Times New Roman"/>
          <w:color w:val="auto"/>
        </w:rPr>
        <w:t>Община Бургас</w:t>
      </w:r>
      <w:r w:rsidRPr="00154A3A">
        <w:rPr>
          <w:rFonts w:ascii="Times New Roman" w:hAnsi="Times New Roman" w:cs="Times New Roman"/>
          <w:color w:val="auto"/>
        </w:rPr>
        <w:t xml:space="preserve"> извършваше дейностите по ученическо </w:t>
      </w:r>
      <w:proofErr w:type="spellStart"/>
      <w:r w:rsidRPr="00154A3A">
        <w:rPr>
          <w:rFonts w:ascii="Times New Roman" w:hAnsi="Times New Roman" w:cs="Times New Roman"/>
          <w:color w:val="auto"/>
        </w:rPr>
        <w:t>столово</w:t>
      </w:r>
      <w:proofErr w:type="spellEnd"/>
      <w:r w:rsidRPr="00154A3A">
        <w:rPr>
          <w:rFonts w:ascii="Times New Roman" w:hAnsi="Times New Roman" w:cs="Times New Roman"/>
          <w:color w:val="auto"/>
        </w:rPr>
        <w:t xml:space="preserve"> хранене, съгласно </w:t>
      </w:r>
      <w:r w:rsidR="00E60A51" w:rsidRPr="00154A3A">
        <w:rPr>
          <w:rFonts w:ascii="Times New Roman" w:hAnsi="Times New Roman" w:cs="Times New Roman"/>
          <w:color w:val="auto"/>
        </w:rPr>
        <w:t>Р</w:t>
      </w:r>
      <w:r w:rsidRPr="00154A3A">
        <w:rPr>
          <w:rFonts w:ascii="Times New Roman" w:hAnsi="Times New Roman" w:cs="Times New Roman"/>
          <w:color w:val="auto"/>
        </w:rPr>
        <w:t>ешение на Общински съвет</w:t>
      </w:r>
      <w:r w:rsidR="00786099">
        <w:rPr>
          <w:rFonts w:ascii="Times New Roman" w:hAnsi="Times New Roman" w:cs="Times New Roman"/>
          <w:color w:val="auto"/>
        </w:rPr>
        <w:t xml:space="preserve"> – Бургас </w:t>
      </w:r>
      <w:r w:rsidR="00E60A51" w:rsidRPr="00154A3A">
        <w:rPr>
          <w:rFonts w:ascii="Times New Roman" w:hAnsi="Times New Roman" w:cs="Times New Roman"/>
          <w:color w:val="auto"/>
        </w:rPr>
        <w:t>по т. 32</w:t>
      </w:r>
      <w:r w:rsidR="00786099">
        <w:rPr>
          <w:rFonts w:ascii="Times New Roman" w:hAnsi="Times New Roman" w:cs="Times New Roman"/>
          <w:color w:val="auto"/>
        </w:rPr>
        <w:t xml:space="preserve"> (</w:t>
      </w:r>
      <w:r w:rsidR="00E60A51" w:rsidRPr="00154A3A">
        <w:rPr>
          <w:rFonts w:ascii="Times New Roman" w:hAnsi="Times New Roman" w:cs="Times New Roman"/>
          <w:color w:val="auto"/>
        </w:rPr>
        <w:t xml:space="preserve">Протокол </w:t>
      </w:r>
      <w:r w:rsidR="00786099" w:rsidRPr="00786099">
        <w:rPr>
          <w:rFonts w:ascii="Times New Roman" w:hAnsi="Times New Roman" w:cs="Times New Roman"/>
          <w:color w:val="auto"/>
        </w:rPr>
        <w:t>№</w:t>
      </w:r>
      <w:r w:rsidR="008A25F4">
        <w:rPr>
          <w:rFonts w:ascii="Times New Roman" w:hAnsi="Times New Roman" w:cs="Times New Roman"/>
          <w:color w:val="auto"/>
        </w:rPr>
        <w:t xml:space="preserve"> </w:t>
      </w:r>
      <w:r w:rsidR="00E60A51" w:rsidRPr="00154A3A">
        <w:rPr>
          <w:rFonts w:ascii="Times New Roman" w:hAnsi="Times New Roman" w:cs="Times New Roman"/>
          <w:color w:val="auto"/>
        </w:rPr>
        <w:t>16 от 30.08.2016 г.</w:t>
      </w:r>
      <w:r w:rsidR="00786099">
        <w:rPr>
          <w:rFonts w:ascii="Times New Roman" w:hAnsi="Times New Roman" w:cs="Times New Roman"/>
          <w:color w:val="auto"/>
        </w:rPr>
        <w:t>)</w:t>
      </w:r>
      <w:r w:rsidR="006F2D9E" w:rsidRPr="00154A3A">
        <w:rPr>
          <w:rFonts w:ascii="Times New Roman" w:hAnsi="Times New Roman" w:cs="Times New Roman"/>
          <w:color w:val="auto"/>
        </w:rPr>
        <w:t xml:space="preserve"> в следните училища</w:t>
      </w:r>
      <w:r w:rsidR="00E60A51" w:rsidRPr="00154A3A">
        <w:rPr>
          <w:rFonts w:ascii="Times New Roman" w:hAnsi="Times New Roman" w:cs="Times New Roman"/>
          <w:color w:val="auto"/>
        </w:rPr>
        <w:t>:</w:t>
      </w:r>
    </w:p>
    <w:p w:rsidR="00E60A51" w:rsidRPr="00154A3A" w:rsidRDefault="00E60A51" w:rsidP="006A1239">
      <w:pPr>
        <w:pStyle w:val="ListParagraph"/>
        <w:numPr>
          <w:ilvl w:val="0"/>
          <w:numId w:val="13"/>
        </w:numPr>
        <w:tabs>
          <w:tab w:val="left" w:pos="0"/>
        </w:tabs>
        <w:spacing w:before="160" w:afterLines="50" w:after="120"/>
        <w:jc w:val="both"/>
        <w:rPr>
          <w:sz w:val="24"/>
          <w:szCs w:val="24"/>
          <w:lang w:val="bg-BG"/>
        </w:rPr>
      </w:pPr>
      <w:r w:rsidRPr="00154A3A">
        <w:rPr>
          <w:sz w:val="24"/>
          <w:szCs w:val="24"/>
          <w:lang w:val="bg-BG"/>
        </w:rPr>
        <w:t>СУ „Св. Св. Кирил и Методий“;</w:t>
      </w:r>
    </w:p>
    <w:p w:rsidR="00E60A51" w:rsidRPr="00154A3A" w:rsidRDefault="00E60A51" w:rsidP="006A1239">
      <w:pPr>
        <w:pStyle w:val="ListParagraph"/>
        <w:numPr>
          <w:ilvl w:val="0"/>
          <w:numId w:val="13"/>
        </w:numPr>
        <w:tabs>
          <w:tab w:val="left" w:pos="0"/>
        </w:tabs>
        <w:spacing w:before="160" w:afterLines="50" w:after="120"/>
        <w:jc w:val="both"/>
        <w:rPr>
          <w:sz w:val="24"/>
          <w:szCs w:val="24"/>
          <w:lang w:val="bg-BG"/>
        </w:rPr>
      </w:pPr>
      <w:r w:rsidRPr="00154A3A">
        <w:rPr>
          <w:sz w:val="24"/>
          <w:szCs w:val="24"/>
          <w:lang w:val="bg-BG"/>
        </w:rPr>
        <w:t>ОУ „Св. Княз Борис I“;</w:t>
      </w:r>
    </w:p>
    <w:p w:rsidR="00E60A51" w:rsidRPr="00154A3A" w:rsidRDefault="00E60A51" w:rsidP="006A1239">
      <w:pPr>
        <w:pStyle w:val="ListParagraph"/>
        <w:numPr>
          <w:ilvl w:val="0"/>
          <w:numId w:val="13"/>
        </w:numPr>
        <w:tabs>
          <w:tab w:val="left" w:pos="0"/>
        </w:tabs>
        <w:spacing w:before="160" w:afterLines="50" w:after="120"/>
        <w:jc w:val="both"/>
        <w:rPr>
          <w:sz w:val="24"/>
          <w:szCs w:val="24"/>
          <w:lang w:val="bg-BG"/>
        </w:rPr>
      </w:pPr>
      <w:r w:rsidRPr="00154A3A">
        <w:rPr>
          <w:sz w:val="24"/>
          <w:szCs w:val="24"/>
          <w:lang w:val="bg-BG"/>
        </w:rPr>
        <w:t>ОУ „П. Р. Славейков“;</w:t>
      </w:r>
    </w:p>
    <w:p w:rsidR="00E60A51" w:rsidRPr="00154A3A" w:rsidRDefault="00E60A51" w:rsidP="006A1239">
      <w:pPr>
        <w:pStyle w:val="ListParagraph"/>
        <w:numPr>
          <w:ilvl w:val="0"/>
          <w:numId w:val="13"/>
        </w:numPr>
        <w:tabs>
          <w:tab w:val="left" w:pos="0"/>
        </w:tabs>
        <w:spacing w:before="160" w:afterLines="50" w:after="120"/>
        <w:jc w:val="both"/>
        <w:rPr>
          <w:sz w:val="24"/>
          <w:szCs w:val="24"/>
          <w:lang w:val="bg-BG"/>
        </w:rPr>
      </w:pPr>
      <w:r w:rsidRPr="00154A3A">
        <w:rPr>
          <w:sz w:val="24"/>
          <w:szCs w:val="24"/>
          <w:lang w:val="bg-BG"/>
        </w:rPr>
        <w:t>ОУ „Елин Пелин“;</w:t>
      </w:r>
    </w:p>
    <w:p w:rsidR="00E60A51" w:rsidRPr="00154A3A" w:rsidRDefault="00E60A51" w:rsidP="006A1239">
      <w:pPr>
        <w:pStyle w:val="ListParagraph"/>
        <w:numPr>
          <w:ilvl w:val="0"/>
          <w:numId w:val="13"/>
        </w:numPr>
        <w:tabs>
          <w:tab w:val="left" w:pos="0"/>
        </w:tabs>
        <w:spacing w:before="160" w:afterLines="50" w:after="120"/>
        <w:jc w:val="both"/>
        <w:rPr>
          <w:sz w:val="24"/>
          <w:szCs w:val="24"/>
          <w:lang w:val="bg-BG"/>
        </w:rPr>
      </w:pPr>
      <w:r w:rsidRPr="00154A3A">
        <w:rPr>
          <w:sz w:val="24"/>
          <w:szCs w:val="24"/>
          <w:lang w:val="bg-BG"/>
        </w:rPr>
        <w:t>СУ „Константин Петканов“;</w:t>
      </w:r>
    </w:p>
    <w:p w:rsidR="00E60A51" w:rsidRDefault="00E60A51" w:rsidP="006A1239">
      <w:pPr>
        <w:pStyle w:val="ListParagraph"/>
        <w:numPr>
          <w:ilvl w:val="0"/>
          <w:numId w:val="13"/>
        </w:numPr>
        <w:tabs>
          <w:tab w:val="left" w:pos="0"/>
        </w:tabs>
        <w:spacing w:before="160" w:afterLines="50" w:after="120"/>
        <w:jc w:val="both"/>
        <w:rPr>
          <w:sz w:val="24"/>
          <w:szCs w:val="24"/>
          <w:lang w:val="bg-BG"/>
        </w:rPr>
      </w:pPr>
      <w:r w:rsidRPr="00154A3A">
        <w:rPr>
          <w:sz w:val="24"/>
          <w:szCs w:val="24"/>
          <w:lang w:val="bg-BG"/>
        </w:rPr>
        <w:t>ОУ „Христо Ботев“.</w:t>
      </w:r>
    </w:p>
    <w:p w:rsidR="008A25F4" w:rsidRDefault="00CB22EF" w:rsidP="006A1239">
      <w:pPr>
        <w:tabs>
          <w:tab w:val="left" w:pos="0"/>
        </w:tabs>
        <w:spacing w:afterLines="50" w:after="120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От септември 2017 г. до настоящия момент</w:t>
      </w:r>
      <w:r w:rsidR="008A25F4">
        <w:rPr>
          <w:rFonts w:ascii="Times New Roman" w:hAnsi="Times New Roman" w:cs="Times New Roman"/>
          <w:color w:val="auto"/>
        </w:rPr>
        <w:t xml:space="preserve"> ОП „Туризъм“ стопанисва и управлява столовите помещения в </w:t>
      </w:r>
      <w:r w:rsidR="008A25F4" w:rsidRPr="00154A3A">
        <w:rPr>
          <w:rFonts w:ascii="Times New Roman" w:hAnsi="Times New Roman" w:cs="Times New Roman"/>
          <w:color w:val="auto"/>
        </w:rPr>
        <w:t xml:space="preserve">ОУ „Александър Георгиев - </w:t>
      </w:r>
      <w:proofErr w:type="spellStart"/>
      <w:r w:rsidR="008A25F4" w:rsidRPr="00154A3A">
        <w:rPr>
          <w:rFonts w:ascii="Times New Roman" w:hAnsi="Times New Roman" w:cs="Times New Roman"/>
          <w:color w:val="auto"/>
        </w:rPr>
        <w:t>Коджакафалията</w:t>
      </w:r>
      <w:proofErr w:type="spellEnd"/>
      <w:r w:rsidR="008A25F4" w:rsidRPr="00154A3A">
        <w:rPr>
          <w:rFonts w:ascii="Times New Roman" w:hAnsi="Times New Roman" w:cs="Times New Roman"/>
          <w:color w:val="auto"/>
        </w:rPr>
        <w:t>“</w:t>
      </w:r>
      <w:r w:rsidR="008A25F4">
        <w:rPr>
          <w:rFonts w:ascii="Times New Roman" w:hAnsi="Times New Roman" w:cs="Times New Roman"/>
          <w:color w:val="auto"/>
        </w:rPr>
        <w:t xml:space="preserve"> и СУ „Иван Вазов“ и извършва дейностите по ученическо хранене в същите училища, съгласно Решение на Общински съвет – Бургас по т. 26 (Протокол № 27 от 30.05.2017 г.)</w:t>
      </w:r>
      <w:r w:rsidR="006A1239">
        <w:rPr>
          <w:rFonts w:ascii="Times New Roman" w:hAnsi="Times New Roman" w:cs="Times New Roman"/>
          <w:color w:val="auto"/>
        </w:rPr>
        <w:t>.</w:t>
      </w:r>
    </w:p>
    <w:p w:rsidR="00CB22EF" w:rsidRPr="00CB22EF" w:rsidRDefault="006A1239" w:rsidP="00651024">
      <w:pPr>
        <w:pStyle w:val="NoSpacing"/>
        <w:ind w:firstLine="708"/>
        <w:jc w:val="both"/>
        <w:rPr>
          <w:rFonts w:ascii="Times New Roman" w:hAnsi="Times New Roman" w:cs="Times New Roman"/>
        </w:rPr>
      </w:pPr>
      <w:r w:rsidRPr="00CB22EF">
        <w:rPr>
          <w:rFonts w:ascii="Times New Roman" w:hAnsi="Times New Roman" w:cs="Times New Roman"/>
        </w:rPr>
        <w:lastRenderedPageBreak/>
        <w:t>ОП „Туризъм“ разполага с необходимото кухне</w:t>
      </w:r>
      <w:r w:rsidR="00645B7D" w:rsidRPr="00CB22EF">
        <w:rPr>
          <w:rFonts w:ascii="Times New Roman" w:hAnsi="Times New Roman" w:cs="Times New Roman"/>
        </w:rPr>
        <w:t xml:space="preserve">нско оборудване за обезпечаване </w:t>
      </w:r>
      <w:r w:rsidRPr="00CB22EF">
        <w:rPr>
          <w:rFonts w:ascii="Times New Roman" w:hAnsi="Times New Roman" w:cs="Times New Roman"/>
        </w:rPr>
        <w:t xml:space="preserve">дейността по изхранване на учениците в Професионална гимназия по компютърно програмиране и иновации. Предвид необходимостта от време за извършване на ремонтни дейности </w:t>
      </w:r>
      <w:r w:rsidR="00645B7D" w:rsidRPr="00CB22EF">
        <w:rPr>
          <w:rFonts w:ascii="Times New Roman" w:hAnsi="Times New Roman" w:cs="Times New Roman"/>
        </w:rPr>
        <w:t xml:space="preserve">в кухненското и </w:t>
      </w:r>
      <w:proofErr w:type="spellStart"/>
      <w:r w:rsidR="00645B7D" w:rsidRPr="00CB22EF">
        <w:rPr>
          <w:rFonts w:ascii="Times New Roman" w:hAnsi="Times New Roman" w:cs="Times New Roman"/>
        </w:rPr>
        <w:t>столовото</w:t>
      </w:r>
      <w:proofErr w:type="spellEnd"/>
      <w:r w:rsidR="00645B7D" w:rsidRPr="00CB22EF">
        <w:rPr>
          <w:rFonts w:ascii="Times New Roman" w:hAnsi="Times New Roman" w:cs="Times New Roman"/>
        </w:rPr>
        <w:t xml:space="preserve"> помещение </w:t>
      </w:r>
      <w:r w:rsidRPr="00CB22EF">
        <w:rPr>
          <w:rFonts w:ascii="Times New Roman" w:hAnsi="Times New Roman" w:cs="Times New Roman"/>
        </w:rPr>
        <w:t>и пр</w:t>
      </w:r>
      <w:r w:rsidR="00645B7D" w:rsidRPr="00CB22EF">
        <w:rPr>
          <w:rFonts w:ascii="Times New Roman" w:hAnsi="Times New Roman" w:cs="Times New Roman"/>
        </w:rPr>
        <w:t>и</w:t>
      </w:r>
      <w:r w:rsidRPr="00CB22EF">
        <w:rPr>
          <w:rFonts w:ascii="Times New Roman" w:hAnsi="Times New Roman" w:cs="Times New Roman"/>
        </w:rPr>
        <w:t>веждане на помещени</w:t>
      </w:r>
      <w:r w:rsidR="00645B7D" w:rsidRPr="00CB22EF">
        <w:rPr>
          <w:rFonts w:ascii="Times New Roman" w:hAnsi="Times New Roman" w:cs="Times New Roman"/>
        </w:rPr>
        <w:t>ята</w:t>
      </w:r>
      <w:r w:rsidRPr="00CB22EF">
        <w:rPr>
          <w:rFonts w:ascii="Times New Roman" w:hAnsi="Times New Roman" w:cs="Times New Roman"/>
        </w:rPr>
        <w:t xml:space="preserve"> в съответствие с изисквания на контролиращите органи</w:t>
      </w:r>
      <w:r w:rsidR="00645B7D" w:rsidRPr="00CB22EF">
        <w:rPr>
          <w:rFonts w:ascii="Times New Roman" w:hAnsi="Times New Roman" w:cs="Times New Roman"/>
        </w:rPr>
        <w:t>,</w:t>
      </w:r>
      <w:r w:rsidRPr="00CB22EF">
        <w:rPr>
          <w:rFonts w:ascii="Times New Roman" w:hAnsi="Times New Roman" w:cs="Times New Roman"/>
        </w:rPr>
        <w:t xml:space="preserve"> </w:t>
      </w:r>
      <w:r w:rsidR="00645B7D" w:rsidRPr="00CB22EF">
        <w:rPr>
          <w:rFonts w:ascii="Times New Roman" w:hAnsi="Times New Roman" w:cs="Times New Roman"/>
        </w:rPr>
        <w:t>предлагам изхранването на учениците в Професионална гимназия по компютърно програмиране и иновации да бъде възложено на ОП „Туризъм“</w:t>
      </w:r>
      <w:r w:rsidR="00CB22EF">
        <w:rPr>
          <w:rFonts w:ascii="Times New Roman" w:hAnsi="Times New Roman" w:cs="Times New Roman"/>
        </w:rPr>
        <w:t xml:space="preserve"> към</w:t>
      </w:r>
      <w:r w:rsidR="00645B7D" w:rsidRPr="00CB22EF">
        <w:rPr>
          <w:rFonts w:ascii="Times New Roman" w:hAnsi="Times New Roman" w:cs="Times New Roman"/>
        </w:rPr>
        <w:t xml:space="preserve"> Община Бургас, до сключване на договор с фирма, избрана чрез търг за отдаване под наем на </w:t>
      </w:r>
      <w:r w:rsidR="00E5251B" w:rsidRPr="00CB22EF">
        <w:rPr>
          <w:rFonts w:ascii="Times New Roman" w:hAnsi="Times New Roman" w:cs="Times New Roman"/>
        </w:rPr>
        <w:t xml:space="preserve">кухнята и </w:t>
      </w:r>
      <w:proofErr w:type="spellStart"/>
      <w:r w:rsidR="00645B7D" w:rsidRPr="00CB22EF">
        <w:rPr>
          <w:rFonts w:ascii="Times New Roman" w:hAnsi="Times New Roman" w:cs="Times New Roman"/>
        </w:rPr>
        <w:t>столовото</w:t>
      </w:r>
      <w:proofErr w:type="spellEnd"/>
      <w:r w:rsidR="00645B7D" w:rsidRPr="00CB22EF">
        <w:rPr>
          <w:rFonts w:ascii="Times New Roman" w:hAnsi="Times New Roman" w:cs="Times New Roman"/>
        </w:rPr>
        <w:t xml:space="preserve"> помещение. </w:t>
      </w:r>
    </w:p>
    <w:p w:rsidR="00645B7D" w:rsidRPr="00CB22EF" w:rsidRDefault="006A1239" w:rsidP="00CB22EF">
      <w:pPr>
        <w:pStyle w:val="NoSpacing"/>
        <w:ind w:firstLine="708"/>
        <w:jc w:val="both"/>
        <w:rPr>
          <w:rFonts w:ascii="Times New Roman" w:hAnsi="Times New Roman" w:cs="Times New Roman"/>
        </w:rPr>
      </w:pPr>
      <w:r w:rsidRPr="00CB22EF">
        <w:rPr>
          <w:rFonts w:ascii="Times New Roman" w:hAnsi="Times New Roman" w:cs="Times New Roman"/>
        </w:rPr>
        <w:t xml:space="preserve">Дейностите по осигуряване на храненето в Професионална гимназия по компютърно програмиране и иновации не са предвидени в бюджета на предприятието за 2018 г. нито като приход, нито като разход. Предвид изложеното е целесъобразно с прихода от дейностите по ученическо </w:t>
      </w:r>
      <w:proofErr w:type="spellStart"/>
      <w:r w:rsidRPr="00CB22EF">
        <w:rPr>
          <w:rFonts w:ascii="Times New Roman" w:hAnsi="Times New Roman" w:cs="Times New Roman"/>
        </w:rPr>
        <w:t>столово</w:t>
      </w:r>
      <w:proofErr w:type="spellEnd"/>
      <w:r w:rsidRPr="00CB22EF">
        <w:rPr>
          <w:rFonts w:ascii="Times New Roman" w:hAnsi="Times New Roman" w:cs="Times New Roman"/>
        </w:rPr>
        <w:t xml:space="preserve"> хранене да се завишава бюджета на ОП „Туризъм“</w:t>
      </w:r>
      <w:r w:rsidR="00E5251B" w:rsidRPr="00CB22EF">
        <w:rPr>
          <w:rFonts w:ascii="Times New Roman" w:hAnsi="Times New Roman" w:cs="Times New Roman"/>
        </w:rPr>
        <w:t>.</w:t>
      </w:r>
      <w:r w:rsidRPr="00CB22EF">
        <w:rPr>
          <w:rFonts w:ascii="Times New Roman" w:hAnsi="Times New Roman" w:cs="Times New Roman"/>
        </w:rPr>
        <w:t xml:space="preserve"> </w:t>
      </w:r>
    </w:p>
    <w:p w:rsidR="001E1411" w:rsidRPr="00CB22EF" w:rsidRDefault="00E5251B" w:rsidP="00CB22EF">
      <w:pPr>
        <w:pStyle w:val="NoSpacing"/>
        <w:ind w:firstLine="708"/>
        <w:jc w:val="both"/>
        <w:rPr>
          <w:rFonts w:ascii="Times New Roman" w:hAnsi="Times New Roman" w:cs="Times New Roman"/>
        </w:rPr>
      </w:pPr>
      <w:r w:rsidRPr="00CB22EF">
        <w:rPr>
          <w:rFonts w:ascii="Times New Roman" w:hAnsi="Times New Roman" w:cs="Times New Roman"/>
        </w:rPr>
        <w:t>С цел обезпечаване на дейността е н</w:t>
      </w:r>
      <w:r w:rsidR="006A1239" w:rsidRPr="00CB22EF">
        <w:rPr>
          <w:rFonts w:ascii="Times New Roman" w:hAnsi="Times New Roman" w:cs="Times New Roman"/>
        </w:rPr>
        <w:t>еобходимо и да се</w:t>
      </w:r>
      <w:r w:rsidR="00645B7D" w:rsidRPr="00CB22EF">
        <w:rPr>
          <w:rFonts w:ascii="Times New Roman" w:hAnsi="Times New Roman" w:cs="Times New Roman"/>
        </w:rPr>
        <w:t xml:space="preserve"> запазят отпуснатите с</w:t>
      </w:r>
      <w:r w:rsidR="006A1239" w:rsidRPr="00CB22EF">
        <w:rPr>
          <w:rFonts w:ascii="Times New Roman" w:hAnsi="Times New Roman" w:cs="Times New Roman"/>
        </w:rPr>
        <w:t xml:space="preserve"> </w:t>
      </w:r>
      <w:r w:rsidR="00645B7D" w:rsidRPr="00CB22EF">
        <w:rPr>
          <w:rFonts w:ascii="Times New Roman" w:hAnsi="Times New Roman" w:cs="Times New Roman"/>
        </w:rPr>
        <w:t xml:space="preserve">Решение на Общински съвет – Бургас по т. 26 (Протокол № 27 от 30.05.2017 г.) </w:t>
      </w:r>
      <w:r w:rsidR="00CB22EF">
        <w:rPr>
          <w:rFonts w:ascii="Times New Roman" w:hAnsi="Times New Roman" w:cs="Times New Roman"/>
        </w:rPr>
        <w:t>шест</w:t>
      </w:r>
      <w:r w:rsidR="006A1239" w:rsidRPr="00CB22EF">
        <w:rPr>
          <w:rFonts w:ascii="Times New Roman" w:hAnsi="Times New Roman" w:cs="Times New Roman"/>
        </w:rPr>
        <w:t xml:space="preserve"> допълнителни щатни бройки към щата на ОП „Туризъм“ към Община Бургас</w:t>
      </w:r>
      <w:r w:rsidRPr="00CB22EF">
        <w:rPr>
          <w:rFonts w:ascii="Times New Roman" w:hAnsi="Times New Roman" w:cs="Times New Roman"/>
        </w:rPr>
        <w:t>.</w:t>
      </w:r>
    </w:p>
    <w:p w:rsidR="001E1411" w:rsidRPr="00CB22EF" w:rsidRDefault="00E5251B" w:rsidP="00CB22EF">
      <w:pPr>
        <w:pStyle w:val="NoSpacing"/>
        <w:ind w:firstLine="708"/>
        <w:jc w:val="both"/>
        <w:rPr>
          <w:rFonts w:ascii="Times New Roman" w:hAnsi="Times New Roman" w:cs="Times New Roman"/>
          <w:highlight w:val="yellow"/>
        </w:rPr>
      </w:pPr>
      <w:r w:rsidRPr="00CB22EF">
        <w:rPr>
          <w:rFonts w:ascii="Times New Roman" w:hAnsi="Times New Roman" w:cs="Times New Roman"/>
        </w:rPr>
        <w:t>Професионална гимназия по компютърно програмиране и иновации ще се помещава в с</w:t>
      </w:r>
      <w:r w:rsidR="001E1411" w:rsidRPr="00CB22EF">
        <w:rPr>
          <w:rFonts w:ascii="Times New Roman" w:hAnsi="Times New Roman" w:cs="Times New Roman"/>
        </w:rPr>
        <w:t>ъществуващата Професионална техническа гимназия</w:t>
      </w:r>
      <w:r w:rsidRPr="00CB22EF">
        <w:rPr>
          <w:rFonts w:ascii="Times New Roman" w:hAnsi="Times New Roman" w:cs="Times New Roman"/>
        </w:rPr>
        <w:t xml:space="preserve">, </w:t>
      </w:r>
      <w:r w:rsidR="001E1411" w:rsidRPr="00CB22EF">
        <w:rPr>
          <w:rFonts w:ascii="Times New Roman" w:hAnsi="Times New Roman" w:cs="Times New Roman"/>
        </w:rPr>
        <w:t xml:space="preserve">с адрес: гр. Бургас, </w:t>
      </w:r>
      <w:r w:rsidRPr="00CB22EF">
        <w:rPr>
          <w:rFonts w:ascii="Times New Roman" w:hAnsi="Times New Roman" w:cs="Times New Roman"/>
        </w:rPr>
        <w:t>ж.к.</w:t>
      </w:r>
      <w:r w:rsidR="001E1411" w:rsidRPr="00CB22EF">
        <w:rPr>
          <w:rFonts w:ascii="Times New Roman" w:hAnsi="Times New Roman" w:cs="Times New Roman"/>
        </w:rPr>
        <w:t xml:space="preserve"> „Меден ру</w:t>
      </w:r>
      <w:r w:rsidR="006F5AB7">
        <w:rPr>
          <w:rFonts w:ascii="Times New Roman" w:hAnsi="Times New Roman" w:cs="Times New Roman"/>
        </w:rPr>
        <w:t>дник“, бул. „Захари Стоянов“, на</w:t>
      </w:r>
      <w:r w:rsidR="001E1411" w:rsidRPr="00CB22EF">
        <w:rPr>
          <w:rFonts w:ascii="Times New Roman" w:hAnsi="Times New Roman" w:cs="Times New Roman"/>
        </w:rPr>
        <w:t>мира</w:t>
      </w:r>
      <w:r w:rsidR="006F5AB7">
        <w:rPr>
          <w:rFonts w:ascii="Times New Roman" w:hAnsi="Times New Roman" w:cs="Times New Roman"/>
        </w:rPr>
        <w:t>ща</w:t>
      </w:r>
      <w:r w:rsidR="001E1411" w:rsidRPr="00CB22EF">
        <w:rPr>
          <w:rFonts w:ascii="Times New Roman" w:hAnsi="Times New Roman" w:cs="Times New Roman"/>
        </w:rPr>
        <w:t xml:space="preserve"> се в поземлен имот с идентификатор 07079.650.336 по КК с начин на трайно ползва</w:t>
      </w:r>
      <w:r w:rsidRPr="00CB22EF">
        <w:rPr>
          <w:rFonts w:ascii="Times New Roman" w:hAnsi="Times New Roman" w:cs="Times New Roman"/>
        </w:rPr>
        <w:t>не: За комплекс за образование (</w:t>
      </w:r>
      <w:r w:rsidR="001E1411" w:rsidRPr="00CB22EF">
        <w:rPr>
          <w:rFonts w:ascii="Times New Roman" w:hAnsi="Times New Roman" w:cs="Times New Roman"/>
        </w:rPr>
        <w:t xml:space="preserve">УПИ I, кв.88 по ЗРП на </w:t>
      </w:r>
      <w:r w:rsidRPr="00CB22EF">
        <w:rPr>
          <w:rFonts w:ascii="Times New Roman" w:hAnsi="Times New Roman" w:cs="Times New Roman"/>
        </w:rPr>
        <w:t>ж.к. „Меден Рудник”)</w:t>
      </w:r>
      <w:r w:rsidR="001E1411" w:rsidRPr="00CB22EF">
        <w:rPr>
          <w:rFonts w:ascii="Times New Roman" w:hAnsi="Times New Roman" w:cs="Times New Roman"/>
        </w:rPr>
        <w:t>. Площта на ПИ е 26</w:t>
      </w:r>
      <w:r w:rsidRPr="00CB22EF">
        <w:rPr>
          <w:rFonts w:ascii="Times New Roman" w:hAnsi="Times New Roman" w:cs="Times New Roman"/>
        </w:rPr>
        <w:t> </w:t>
      </w:r>
      <w:r w:rsidR="001E1411" w:rsidRPr="00CB22EF">
        <w:rPr>
          <w:rFonts w:ascii="Times New Roman" w:hAnsi="Times New Roman" w:cs="Times New Roman"/>
        </w:rPr>
        <w:t>826</w:t>
      </w:r>
      <w:r w:rsidRPr="00CB22EF">
        <w:rPr>
          <w:rFonts w:ascii="Times New Roman" w:hAnsi="Times New Roman" w:cs="Times New Roman"/>
        </w:rPr>
        <w:t xml:space="preserve"> </w:t>
      </w:r>
      <w:r w:rsidR="001E1411" w:rsidRPr="00CB22EF">
        <w:rPr>
          <w:rFonts w:ascii="Times New Roman" w:hAnsi="Times New Roman" w:cs="Times New Roman"/>
        </w:rPr>
        <w:t>м</w:t>
      </w:r>
      <w:r w:rsidR="001E1411" w:rsidRPr="00CB22EF">
        <w:rPr>
          <w:rFonts w:ascii="Times New Roman" w:hAnsi="Times New Roman" w:cs="Times New Roman"/>
          <w:vertAlign w:val="superscript"/>
        </w:rPr>
        <w:t>2</w:t>
      </w:r>
      <w:r w:rsidR="001E1411" w:rsidRPr="00CB22EF">
        <w:rPr>
          <w:rFonts w:ascii="Times New Roman" w:hAnsi="Times New Roman" w:cs="Times New Roman"/>
        </w:rPr>
        <w:t>, съгласно КК на гр</w:t>
      </w:r>
      <w:r w:rsidRPr="00CB22EF">
        <w:rPr>
          <w:rFonts w:ascii="Times New Roman" w:hAnsi="Times New Roman" w:cs="Times New Roman"/>
        </w:rPr>
        <w:t>ад</w:t>
      </w:r>
      <w:r w:rsidR="001E1411" w:rsidRPr="00CB22EF">
        <w:rPr>
          <w:rFonts w:ascii="Times New Roman" w:hAnsi="Times New Roman" w:cs="Times New Roman"/>
        </w:rPr>
        <w:t xml:space="preserve"> Бургас.</w:t>
      </w:r>
    </w:p>
    <w:p w:rsidR="006A1239" w:rsidRPr="00CB22EF" w:rsidRDefault="001E1411" w:rsidP="006F5AB7">
      <w:pPr>
        <w:pStyle w:val="NoSpacing"/>
        <w:ind w:firstLine="708"/>
        <w:jc w:val="both"/>
        <w:rPr>
          <w:rFonts w:ascii="Times New Roman" w:hAnsi="Times New Roman" w:cs="Times New Roman"/>
        </w:rPr>
      </w:pPr>
      <w:r w:rsidRPr="00CB22EF">
        <w:rPr>
          <w:rFonts w:ascii="Times New Roman" w:hAnsi="Times New Roman" w:cs="Times New Roman"/>
        </w:rPr>
        <w:t>На територията на УПИ са изградени 5 сгради</w:t>
      </w:r>
      <w:r w:rsidR="00E5251B" w:rsidRPr="00CB22EF">
        <w:rPr>
          <w:rFonts w:ascii="Times New Roman" w:hAnsi="Times New Roman" w:cs="Times New Roman"/>
        </w:rPr>
        <w:t xml:space="preserve"> – общежитие; учебен корпус, състоящ се от две тела, свързани с топла връзка; научен корпус и спортна зала. Кухненското и </w:t>
      </w:r>
      <w:proofErr w:type="spellStart"/>
      <w:r w:rsidR="00E5251B" w:rsidRPr="00CB22EF">
        <w:rPr>
          <w:rFonts w:ascii="Times New Roman" w:hAnsi="Times New Roman" w:cs="Times New Roman"/>
        </w:rPr>
        <w:t>столово</w:t>
      </w:r>
      <w:proofErr w:type="spellEnd"/>
      <w:r w:rsidR="00E5251B" w:rsidRPr="00CB22EF">
        <w:rPr>
          <w:rFonts w:ascii="Times New Roman" w:hAnsi="Times New Roman" w:cs="Times New Roman"/>
        </w:rPr>
        <w:t xml:space="preserve"> помещение се намира на партерен етаж в сградата на общежитието, </w:t>
      </w:r>
      <w:r w:rsidRPr="00CB22EF">
        <w:rPr>
          <w:rFonts w:ascii="Times New Roman" w:hAnsi="Times New Roman" w:cs="Times New Roman"/>
        </w:rPr>
        <w:t>разположена в северната част на имота. Състои се о</w:t>
      </w:r>
      <w:r w:rsidR="0090728E">
        <w:rPr>
          <w:rFonts w:ascii="Times New Roman" w:hAnsi="Times New Roman" w:cs="Times New Roman"/>
        </w:rPr>
        <w:t xml:space="preserve">т партер и четири жилищни етажа - </w:t>
      </w:r>
      <w:r w:rsidRPr="00CB22EF">
        <w:rPr>
          <w:rFonts w:ascii="Times New Roman" w:hAnsi="Times New Roman" w:cs="Times New Roman"/>
        </w:rPr>
        <w:t xml:space="preserve"> ЗП - 586 м</w:t>
      </w:r>
      <w:r w:rsidRPr="00CB22EF">
        <w:rPr>
          <w:rFonts w:ascii="Times New Roman" w:hAnsi="Times New Roman" w:cs="Times New Roman"/>
          <w:vertAlign w:val="superscript"/>
        </w:rPr>
        <w:t>2</w:t>
      </w:r>
      <w:r w:rsidRPr="00CB22EF">
        <w:rPr>
          <w:rFonts w:ascii="Times New Roman" w:hAnsi="Times New Roman" w:cs="Times New Roman"/>
        </w:rPr>
        <w:t>, РЗП около 3300 м</w:t>
      </w:r>
      <w:r w:rsidRPr="00CB22EF">
        <w:rPr>
          <w:rFonts w:ascii="Times New Roman" w:hAnsi="Times New Roman" w:cs="Times New Roman"/>
          <w:vertAlign w:val="superscript"/>
        </w:rPr>
        <w:t>2</w:t>
      </w:r>
      <w:r w:rsidR="00FC57B7" w:rsidRPr="00CB22EF">
        <w:rPr>
          <w:rFonts w:ascii="Times New Roman" w:hAnsi="Times New Roman" w:cs="Times New Roman"/>
        </w:rPr>
        <w:t xml:space="preserve"> и и</w:t>
      </w:r>
      <w:r w:rsidRPr="00CB22EF">
        <w:rPr>
          <w:rFonts w:ascii="Times New Roman" w:hAnsi="Times New Roman" w:cs="Times New Roman"/>
        </w:rPr>
        <w:t>зложение северозапад-югоизток</w:t>
      </w:r>
      <w:r w:rsidR="00FC57B7" w:rsidRPr="00CB22EF">
        <w:rPr>
          <w:rFonts w:ascii="Times New Roman" w:hAnsi="Times New Roman" w:cs="Times New Roman"/>
        </w:rPr>
        <w:t>.</w:t>
      </w:r>
    </w:p>
    <w:p w:rsidR="00645B7D" w:rsidRDefault="00645B7D" w:rsidP="00645B7D">
      <w:pPr>
        <w:tabs>
          <w:tab w:val="left" w:pos="0"/>
        </w:tabs>
        <w:spacing w:before="160" w:after="288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Предвид </w:t>
      </w:r>
      <w:r w:rsidR="00FC57B7">
        <w:rPr>
          <w:rFonts w:ascii="Times New Roman" w:hAnsi="Times New Roman" w:cs="Times New Roman"/>
        </w:rPr>
        <w:t>горе</w:t>
      </w:r>
      <w:r>
        <w:rPr>
          <w:rFonts w:ascii="Times New Roman" w:hAnsi="Times New Roman" w:cs="Times New Roman"/>
        </w:rPr>
        <w:t xml:space="preserve">изложеното и </w:t>
      </w:r>
      <w:r w:rsidRPr="00154A3A">
        <w:rPr>
          <w:rFonts w:ascii="Times New Roman" w:hAnsi="Times New Roman" w:cs="Times New Roman"/>
        </w:rPr>
        <w:t xml:space="preserve">на основание чл. 21, ал. 1, т. </w:t>
      </w:r>
      <w:r>
        <w:rPr>
          <w:rFonts w:ascii="Times New Roman" w:hAnsi="Times New Roman" w:cs="Times New Roman"/>
        </w:rPr>
        <w:t>8 от Закона за местното самоуправление и местната администрация и чл. 256, ал. 1, т.</w:t>
      </w:r>
      <w:r w:rsidR="001E141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9 от Закона за предучилищното и училищно образование, предлагам</w:t>
      </w:r>
      <w:r w:rsidRPr="00154A3A">
        <w:rPr>
          <w:rFonts w:ascii="Times New Roman" w:hAnsi="Times New Roman" w:cs="Times New Roman"/>
        </w:rPr>
        <w:t xml:space="preserve"> Общински съвет – Бургас да вземе следните </w:t>
      </w:r>
    </w:p>
    <w:p w:rsidR="00694709" w:rsidRPr="00154A3A" w:rsidRDefault="00694709" w:rsidP="00645B7D">
      <w:pPr>
        <w:tabs>
          <w:tab w:val="left" w:pos="0"/>
        </w:tabs>
        <w:spacing w:before="160" w:after="288"/>
        <w:ind w:firstLine="709"/>
        <w:jc w:val="both"/>
        <w:rPr>
          <w:rFonts w:ascii="Times New Roman" w:hAnsi="Times New Roman" w:cs="Times New Roman"/>
        </w:rPr>
      </w:pPr>
    </w:p>
    <w:p w:rsidR="00645B7D" w:rsidRPr="00154A3A" w:rsidRDefault="00645B7D" w:rsidP="00645B7D">
      <w:pPr>
        <w:spacing w:before="160" w:after="288"/>
        <w:jc w:val="center"/>
        <w:rPr>
          <w:rFonts w:ascii="Times New Roman" w:hAnsi="Times New Roman" w:cs="Times New Roman"/>
          <w:b/>
        </w:rPr>
      </w:pPr>
      <w:r w:rsidRPr="00154A3A">
        <w:rPr>
          <w:rFonts w:ascii="Times New Roman" w:hAnsi="Times New Roman" w:cs="Times New Roman"/>
          <w:b/>
        </w:rPr>
        <w:t>РЕШЕНИЯ:</w:t>
      </w:r>
    </w:p>
    <w:p w:rsidR="00FC57B7" w:rsidRDefault="00645B7D" w:rsidP="00694709">
      <w:pPr>
        <w:pStyle w:val="ListParagraph"/>
        <w:numPr>
          <w:ilvl w:val="0"/>
          <w:numId w:val="10"/>
        </w:numPr>
        <w:spacing w:before="160" w:after="288"/>
        <w:ind w:left="0" w:firstLine="709"/>
        <w:contextualSpacing w:val="0"/>
        <w:jc w:val="both"/>
        <w:rPr>
          <w:sz w:val="24"/>
          <w:szCs w:val="24"/>
          <w:lang w:val="bg-BG"/>
        </w:rPr>
      </w:pPr>
      <w:r w:rsidRPr="00154A3A">
        <w:rPr>
          <w:sz w:val="24"/>
          <w:szCs w:val="24"/>
          <w:lang w:val="bg-BG"/>
        </w:rPr>
        <w:t>Възлага на ОП „Туризъм“</w:t>
      </w:r>
      <w:r>
        <w:rPr>
          <w:sz w:val="24"/>
          <w:szCs w:val="24"/>
          <w:lang w:val="bg-BG"/>
        </w:rPr>
        <w:t xml:space="preserve"> </w:t>
      </w:r>
      <w:r w:rsidR="00FC57B7">
        <w:rPr>
          <w:sz w:val="24"/>
          <w:szCs w:val="24"/>
          <w:lang w:val="bg-BG"/>
        </w:rPr>
        <w:t>при</w:t>
      </w:r>
      <w:r>
        <w:rPr>
          <w:sz w:val="24"/>
          <w:szCs w:val="24"/>
          <w:lang w:val="bg-BG"/>
        </w:rPr>
        <w:t xml:space="preserve"> Община Бургас</w:t>
      </w:r>
      <w:r w:rsidRPr="00154A3A">
        <w:rPr>
          <w:sz w:val="24"/>
          <w:szCs w:val="24"/>
          <w:lang w:val="bg-BG"/>
        </w:rPr>
        <w:t xml:space="preserve"> дейностите по осъществяване на ученическо </w:t>
      </w:r>
      <w:proofErr w:type="spellStart"/>
      <w:r w:rsidRPr="00154A3A">
        <w:rPr>
          <w:sz w:val="24"/>
          <w:szCs w:val="24"/>
          <w:lang w:val="bg-BG"/>
        </w:rPr>
        <w:t>столово</w:t>
      </w:r>
      <w:proofErr w:type="spellEnd"/>
      <w:r w:rsidRPr="00154A3A">
        <w:rPr>
          <w:sz w:val="24"/>
          <w:szCs w:val="24"/>
          <w:lang w:val="bg-BG"/>
        </w:rPr>
        <w:t xml:space="preserve"> хранене </w:t>
      </w:r>
      <w:r>
        <w:rPr>
          <w:sz w:val="24"/>
          <w:szCs w:val="24"/>
          <w:lang w:val="bg-BG"/>
        </w:rPr>
        <w:t xml:space="preserve">в </w:t>
      </w:r>
      <w:r w:rsidRPr="00645B7D">
        <w:rPr>
          <w:sz w:val="24"/>
          <w:szCs w:val="24"/>
          <w:lang w:val="bg-BG"/>
        </w:rPr>
        <w:t xml:space="preserve">Професионална гимназия по компютърно програмиране </w:t>
      </w:r>
      <w:r>
        <w:rPr>
          <w:sz w:val="24"/>
          <w:szCs w:val="24"/>
          <w:lang w:val="bg-BG"/>
        </w:rPr>
        <w:t>и иновации</w:t>
      </w:r>
      <w:r w:rsidR="00FC57B7">
        <w:rPr>
          <w:sz w:val="24"/>
          <w:szCs w:val="24"/>
          <w:lang w:val="bg-BG"/>
        </w:rPr>
        <w:t>, която ще се помещава в</w:t>
      </w:r>
      <w:r>
        <w:rPr>
          <w:sz w:val="24"/>
          <w:szCs w:val="24"/>
          <w:lang w:val="bg-BG"/>
        </w:rPr>
        <w:t xml:space="preserve"> </w:t>
      </w:r>
      <w:r w:rsidR="00FC57B7">
        <w:rPr>
          <w:sz w:val="24"/>
          <w:szCs w:val="24"/>
          <w:lang w:val="bg-BG"/>
        </w:rPr>
        <w:t xml:space="preserve">съществуваща </w:t>
      </w:r>
      <w:r w:rsidR="00FC57B7" w:rsidRPr="00FC57B7">
        <w:rPr>
          <w:sz w:val="24"/>
          <w:szCs w:val="24"/>
          <w:lang w:val="bg-BG"/>
        </w:rPr>
        <w:t>Професионална техническа гимназия, с адрес: гр. Бургас, ж.к. „Меден</w:t>
      </w:r>
      <w:r w:rsidR="00FC57B7">
        <w:rPr>
          <w:sz w:val="24"/>
          <w:szCs w:val="24"/>
          <w:lang w:val="bg-BG"/>
        </w:rPr>
        <w:t xml:space="preserve"> рудник“, бул. „Захари Стоянов“</w:t>
      </w:r>
      <w:r w:rsidR="001E1411">
        <w:rPr>
          <w:sz w:val="24"/>
          <w:szCs w:val="24"/>
          <w:lang w:val="bg-BG"/>
        </w:rPr>
        <w:t xml:space="preserve">, </w:t>
      </w:r>
      <w:r w:rsidR="00651024">
        <w:rPr>
          <w:sz w:val="24"/>
          <w:szCs w:val="24"/>
          <w:lang w:val="bg-BG"/>
        </w:rPr>
        <w:t xml:space="preserve">находяща се в </w:t>
      </w:r>
      <w:r w:rsidR="00FC57B7" w:rsidRPr="00FC57B7">
        <w:rPr>
          <w:sz w:val="24"/>
          <w:szCs w:val="24"/>
          <w:lang w:val="bg-BG"/>
        </w:rPr>
        <w:t>поземлен имот с идентификатор 07079.650.336 по КК</w:t>
      </w:r>
      <w:r w:rsidR="00651024">
        <w:rPr>
          <w:sz w:val="24"/>
          <w:szCs w:val="24"/>
          <w:lang w:val="bg-BG"/>
        </w:rPr>
        <w:t>,</w:t>
      </w:r>
      <w:r w:rsidR="00FC57B7" w:rsidRPr="00FC57B7">
        <w:rPr>
          <w:sz w:val="24"/>
          <w:szCs w:val="24"/>
          <w:lang w:val="bg-BG"/>
        </w:rPr>
        <w:t xml:space="preserve"> с начин на трайно ползване: За комплекс за образование (УПИ I, кв.88 </w:t>
      </w:r>
      <w:r w:rsidR="00FC57B7">
        <w:rPr>
          <w:sz w:val="24"/>
          <w:szCs w:val="24"/>
          <w:lang w:val="bg-BG"/>
        </w:rPr>
        <w:t>по ЗРП на ж.к. „Меден Рудник”), п</w:t>
      </w:r>
      <w:r w:rsidR="00651024">
        <w:rPr>
          <w:sz w:val="24"/>
          <w:szCs w:val="24"/>
          <w:lang w:val="bg-BG"/>
        </w:rPr>
        <w:t>лощ на ПИ</w:t>
      </w:r>
      <w:r w:rsidR="00FC57B7" w:rsidRPr="00FC57B7">
        <w:rPr>
          <w:sz w:val="24"/>
          <w:szCs w:val="24"/>
          <w:lang w:val="bg-BG"/>
        </w:rPr>
        <w:t xml:space="preserve"> </w:t>
      </w:r>
      <w:r w:rsidR="00651024">
        <w:rPr>
          <w:sz w:val="24"/>
          <w:szCs w:val="24"/>
          <w:lang w:val="bg-BG"/>
        </w:rPr>
        <w:t xml:space="preserve">- </w:t>
      </w:r>
      <w:r w:rsidR="00FC57B7" w:rsidRPr="00FC57B7">
        <w:rPr>
          <w:sz w:val="24"/>
          <w:szCs w:val="24"/>
          <w:lang w:val="bg-BG"/>
        </w:rPr>
        <w:t>26 826 м</w:t>
      </w:r>
      <w:r w:rsidR="00FC57B7" w:rsidRPr="00FC57B7">
        <w:rPr>
          <w:sz w:val="24"/>
          <w:szCs w:val="24"/>
          <w:vertAlign w:val="superscript"/>
          <w:lang w:val="bg-BG"/>
        </w:rPr>
        <w:t>2</w:t>
      </w:r>
      <w:r w:rsidR="00FC57B7">
        <w:rPr>
          <w:sz w:val="24"/>
          <w:szCs w:val="24"/>
          <w:lang w:val="bg-BG"/>
        </w:rPr>
        <w:t>, съгласно КК на град Бургас</w:t>
      </w:r>
      <w:r w:rsidR="00694709">
        <w:rPr>
          <w:sz w:val="24"/>
          <w:szCs w:val="24"/>
          <w:lang w:val="bg-BG"/>
        </w:rPr>
        <w:t xml:space="preserve">, </w:t>
      </w:r>
      <w:r w:rsidR="00694709" w:rsidRPr="00694709">
        <w:rPr>
          <w:sz w:val="24"/>
          <w:szCs w:val="24"/>
          <w:lang w:val="bg-BG"/>
        </w:rPr>
        <w:t>до обявяване и приключване на търг за отдаване под наем на следните помещения</w:t>
      </w:r>
      <w:r w:rsidR="00FC57B7">
        <w:rPr>
          <w:sz w:val="24"/>
          <w:szCs w:val="24"/>
          <w:lang w:val="bg-BG"/>
        </w:rPr>
        <w:t xml:space="preserve">. </w:t>
      </w:r>
    </w:p>
    <w:p w:rsidR="00645B7D" w:rsidRDefault="00FC57B7" w:rsidP="00694709">
      <w:pPr>
        <w:pStyle w:val="ListParagraph"/>
        <w:numPr>
          <w:ilvl w:val="0"/>
          <w:numId w:val="10"/>
        </w:numPr>
        <w:spacing w:before="160" w:after="288"/>
        <w:ind w:left="0" w:firstLine="709"/>
        <w:contextualSpacing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Предоставя на ОП „Туризъм“ при Община Бургас за стопанисване и управление помещения, </w:t>
      </w:r>
      <w:r w:rsidR="001E1411">
        <w:rPr>
          <w:sz w:val="24"/>
          <w:szCs w:val="24"/>
          <w:lang w:val="bg-BG"/>
        </w:rPr>
        <w:t>находящи се в сграда на общежитието</w:t>
      </w:r>
      <w:r>
        <w:rPr>
          <w:sz w:val="24"/>
          <w:szCs w:val="24"/>
          <w:lang w:val="bg-BG"/>
        </w:rPr>
        <w:t xml:space="preserve"> </w:t>
      </w:r>
      <w:r w:rsidR="001E1411">
        <w:rPr>
          <w:sz w:val="24"/>
          <w:szCs w:val="24"/>
          <w:lang w:val="bg-BG"/>
        </w:rPr>
        <w:t>(партерен етаж)</w:t>
      </w:r>
      <w:r>
        <w:rPr>
          <w:sz w:val="24"/>
          <w:szCs w:val="24"/>
          <w:lang w:val="bg-BG"/>
        </w:rPr>
        <w:t>, част от комплекса за образование,</w:t>
      </w:r>
      <w:r w:rsidRPr="00FC57B7">
        <w:rPr>
          <w:lang w:val="ru-RU"/>
        </w:rPr>
        <w:t xml:space="preserve"> </w:t>
      </w:r>
      <w:r w:rsidRPr="00FC57B7">
        <w:rPr>
          <w:sz w:val="24"/>
          <w:szCs w:val="24"/>
          <w:lang w:val="bg-BG"/>
        </w:rPr>
        <w:t>до обявяване и приключване на търг за отдаване под наем на следните помещения</w:t>
      </w:r>
      <w:r w:rsidR="00645B7D">
        <w:rPr>
          <w:sz w:val="24"/>
          <w:szCs w:val="24"/>
          <w:lang w:val="bg-BG"/>
        </w:rPr>
        <w:t>:</w:t>
      </w:r>
    </w:p>
    <w:p w:rsidR="00645B7D" w:rsidRDefault="00645B7D" w:rsidP="00694709">
      <w:pPr>
        <w:pStyle w:val="ListParagraph"/>
        <w:numPr>
          <w:ilvl w:val="0"/>
          <w:numId w:val="14"/>
        </w:numPr>
        <w:spacing w:before="160" w:after="288"/>
        <w:ind w:left="0"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Столова с 90 места за хранене</w:t>
      </w:r>
      <w:r w:rsidR="001E1411">
        <w:rPr>
          <w:sz w:val="24"/>
          <w:szCs w:val="24"/>
          <w:lang w:val="bg-BG"/>
        </w:rPr>
        <w:t>, с обща площ</w:t>
      </w:r>
      <w:r>
        <w:rPr>
          <w:sz w:val="24"/>
          <w:szCs w:val="24"/>
          <w:lang w:val="bg-BG"/>
        </w:rPr>
        <w:t xml:space="preserve"> 155 м</w:t>
      </w:r>
      <w:r w:rsidRPr="00645B7D">
        <w:rPr>
          <w:sz w:val="24"/>
          <w:szCs w:val="24"/>
          <w:vertAlign w:val="superscript"/>
          <w:lang w:val="bg-BG"/>
        </w:rPr>
        <w:t>2</w:t>
      </w:r>
      <w:r>
        <w:rPr>
          <w:sz w:val="24"/>
          <w:szCs w:val="24"/>
          <w:lang w:val="bg-BG"/>
        </w:rPr>
        <w:t>;</w:t>
      </w:r>
    </w:p>
    <w:p w:rsidR="00645B7D" w:rsidRDefault="001E1411" w:rsidP="00694709">
      <w:pPr>
        <w:pStyle w:val="ListParagraph"/>
        <w:numPr>
          <w:ilvl w:val="0"/>
          <w:numId w:val="14"/>
        </w:numPr>
        <w:spacing w:before="160" w:after="288"/>
        <w:ind w:left="0"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</w:t>
      </w:r>
      <w:r w:rsidR="00645B7D" w:rsidRPr="00645B7D">
        <w:rPr>
          <w:sz w:val="24"/>
          <w:szCs w:val="24"/>
          <w:lang w:val="bg-BG"/>
        </w:rPr>
        <w:t>ухня</w:t>
      </w:r>
      <w:r>
        <w:rPr>
          <w:sz w:val="24"/>
          <w:szCs w:val="24"/>
          <w:lang w:val="bg-BG"/>
        </w:rPr>
        <w:t>, с обща площ 86 м</w:t>
      </w:r>
      <w:r w:rsidRPr="00645B7D">
        <w:rPr>
          <w:sz w:val="24"/>
          <w:szCs w:val="24"/>
          <w:vertAlign w:val="superscript"/>
          <w:lang w:val="bg-BG"/>
        </w:rPr>
        <w:t>2</w:t>
      </w:r>
      <w:r>
        <w:rPr>
          <w:sz w:val="24"/>
          <w:szCs w:val="24"/>
          <w:lang w:val="bg-BG"/>
        </w:rPr>
        <w:t>;</w:t>
      </w:r>
    </w:p>
    <w:p w:rsidR="00645B7D" w:rsidRDefault="001E1411" w:rsidP="00694709">
      <w:pPr>
        <w:pStyle w:val="ListParagraph"/>
        <w:numPr>
          <w:ilvl w:val="0"/>
          <w:numId w:val="14"/>
        </w:numPr>
        <w:spacing w:before="160" w:after="288"/>
        <w:ind w:left="0"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 с</w:t>
      </w:r>
      <w:r w:rsidR="00645B7D" w:rsidRPr="00645B7D">
        <w:rPr>
          <w:sz w:val="24"/>
          <w:szCs w:val="24"/>
          <w:lang w:val="bg-BG"/>
        </w:rPr>
        <w:t>клад</w:t>
      </w:r>
      <w:r>
        <w:rPr>
          <w:sz w:val="24"/>
          <w:szCs w:val="24"/>
          <w:lang w:val="bg-BG"/>
        </w:rPr>
        <w:t>ови помещения, с обща площ 60 м</w:t>
      </w:r>
      <w:r w:rsidRPr="00645B7D">
        <w:rPr>
          <w:sz w:val="24"/>
          <w:szCs w:val="24"/>
          <w:vertAlign w:val="superscript"/>
          <w:lang w:val="bg-BG"/>
        </w:rPr>
        <w:t>2</w:t>
      </w:r>
      <w:r>
        <w:rPr>
          <w:sz w:val="24"/>
          <w:szCs w:val="24"/>
          <w:lang w:val="bg-BG"/>
        </w:rPr>
        <w:t>;</w:t>
      </w:r>
    </w:p>
    <w:p w:rsidR="00645B7D" w:rsidRDefault="00645B7D" w:rsidP="00694709">
      <w:pPr>
        <w:pStyle w:val="ListParagraph"/>
        <w:numPr>
          <w:ilvl w:val="0"/>
          <w:numId w:val="14"/>
        </w:numPr>
        <w:spacing w:before="160" w:after="288"/>
        <w:ind w:left="0" w:firstLine="709"/>
        <w:jc w:val="both"/>
        <w:rPr>
          <w:sz w:val="24"/>
          <w:szCs w:val="24"/>
          <w:lang w:val="bg-BG"/>
        </w:rPr>
      </w:pPr>
      <w:proofErr w:type="spellStart"/>
      <w:r>
        <w:rPr>
          <w:sz w:val="24"/>
          <w:szCs w:val="24"/>
          <w:lang w:val="bg-BG"/>
        </w:rPr>
        <w:t>Б</w:t>
      </w:r>
      <w:r w:rsidRPr="00645B7D">
        <w:rPr>
          <w:sz w:val="24"/>
          <w:szCs w:val="24"/>
          <w:lang w:val="bg-BG"/>
        </w:rPr>
        <w:t>итовка</w:t>
      </w:r>
      <w:proofErr w:type="spellEnd"/>
      <w:r w:rsidR="001E1411">
        <w:rPr>
          <w:sz w:val="24"/>
          <w:szCs w:val="24"/>
          <w:lang w:val="bg-BG"/>
        </w:rPr>
        <w:t>, с обща площ 12 м</w:t>
      </w:r>
      <w:r w:rsidR="001E1411" w:rsidRPr="00645B7D">
        <w:rPr>
          <w:sz w:val="24"/>
          <w:szCs w:val="24"/>
          <w:vertAlign w:val="superscript"/>
          <w:lang w:val="bg-BG"/>
        </w:rPr>
        <w:t>2</w:t>
      </w:r>
      <w:r w:rsidR="00694709">
        <w:rPr>
          <w:sz w:val="24"/>
          <w:szCs w:val="24"/>
          <w:lang w:val="bg-BG"/>
        </w:rPr>
        <w:t>.</w:t>
      </w:r>
    </w:p>
    <w:p w:rsidR="00694709" w:rsidRPr="00645B7D" w:rsidRDefault="00694709" w:rsidP="00694709">
      <w:pPr>
        <w:pStyle w:val="ListParagraph"/>
        <w:spacing w:before="160" w:after="288"/>
        <w:ind w:left="709"/>
        <w:jc w:val="both"/>
        <w:rPr>
          <w:sz w:val="24"/>
          <w:szCs w:val="24"/>
          <w:lang w:val="bg-BG"/>
        </w:rPr>
      </w:pPr>
    </w:p>
    <w:p w:rsidR="007D7D4C" w:rsidRPr="00154A3A" w:rsidRDefault="00651024" w:rsidP="00694709">
      <w:pPr>
        <w:pStyle w:val="ListParagraph"/>
        <w:numPr>
          <w:ilvl w:val="0"/>
          <w:numId w:val="10"/>
        </w:numPr>
        <w:spacing w:before="160" w:after="288"/>
        <w:ind w:left="0" w:firstLine="709"/>
        <w:contextualSpacing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Запазва</w:t>
      </w:r>
      <w:r w:rsidR="001E1411">
        <w:rPr>
          <w:sz w:val="24"/>
          <w:szCs w:val="24"/>
          <w:lang w:val="bg-BG"/>
        </w:rPr>
        <w:t xml:space="preserve"> увеличението с</w:t>
      </w:r>
      <w:r w:rsidR="00AE3B2A" w:rsidRPr="00154A3A">
        <w:rPr>
          <w:sz w:val="24"/>
          <w:szCs w:val="24"/>
          <w:lang w:val="bg-BG"/>
        </w:rPr>
        <w:t xml:space="preserve"> </w:t>
      </w:r>
      <w:r w:rsidR="0090728E">
        <w:rPr>
          <w:sz w:val="24"/>
          <w:szCs w:val="24"/>
          <w:lang w:val="bg-BG"/>
        </w:rPr>
        <w:t>шест</w:t>
      </w:r>
      <w:r w:rsidR="006F79A7" w:rsidRPr="00154A3A">
        <w:rPr>
          <w:sz w:val="24"/>
          <w:szCs w:val="24"/>
          <w:lang w:val="bg-BG"/>
        </w:rPr>
        <w:t xml:space="preserve"> щатни бройки </w:t>
      </w:r>
      <w:r>
        <w:rPr>
          <w:sz w:val="24"/>
          <w:szCs w:val="24"/>
          <w:lang w:val="bg-BG"/>
        </w:rPr>
        <w:t xml:space="preserve">по </w:t>
      </w:r>
      <w:r w:rsidR="006F79A7" w:rsidRPr="00154A3A">
        <w:rPr>
          <w:sz w:val="24"/>
          <w:szCs w:val="24"/>
          <w:lang w:val="bg-BG"/>
        </w:rPr>
        <w:t>щата на ОП „Туризъм“</w:t>
      </w:r>
      <w:r w:rsidR="00872336">
        <w:rPr>
          <w:sz w:val="24"/>
          <w:szCs w:val="24"/>
          <w:lang w:val="bg-BG"/>
        </w:rPr>
        <w:t>,</w:t>
      </w:r>
      <w:r w:rsidR="001E1411">
        <w:rPr>
          <w:sz w:val="24"/>
          <w:szCs w:val="24"/>
          <w:lang w:val="bg-BG"/>
        </w:rPr>
        <w:t xml:space="preserve"> отпуснати</w:t>
      </w:r>
      <w:r w:rsidR="001E1411" w:rsidRPr="001E1411">
        <w:rPr>
          <w:sz w:val="24"/>
          <w:szCs w:val="24"/>
          <w:lang w:val="bg-BG"/>
        </w:rPr>
        <w:t xml:space="preserve"> с Решение на Общински съвет – Бургас по т. 26 (Протокол № 27 от 30.05.2017 г.)</w:t>
      </w:r>
      <w:r w:rsidR="006F79A7" w:rsidRPr="00154A3A">
        <w:rPr>
          <w:sz w:val="24"/>
          <w:szCs w:val="24"/>
          <w:lang w:val="bg-BG"/>
        </w:rPr>
        <w:t xml:space="preserve"> </w:t>
      </w:r>
      <w:r w:rsidR="00AE3B2A" w:rsidRPr="00154A3A">
        <w:rPr>
          <w:sz w:val="24"/>
          <w:szCs w:val="24"/>
          <w:lang w:val="bg-BG"/>
        </w:rPr>
        <w:t xml:space="preserve">до </w:t>
      </w:r>
      <w:r w:rsidR="00F03AF9" w:rsidRPr="00154A3A">
        <w:rPr>
          <w:sz w:val="24"/>
          <w:szCs w:val="24"/>
          <w:lang w:val="bg-BG"/>
        </w:rPr>
        <w:t xml:space="preserve">обявяване и приключване на търг за отдаване под наем на </w:t>
      </w:r>
      <w:r w:rsidR="001E1411">
        <w:rPr>
          <w:sz w:val="24"/>
          <w:szCs w:val="24"/>
          <w:lang w:val="bg-BG"/>
        </w:rPr>
        <w:t>кухня и столова</w:t>
      </w:r>
      <w:r w:rsidR="00F03AF9" w:rsidRPr="00154A3A">
        <w:rPr>
          <w:sz w:val="24"/>
          <w:szCs w:val="24"/>
          <w:lang w:val="bg-BG"/>
        </w:rPr>
        <w:t xml:space="preserve"> </w:t>
      </w:r>
      <w:r w:rsidR="006F79A7" w:rsidRPr="00154A3A">
        <w:rPr>
          <w:sz w:val="24"/>
          <w:szCs w:val="24"/>
          <w:lang w:val="bg-BG"/>
        </w:rPr>
        <w:t>към</w:t>
      </w:r>
      <w:r w:rsidR="00F03AF9" w:rsidRPr="00154A3A">
        <w:rPr>
          <w:sz w:val="24"/>
          <w:szCs w:val="24"/>
          <w:lang w:val="bg-BG"/>
        </w:rPr>
        <w:t xml:space="preserve"> </w:t>
      </w:r>
      <w:r w:rsidR="001E1411" w:rsidRPr="00645B7D">
        <w:rPr>
          <w:sz w:val="24"/>
          <w:szCs w:val="24"/>
          <w:lang w:val="bg-BG"/>
        </w:rPr>
        <w:t xml:space="preserve">Професионална гимназия по компютърно програмиране </w:t>
      </w:r>
      <w:r w:rsidR="001E1411">
        <w:rPr>
          <w:sz w:val="24"/>
          <w:szCs w:val="24"/>
          <w:lang w:val="bg-BG"/>
        </w:rPr>
        <w:t>и иновации</w:t>
      </w:r>
      <w:r w:rsidR="007D7D4C" w:rsidRPr="00154A3A">
        <w:rPr>
          <w:sz w:val="24"/>
          <w:szCs w:val="24"/>
          <w:lang w:val="bg-BG"/>
        </w:rPr>
        <w:t>.</w:t>
      </w:r>
    </w:p>
    <w:p w:rsidR="009E45AE" w:rsidRPr="001E1411" w:rsidRDefault="00AE3B2A" w:rsidP="00694709">
      <w:pPr>
        <w:pStyle w:val="ListParagraph"/>
        <w:numPr>
          <w:ilvl w:val="0"/>
          <w:numId w:val="10"/>
        </w:numPr>
        <w:tabs>
          <w:tab w:val="num" w:pos="0"/>
        </w:tabs>
        <w:spacing w:before="160" w:after="288"/>
        <w:ind w:left="0" w:firstLine="709"/>
        <w:contextualSpacing w:val="0"/>
        <w:jc w:val="both"/>
        <w:rPr>
          <w:sz w:val="24"/>
          <w:szCs w:val="24"/>
          <w:lang w:val="bg-BG"/>
        </w:rPr>
      </w:pPr>
      <w:r w:rsidRPr="00154A3A">
        <w:rPr>
          <w:sz w:val="24"/>
          <w:szCs w:val="24"/>
          <w:lang w:val="bg-BG"/>
        </w:rPr>
        <w:t>Завишава бюджета на ОП „Туризъм“</w:t>
      </w:r>
      <w:r w:rsidR="00651024">
        <w:rPr>
          <w:sz w:val="24"/>
          <w:szCs w:val="24"/>
          <w:lang w:val="bg-BG"/>
        </w:rPr>
        <w:t xml:space="preserve"> при Община Бургас</w:t>
      </w:r>
      <w:r w:rsidRPr="00154A3A">
        <w:rPr>
          <w:sz w:val="24"/>
          <w:szCs w:val="24"/>
          <w:lang w:val="bg-BG"/>
        </w:rPr>
        <w:t xml:space="preserve"> с реализиранит</w:t>
      </w:r>
      <w:r w:rsidR="00F03AF9" w:rsidRPr="00154A3A">
        <w:rPr>
          <w:sz w:val="24"/>
          <w:szCs w:val="24"/>
          <w:lang w:val="bg-BG"/>
        </w:rPr>
        <w:t>е приходи от ученическо хранен</w:t>
      </w:r>
      <w:r w:rsidR="00F03AF9" w:rsidRPr="001E1411">
        <w:rPr>
          <w:sz w:val="24"/>
          <w:szCs w:val="24"/>
          <w:lang w:val="bg-BG"/>
        </w:rPr>
        <w:t>е.</w:t>
      </w:r>
    </w:p>
    <w:p w:rsidR="00274A77" w:rsidRDefault="00274A77" w:rsidP="00274A77">
      <w:pPr>
        <w:rPr>
          <w:rFonts w:ascii="Times New Roman" w:eastAsia="Calibri" w:hAnsi="Times New Roman" w:cs="Times New Roman"/>
          <w:lang w:eastAsia="en-US"/>
        </w:rPr>
      </w:pPr>
    </w:p>
    <w:p w:rsidR="001E1411" w:rsidRDefault="001E1411" w:rsidP="00274A77">
      <w:pPr>
        <w:rPr>
          <w:rFonts w:ascii="Times New Roman" w:eastAsia="Calibri" w:hAnsi="Times New Roman" w:cs="Times New Roman"/>
          <w:lang w:eastAsia="en-US"/>
        </w:rPr>
      </w:pPr>
    </w:p>
    <w:p w:rsidR="00694709" w:rsidRDefault="00694709" w:rsidP="00274A77">
      <w:pPr>
        <w:rPr>
          <w:rFonts w:ascii="Times New Roman" w:eastAsia="Calibri" w:hAnsi="Times New Roman" w:cs="Times New Roman"/>
          <w:lang w:eastAsia="en-US"/>
        </w:rPr>
      </w:pPr>
    </w:p>
    <w:p w:rsidR="001E1411" w:rsidRDefault="001E1411" w:rsidP="00274A77">
      <w:pPr>
        <w:rPr>
          <w:rFonts w:ascii="Times New Roman" w:eastAsia="Calibri" w:hAnsi="Times New Roman" w:cs="Times New Roman"/>
          <w:lang w:eastAsia="en-US"/>
        </w:rPr>
      </w:pPr>
    </w:p>
    <w:p w:rsidR="009E45AE" w:rsidRPr="00154A3A" w:rsidRDefault="009E45AE" w:rsidP="00274A77">
      <w:pPr>
        <w:rPr>
          <w:rFonts w:ascii="Times New Roman" w:eastAsia="Calibri" w:hAnsi="Times New Roman" w:cs="Times New Roman"/>
          <w:lang w:eastAsia="en-US"/>
        </w:rPr>
      </w:pPr>
      <w:r w:rsidRPr="00154A3A">
        <w:rPr>
          <w:rFonts w:ascii="Times New Roman" w:eastAsia="Calibri" w:hAnsi="Times New Roman" w:cs="Times New Roman"/>
          <w:lang w:eastAsia="en-US"/>
        </w:rPr>
        <w:t xml:space="preserve">С </w:t>
      </w:r>
      <w:r w:rsidR="009E1480" w:rsidRPr="00154A3A">
        <w:rPr>
          <w:rFonts w:ascii="Times New Roman" w:eastAsia="Calibri" w:hAnsi="Times New Roman" w:cs="Times New Roman"/>
          <w:lang w:eastAsia="en-US"/>
        </w:rPr>
        <w:t>уважение</w:t>
      </w:r>
      <w:r w:rsidRPr="00154A3A">
        <w:rPr>
          <w:rFonts w:ascii="Times New Roman" w:eastAsia="Calibri" w:hAnsi="Times New Roman" w:cs="Times New Roman"/>
          <w:lang w:eastAsia="en-US"/>
        </w:rPr>
        <w:t>,</w:t>
      </w:r>
    </w:p>
    <w:p w:rsidR="00274A77" w:rsidRPr="00154A3A" w:rsidRDefault="00274A77" w:rsidP="00274A77">
      <w:pPr>
        <w:rPr>
          <w:rFonts w:ascii="Times New Roman" w:eastAsia="Calibri" w:hAnsi="Times New Roman" w:cs="Times New Roman"/>
          <w:lang w:eastAsia="en-US"/>
        </w:rPr>
      </w:pPr>
    </w:p>
    <w:p w:rsidR="009E45AE" w:rsidRPr="00154A3A" w:rsidRDefault="009E1480" w:rsidP="00274A77">
      <w:pPr>
        <w:rPr>
          <w:rFonts w:ascii="Times New Roman" w:eastAsia="Times New Roman" w:hAnsi="Times New Roman" w:cs="Times New Roman"/>
        </w:rPr>
      </w:pPr>
      <w:r w:rsidRPr="00154A3A">
        <w:rPr>
          <w:rFonts w:ascii="Times New Roman" w:hAnsi="Times New Roman" w:cs="Times New Roman"/>
          <w:b/>
        </w:rPr>
        <w:t xml:space="preserve">ЙОРДАНКА </w:t>
      </w:r>
      <w:r w:rsidR="00274A77" w:rsidRPr="00154A3A">
        <w:rPr>
          <w:rFonts w:ascii="Times New Roman" w:hAnsi="Times New Roman" w:cs="Times New Roman"/>
          <w:b/>
        </w:rPr>
        <w:t>БЕНОВА-</w:t>
      </w:r>
      <w:r w:rsidRPr="00154A3A">
        <w:rPr>
          <w:rFonts w:ascii="Times New Roman" w:hAnsi="Times New Roman" w:cs="Times New Roman"/>
          <w:b/>
        </w:rPr>
        <w:t>АНАНИЕВА</w:t>
      </w:r>
    </w:p>
    <w:p w:rsidR="009E1480" w:rsidRPr="00154A3A" w:rsidRDefault="009E1480" w:rsidP="00274A77">
      <w:pPr>
        <w:rPr>
          <w:rFonts w:ascii="Times New Roman" w:hAnsi="Times New Roman" w:cs="Times New Roman"/>
          <w:i/>
        </w:rPr>
      </w:pPr>
      <w:r w:rsidRPr="00154A3A">
        <w:rPr>
          <w:rFonts w:ascii="Times New Roman" w:hAnsi="Times New Roman" w:cs="Times New Roman"/>
          <w:i/>
        </w:rPr>
        <w:t>Зам.-кмет „Култура и образование“</w:t>
      </w:r>
    </w:p>
    <w:p w:rsidR="009E45AE" w:rsidRPr="00154A3A" w:rsidRDefault="009E45AE" w:rsidP="00274A77">
      <w:pPr>
        <w:rPr>
          <w:rFonts w:ascii="Times New Roman" w:hAnsi="Times New Roman" w:cs="Times New Roman"/>
          <w:i/>
        </w:rPr>
      </w:pPr>
      <w:r w:rsidRPr="00154A3A">
        <w:rPr>
          <w:rFonts w:ascii="Times New Roman" w:hAnsi="Times New Roman" w:cs="Times New Roman"/>
          <w:i/>
        </w:rPr>
        <w:t>Община Бургас</w:t>
      </w:r>
    </w:p>
    <w:p w:rsidR="00274A77" w:rsidRDefault="00274A77" w:rsidP="00274A77">
      <w:pPr>
        <w:jc w:val="both"/>
        <w:rPr>
          <w:rFonts w:ascii="Times New Roman" w:hAnsi="Times New Roman" w:cs="Times New Roman"/>
        </w:rPr>
      </w:pPr>
    </w:p>
    <w:p w:rsidR="00154A3A" w:rsidRDefault="00154A3A" w:rsidP="00274A77">
      <w:pPr>
        <w:jc w:val="both"/>
        <w:rPr>
          <w:rFonts w:ascii="Times New Roman" w:hAnsi="Times New Roman" w:cs="Times New Roman"/>
        </w:rPr>
      </w:pPr>
    </w:p>
    <w:p w:rsidR="00242A1D" w:rsidRDefault="00242A1D" w:rsidP="00274A77">
      <w:pPr>
        <w:jc w:val="both"/>
        <w:rPr>
          <w:rFonts w:ascii="Times New Roman" w:hAnsi="Times New Roman" w:cs="Times New Roman"/>
          <w:i/>
        </w:rPr>
      </w:pPr>
      <w:bookmarkStart w:id="1" w:name="_GoBack"/>
      <w:bookmarkEnd w:id="1"/>
    </w:p>
    <w:p w:rsidR="00801E80" w:rsidRPr="00775CEE" w:rsidRDefault="00801E80" w:rsidP="00775CEE">
      <w:pPr>
        <w:jc w:val="both"/>
        <w:rPr>
          <w:rFonts w:ascii="Times New Roman" w:hAnsi="Times New Roman" w:cs="Times New Roman"/>
          <w:i/>
        </w:rPr>
      </w:pPr>
    </w:p>
    <w:sectPr w:rsidR="00801E80" w:rsidRPr="00775CEE" w:rsidSect="005B2467">
      <w:footerReference w:type="default" r:id="rId11"/>
      <w:type w:val="continuous"/>
      <w:pgSz w:w="11906" w:h="16838" w:code="9"/>
      <w:pgMar w:top="851" w:right="1133" w:bottom="1702" w:left="1134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F7D" w:rsidRDefault="008E3F7D">
      <w:r>
        <w:separator/>
      </w:r>
    </w:p>
  </w:endnote>
  <w:endnote w:type="continuationSeparator" w:id="0">
    <w:p w:rsidR="008E3F7D" w:rsidRDefault="008E3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3F9" w:rsidRDefault="005C5D0B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4956BE62" wp14:editId="1FD2A40C">
              <wp:simplePos x="0" y="0"/>
              <wp:positionH relativeFrom="page">
                <wp:posOffset>6599555</wp:posOffset>
              </wp:positionH>
              <wp:positionV relativeFrom="page">
                <wp:posOffset>10400030</wp:posOffset>
              </wp:positionV>
              <wp:extent cx="88900" cy="2146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" cy="214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03F9" w:rsidRDefault="009503F9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56BE6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9.65pt;margin-top:818.9pt;width:7pt;height:16.9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" filled="f" stroked="f">
              <v:textbox style="mso-fit-shape-to-text:t" inset="0,0,0,0">
                <w:txbxContent>
                  <w:p w:rsidR="009503F9" w:rsidRDefault="009503F9">
                    <w:pPr>
                      <w:pStyle w:val="Headerorfooter0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F7D" w:rsidRDefault="008E3F7D"/>
  </w:footnote>
  <w:footnote w:type="continuationSeparator" w:id="0">
    <w:p w:rsidR="008E3F7D" w:rsidRDefault="008E3F7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27642"/>
    <w:multiLevelType w:val="multilevel"/>
    <w:tmpl w:val="33384D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0F7C26"/>
    <w:multiLevelType w:val="hybridMultilevel"/>
    <w:tmpl w:val="E2A8D752"/>
    <w:lvl w:ilvl="0" w:tplc="643CA91A">
      <w:numFmt w:val="bullet"/>
      <w:lvlText w:val="-"/>
      <w:lvlJc w:val="left"/>
      <w:pPr>
        <w:ind w:left="1069" w:hanging="360"/>
      </w:pPr>
      <w:rPr>
        <w:rFonts w:ascii="Times New Roman" w:eastAsia="Courier New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FBA0E84"/>
    <w:multiLevelType w:val="hybridMultilevel"/>
    <w:tmpl w:val="4484F54A"/>
    <w:lvl w:ilvl="0" w:tplc="0402000F">
      <w:start w:val="1"/>
      <w:numFmt w:val="decimal"/>
      <w:lvlText w:val="%1."/>
      <w:lvlJc w:val="left"/>
      <w:pPr>
        <w:ind w:left="928" w:hanging="360"/>
      </w:pPr>
      <w:rPr>
        <w:b w:val="0"/>
        <w:strike w:val="0"/>
        <w:dstrike w:val="0"/>
        <w:u w:val="none"/>
        <w:effect w:val="none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916B5E"/>
    <w:multiLevelType w:val="hybridMultilevel"/>
    <w:tmpl w:val="06904508"/>
    <w:lvl w:ilvl="0" w:tplc="AFA032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D40390"/>
    <w:multiLevelType w:val="multilevel"/>
    <w:tmpl w:val="B7640A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827246"/>
    <w:multiLevelType w:val="multilevel"/>
    <w:tmpl w:val="5F0A89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CC00E44"/>
    <w:multiLevelType w:val="hybridMultilevel"/>
    <w:tmpl w:val="CF0EC16C"/>
    <w:lvl w:ilvl="0" w:tplc="643CA91A">
      <w:numFmt w:val="bullet"/>
      <w:lvlText w:val="-"/>
      <w:lvlJc w:val="left"/>
      <w:pPr>
        <w:ind w:left="1429" w:hanging="360"/>
      </w:pPr>
      <w:rPr>
        <w:rFonts w:ascii="Times New Roman" w:eastAsia="Courier New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3E228E6"/>
    <w:multiLevelType w:val="hybridMultilevel"/>
    <w:tmpl w:val="5D18000A"/>
    <w:lvl w:ilvl="0" w:tplc="04020013">
      <w:start w:val="1"/>
      <w:numFmt w:val="upperRoman"/>
      <w:lvlText w:val="%1."/>
      <w:lvlJc w:val="righ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49B520C"/>
    <w:multiLevelType w:val="hybridMultilevel"/>
    <w:tmpl w:val="18E8EB5C"/>
    <w:lvl w:ilvl="0" w:tplc="DB7CE1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E1F4E63"/>
    <w:multiLevelType w:val="multilevel"/>
    <w:tmpl w:val="0414BFF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E9313AE"/>
    <w:multiLevelType w:val="hybridMultilevel"/>
    <w:tmpl w:val="673A7388"/>
    <w:lvl w:ilvl="0" w:tplc="04020013">
      <w:start w:val="1"/>
      <w:numFmt w:val="upperRoman"/>
      <w:lvlText w:val="%1."/>
      <w:lvlJc w:val="right"/>
      <w:pPr>
        <w:ind w:left="1425" w:hanging="360"/>
      </w:p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1" w15:restartNumberingAfterBreak="0">
    <w:nsid w:val="5F4D5495"/>
    <w:multiLevelType w:val="multilevel"/>
    <w:tmpl w:val="2FDEC0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67A0473"/>
    <w:multiLevelType w:val="multilevel"/>
    <w:tmpl w:val="A516D1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2"/>
  </w:num>
  <w:num w:numId="3">
    <w:abstractNumId w:val="5"/>
  </w:num>
  <w:num w:numId="4">
    <w:abstractNumId w:val="9"/>
  </w:num>
  <w:num w:numId="5">
    <w:abstractNumId w:val="11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0"/>
  </w:num>
  <w:num w:numId="11">
    <w:abstractNumId w:val="7"/>
  </w:num>
  <w:num w:numId="12">
    <w:abstractNumId w:val="1"/>
  </w:num>
  <w:num w:numId="13">
    <w:abstractNumId w:val="6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3F9"/>
    <w:rsid w:val="00012E5D"/>
    <w:rsid w:val="000540ED"/>
    <w:rsid w:val="001020A1"/>
    <w:rsid w:val="001166CF"/>
    <w:rsid w:val="00145CB7"/>
    <w:rsid w:val="00154A3A"/>
    <w:rsid w:val="001B6EBA"/>
    <w:rsid w:val="001E1411"/>
    <w:rsid w:val="001F6546"/>
    <w:rsid w:val="00200ED1"/>
    <w:rsid w:val="002073B8"/>
    <w:rsid w:val="00242A1D"/>
    <w:rsid w:val="00242CFA"/>
    <w:rsid w:val="0027154B"/>
    <w:rsid w:val="00274A77"/>
    <w:rsid w:val="002916DE"/>
    <w:rsid w:val="002D612C"/>
    <w:rsid w:val="00304062"/>
    <w:rsid w:val="003318EE"/>
    <w:rsid w:val="0036517D"/>
    <w:rsid w:val="00367A8C"/>
    <w:rsid w:val="00415123"/>
    <w:rsid w:val="00415D38"/>
    <w:rsid w:val="00481B19"/>
    <w:rsid w:val="004A26BD"/>
    <w:rsid w:val="004B096E"/>
    <w:rsid w:val="004E4EC4"/>
    <w:rsid w:val="00547BAF"/>
    <w:rsid w:val="00576EFE"/>
    <w:rsid w:val="005B2467"/>
    <w:rsid w:val="005C0BBB"/>
    <w:rsid w:val="005C5D0B"/>
    <w:rsid w:val="00645042"/>
    <w:rsid w:val="00645B7D"/>
    <w:rsid w:val="00651024"/>
    <w:rsid w:val="006515E2"/>
    <w:rsid w:val="00666C3B"/>
    <w:rsid w:val="00694709"/>
    <w:rsid w:val="006A1239"/>
    <w:rsid w:val="006F2D9E"/>
    <w:rsid w:val="006F5AB7"/>
    <w:rsid w:val="006F79A7"/>
    <w:rsid w:val="00721D61"/>
    <w:rsid w:val="007508F6"/>
    <w:rsid w:val="0075238A"/>
    <w:rsid w:val="007735CB"/>
    <w:rsid w:val="00775CEE"/>
    <w:rsid w:val="00786099"/>
    <w:rsid w:val="007B6D59"/>
    <w:rsid w:val="007D7D4C"/>
    <w:rsid w:val="00801E80"/>
    <w:rsid w:val="0085305E"/>
    <w:rsid w:val="00872336"/>
    <w:rsid w:val="00880095"/>
    <w:rsid w:val="008A25F4"/>
    <w:rsid w:val="008E3F7D"/>
    <w:rsid w:val="008F4CCC"/>
    <w:rsid w:val="0090728E"/>
    <w:rsid w:val="009316C7"/>
    <w:rsid w:val="00942D8F"/>
    <w:rsid w:val="009503F9"/>
    <w:rsid w:val="00976B02"/>
    <w:rsid w:val="009A32B1"/>
    <w:rsid w:val="009E1480"/>
    <w:rsid w:val="009E45AE"/>
    <w:rsid w:val="009F46C6"/>
    <w:rsid w:val="00A36283"/>
    <w:rsid w:val="00AB182F"/>
    <w:rsid w:val="00AC15B0"/>
    <w:rsid w:val="00AE3B2A"/>
    <w:rsid w:val="00AF2D71"/>
    <w:rsid w:val="00B01CE0"/>
    <w:rsid w:val="00B227CE"/>
    <w:rsid w:val="00B41DFC"/>
    <w:rsid w:val="00B724A5"/>
    <w:rsid w:val="00B7739D"/>
    <w:rsid w:val="00B94127"/>
    <w:rsid w:val="00BC7466"/>
    <w:rsid w:val="00BE64E7"/>
    <w:rsid w:val="00C15D26"/>
    <w:rsid w:val="00C416AD"/>
    <w:rsid w:val="00C53353"/>
    <w:rsid w:val="00C70767"/>
    <w:rsid w:val="00CA2CE9"/>
    <w:rsid w:val="00CB0E00"/>
    <w:rsid w:val="00CB22EF"/>
    <w:rsid w:val="00CF5AE9"/>
    <w:rsid w:val="00D47B2C"/>
    <w:rsid w:val="00DC375E"/>
    <w:rsid w:val="00E04AF5"/>
    <w:rsid w:val="00E21ED2"/>
    <w:rsid w:val="00E5251B"/>
    <w:rsid w:val="00E60A51"/>
    <w:rsid w:val="00E67BA4"/>
    <w:rsid w:val="00EC0459"/>
    <w:rsid w:val="00EC34D1"/>
    <w:rsid w:val="00EC6AD3"/>
    <w:rsid w:val="00EF21E1"/>
    <w:rsid w:val="00F03AF9"/>
    <w:rsid w:val="00F24683"/>
    <w:rsid w:val="00FA53F8"/>
    <w:rsid w:val="00FC57B7"/>
    <w:rsid w:val="00FD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412E271"/>
  <w15:docId w15:val="{C8DC0EE6-8580-4954-9F9B-81DFB94CF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5C0BBB"/>
    <w:pPr>
      <w:keepNext/>
      <w:widowControl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  <w:lang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20A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orfooter">
    <w:name w:val="Header or footer_"/>
    <w:basedOn w:val="DefaultParagraphFont"/>
    <w:link w:val="Headerorfooter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1">
    <w:name w:val="Header or footer"/>
    <w:basedOn w:val="Headerorfooter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Heading3Exact">
    <w:name w:val="Heading #3 Exact"/>
    <w:basedOn w:val="DefaultParagraphFont"/>
    <w:link w:val="Heading30"/>
    <w:rPr>
      <w:rFonts w:ascii="Segoe UI" w:eastAsia="Segoe UI" w:hAnsi="Segoe UI" w:cs="Segoe UI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3Exact">
    <w:name w:val="Body text (3) Exact"/>
    <w:basedOn w:val="DefaultParagraphFont"/>
    <w:link w:val="Bodytext3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Picturecaption2Exact">
    <w:name w:val="Picture caption (2) Exact"/>
    <w:basedOn w:val="DefaultParagraphFont"/>
    <w:link w:val="Picturecaption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Picturecaption3Exact">
    <w:name w:val="Picture caption (3) Exact"/>
    <w:basedOn w:val="DefaultParagraphFont"/>
    <w:link w:val="Picturecaption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PicturecaptionExact">
    <w:name w:val="Picture caption Exact"/>
    <w:basedOn w:val="DefaultParagraphFont"/>
    <w:link w:val="Picturecaption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PicturecaptionExact0">
    <w:name w:val="Picture caption Exact"/>
    <w:basedOn w:val="Picturecaption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96F3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PicturecaptionSegoeUI9ptSpacing2ptExact">
    <w:name w:val="Picture caption + Segoe UI;9 pt;Spacing 2 pt Exact"/>
    <w:basedOn w:val="PicturecaptionExact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8896F3"/>
      <w:spacing w:val="5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Headingnumber1Exact">
    <w:name w:val="Heading number #1 Exact"/>
    <w:basedOn w:val="DefaultParagraphFont"/>
    <w:link w:val="Headingnumber1"/>
    <w:rPr>
      <w:rFonts w:ascii="Consolas" w:eastAsia="Consolas" w:hAnsi="Consolas" w:cs="Consolas"/>
      <w:b w:val="0"/>
      <w:bCs w:val="0"/>
      <w:i/>
      <w:iCs/>
      <w:smallCaps w:val="0"/>
      <w:strike w:val="0"/>
      <w:sz w:val="34"/>
      <w:szCs w:val="34"/>
      <w:u w:val="none"/>
    </w:rPr>
  </w:style>
  <w:style w:type="character" w:customStyle="1" w:styleId="Headingnumber1Exact0">
    <w:name w:val="Heading number #1 Exact"/>
    <w:basedOn w:val="Headingnumber1Exact"/>
    <w:rPr>
      <w:rFonts w:ascii="Consolas" w:eastAsia="Consolas" w:hAnsi="Consolas" w:cs="Consolas"/>
      <w:b w:val="0"/>
      <w:bCs w:val="0"/>
      <w:i/>
      <w:iCs/>
      <w:smallCaps w:val="0"/>
      <w:strike w:val="0"/>
      <w:color w:val="4975E2"/>
      <w:spacing w:val="0"/>
      <w:w w:val="100"/>
      <w:position w:val="0"/>
      <w:sz w:val="34"/>
      <w:szCs w:val="34"/>
      <w:u w:val="none"/>
      <w:lang w:val="bg-BG" w:eastAsia="bg-BG" w:bidi="bg-BG"/>
    </w:rPr>
  </w:style>
  <w:style w:type="character" w:customStyle="1" w:styleId="Heading2Exact">
    <w:name w:val="Heading #2 Exact"/>
    <w:basedOn w:val="DefaultParagraphFont"/>
    <w:link w:val="Heading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Bodytext4Exact">
    <w:name w:val="Body text (4) Exact"/>
    <w:basedOn w:val="DefaultParagraphFont"/>
    <w:link w:val="Bodytext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Bodytext5Exact">
    <w:name w:val="Body text (5) Exact"/>
    <w:basedOn w:val="DefaultParagraphFon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Heading1Exact">
    <w:name w:val="Heading #1 Exact"/>
    <w:basedOn w:val="DefaultParagraphFont"/>
    <w:link w:val="Heading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40"/>
      <w:szCs w:val="40"/>
      <w:u w:val="none"/>
    </w:rPr>
  </w:style>
  <w:style w:type="character" w:customStyle="1" w:styleId="Heading1Exact0">
    <w:name w:val="Heading #1 Exact"/>
    <w:basedOn w:val="Heading1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4975E2"/>
      <w:spacing w:val="0"/>
      <w:w w:val="100"/>
      <w:position w:val="0"/>
      <w:sz w:val="40"/>
      <w:szCs w:val="40"/>
      <w:u w:val="none"/>
      <w:lang w:val="bg-BG" w:eastAsia="bg-BG" w:bidi="bg-BG"/>
    </w:rPr>
  </w:style>
  <w:style w:type="character" w:customStyle="1" w:styleId="Bodytext5">
    <w:name w:val="Body text (5)_"/>
    <w:basedOn w:val="DefaultParagraphFont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51">
    <w:name w:val="Body text (5)"/>
    <w:basedOn w:val="Bodytext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4">
    <w:name w:val="Heading #4_"/>
    <w:basedOn w:val="DefaultParagraphFont"/>
    <w:link w:val="Heading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paragraph" w:customStyle="1" w:styleId="Headerorfooter0">
    <w:name w:val="Header or footer"/>
    <w:basedOn w:val="Normal"/>
    <w:link w:val="Headerorfooter"/>
    <w:pPr>
      <w:shd w:val="clear" w:color="auto" w:fill="FFFFFF"/>
      <w:spacing w:line="338" w:lineRule="exact"/>
    </w:pPr>
    <w:rPr>
      <w:rFonts w:ascii="Lucida Sans Unicode" w:eastAsia="Lucida Sans Unicode" w:hAnsi="Lucida Sans Unicode" w:cs="Lucida Sans Unicode"/>
      <w:sz w:val="22"/>
      <w:szCs w:val="22"/>
    </w:rPr>
  </w:style>
  <w:style w:type="paragraph" w:customStyle="1" w:styleId="Heading30">
    <w:name w:val="Heading #3"/>
    <w:basedOn w:val="Normal"/>
    <w:link w:val="Heading3Exact"/>
    <w:pPr>
      <w:shd w:val="clear" w:color="auto" w:fill="FFFFFF"/>
      <w:spacing w:line="426" w:lineRule="exact"/>
      <w:jc w:val="center"/>
      <w:outlineLvl w:val="2"/>
    </w:pPr>
    <w:rPr>
      <w:rFonts w:ascii="Segoe UI" w:eastAsia="Segoe UI" w:hAnsi="Segoe UI" w:cs="Segoe UI"/>
      <w:b/>
      <w:bCs/>
      <w:sz w:val="32"/>
      <w:szCs w:val="32"/>
    </w:rPr>
  </w:style>
  <w:style w:type="paragraph" w:customStyle="1" w:styleId="Bodytext3">
    <w:name w:val="Body text (3)"/>
    <w:basedOn w:val="Normal"/>
    <w:link w:val="Bodytext3Exact"/>
    <w:pPr>
      <w:shd w:val="clear" w:color="auto" w:fill="FFFFFF"/>
      <w:spacing w:line="276" w:lineRule="exact"/>
      <w:jc w:val="center"/>
    </w:pPr>
    <w:rPr>
      <w:rFonts w:ascii="Segoe UI" w:eastAsia="Segoe UI" w:hAnsi="Segoe UI" w:cs="Segoe UI"/>
      <w:sz w:val="18"/>
      <w:szCs w:val="18"/>
    </w:rPr>
  </w:style>
  <w:style w:type="paragraph" w:customStyle="1" w:styleId="Picturecaption2">
    <w:name w:val="Picture caption (2)"/>
    <w:basedOn w:val="Normal"/>
    <w:link w:val="Picturecaption2Exact"/>
    <w:pPr>
      <w:shd w:val="clear" w:color="auto" w:fill="FFFFFF"/>
      <w:spacing w:line="276" w:lineRule="exact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Picturecaption3">
    <w:name w:val="Picture caption (3)"/>
    <w:basedOn w:val="Normal"/>
    <w:link w:val="Picturecaption3Exact"/>
    <w:pPr>
      <w:shd w:val="clear" w:color="auto" w:fill="FFFFFF"/>
      <w:spacing w:line="276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Picturecaption">
    <w:name w:val="Picture caption"/>
    <w:basedOn w:val="Normal"/>
    <w:link w:val="PicturecaptionExact"/>
    <w:pPr>
      <w:shd w:val="clear" w:color="auto" w:fill="FFFFFF"/>
      <w:spacing w:line="244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Headingnumber1">
    <w:name w:val="Heading number #1"/>
    <w:basedOn w:val="Normal"/>
    <w:link w:val="Headingnumber1Exact"/>
    <w:pPr>
      <w:shd w:val="clear" w:color="auto" w:fill="FFFFFF"/>
      <w:spacing w:line="398" w:lineRule="exact"/>
    </w:pPr>
    <w:rPr>
      <w:rFonts w:ascii="Consolas" w:eastAsia="Consolas" w:hAnsi="Consolas" w:cs="Consolas"/>
      <w:i/>
      <w:iCs/>
      <w:sz w:val="34"/>
      <w:szCs w:val="34"/>
    </w:rPr>
  </w:style>
  <w:style w:type="paragraph" w:customStyle="1" w:styleId="Heading2">
    <w:name w:val="Heading #2"/>
    <w:basedOn w:val="Normal"/>
    <w:link w:val="Heading2Exact"/>
    <w:pPr>
      <w:shd w:val="clear" w:color="auto" w:fill="FFFFFF"/>
      <w:spacing w:after="140" w:line="442" w:lineRule="exact"/>
      <w:outlineLvl w:val="1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Bodytext4">
    <w:name w:val="Body text (4)"/>
    <w:basedOn w:val="Normal"/>
    <w:link w:val="Bodytext4Exact"/>
    <w:pPr>
      <w:shd w:val="clear" w:color="auto" w:fill="FFFFFF"/>
      <w:spacing w:before="140" w:line="276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Bodytext50">
    <w:name w:val="Body text (5)"/>
    <w:basedOn w:val="Normal"/>
    <w:link w:val="Bodytext5"/>
    <w:pPr>
      <w:shd w:val="clear" w:color="auto" w:fill="FFFFFF"/>
      <w:spacing w:line="276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Heading10">
    <w:name w:val="Heading #1"/>
    <w:basedOn w:val="Normal"/>
    <w:link w:val="Heading1Exact"/>
    <w:pPr>
      <w:shd w:val="clear" w:color="auto" w:fill="FFFFFF"/>
      <w:spacing w:line="442" w:lineRule="exact"/>
      <w:outlineLvl w:val="0"/>
    </w:pPr>
    <w:rPr>
      <w:rFonts w:ascii="Times New Roman" w:eastAsia="Times New Roman" w:hAnsi="Times New Roman" w:cs="Times New Roman"/>
      <w:i/>
      <w:iCs/>
      <w:sz w:val="40"/>
      <w:szCs w:val="40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before="280" w:line="29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Heading40">
    <w:name w:val="Heading #4"/>
    <w:basedOn w:val="Normal"/>
    <w:link w:val="Heading4"/>
    <w:pPr>
      <w:shd w:val="clear" w:color="auto" w:fill="FFFFFF"/>
      <w:spacing w:after="280" w:line="310" w:lineRule="exact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9E45AE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val="en-US" w:bidi="ar-SA"/>
    </w:rPr>
  </w:style>
  <w:style w:type="paragraph" w:customStyle="1" w:styleId="m">
    <w:name w:val="m"/>
    <w:basedOn w:val="Normal"/>
    <w:rsid w:val="009E45AE"/>
    <w:pPr>
      <w:widowControl/>
      <w:ind w:firstLine="990"/>
      <w:jc w:val="both"/>
    </w:pPr>
    <w:rPr>
      <w:rFonts w:ascii="Times New Roman" w:eastAsia="Times New Roman" w:hAnsi="Times New Roman" w:cs="Times New Roman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9E148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480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E148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480"/>
    <w:rPr>
      <w:color w:val="000000"/>
    </w:rPr>
  </w:style>
  <w:style w:type="character" w:customStyle="1" w:styleId="Heading1Char">
    <w:name w:val="Heading 1 Char"/>
    <w:basedOn w:val="DefaultParagraphFont"/>
    <w:link w:val="Heading1"/>
    <w:rsid w:val="005C0BBB"/>
    <w:rPr>
      <w:rFonts w:ascii="Times New Roman" w:eastAsia="Times New Roman" w:hAnsi="Times New Roman" w:cs="Times New Roman"/>
      <w:b/>
      <w:sz w:val="28"/>
      <w:szCs w:val="20"/>
      <w:lang w:bidi="ar-SA"/>
    </w:rPr>
  </w:style>
  <w:style w:type="character" w:styleId="Hyperlink">
    <w:name w:val="Hyperlink"/>
    <w:rsid w:val="005C0BBB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20A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2D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D71"/>
    <w:rPr>
      <w:rFonts w:ascii="Segoe UI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CB22E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4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20680-1638-427F-8B0D-D8332D7D0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770</Words>
  <Characters>4394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2018-03-01T12:58:00Z</cp:lastPrinted>
  <dcterms:created xsi:type="dcterms:W3CDTF">2018-03-01T12:58:00Z</dcterms:created>
  <dcterms:modified xsi:type="dcterms:W3CDTF">2018-03-01T14:15:00Z</dcterms:modified>
</cp:coreProperties>
</file>