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</w:p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50C42">
      <w:pPr>
        <w:keepNext/>
        <w:autoSpaceDE/>
        <w:autoSpaceDN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61312" behindDoc="1" locked="0" layoutInCell="1" allowOverlap="1" wp14:anchorId="5F98A658" wp14:editId="7E32660A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59264" behindDoc="0" locked="0" layoutInCell="1" allowOverlap="1" wp14:anchorId="6E81994C" wp14:editId="7CE2E8A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>8000 Бургас, ул.”Александровска” № 26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>тел.</w:t>
      </w:r>
      <w:r w:rsidRPr="00B50C42">
        <w:rPr>
          <w:rFonts w:ascii="Tahoma" w:hAnsi="Tahoma" w:cs="Arial"/>
          <w:sz w:val="20"/>
          <w:szCs w:val="20"/>
          <w:lang w:val="ru-RU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централа: 056/ 84 09 15</w:t>
      </w:r>
      <w:r w:rsidRPr="00B50C42">
        <w:rPr>
          <w:rFonts w:ascii="Tahoma" w:hAnsi="Tahoma" w:cs="Arial"/>
          <w:sz w:val="20"/>
          <w:szCs w:val="20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-</w:t>
      </w:r>
      <w:r w:rsidRPr="00B50C42">
        <w:rPr>
          <w:rFonts w:ascii="Tahoma" w:hAnsi="Tahoma" w:cs="Arial"/>
          <w:sz w:val="20"/>
          <w:szCs w:val="20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19; факс: 056/ 84 13 14</w:t>
      </w:r>
    </w:p>
    <w:p w:rsidR="00B50C42" w:rsidRPr="00B50C42" w:rsidRDefault="00BA459A" w:rsidP="00B50C42">
      <w:pPr>
        <w:autoSpaceDE/>
        <w:autoSpaceDN/>
        <w:jc w:val="center"/>
        <w:rPr>
          <w:rFonts w:ascii="Tahoma" w:hAnsi="Tahoma" w:cs="Times New Roman"/>
          <w:sz w:val="20"/>
          <w:szCs w:val="20"/>
          <w:lang w:val="bg-BG"/>
        </w:rPr>
      </w:pPr>
      <w:hyperlink r:id="rId8" w:history="1"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www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burgas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B50C42" w:rsidRPr="00B50C42">
        <w:rPr>
          <w:rFonts w:ascii="Tahoma" w:hAnsi="Tahoma" w:cs="Times New Roman"/>
          <w:sz w:val="20"/>
          <w:szCs w:val="20"/>
          <w:lang w:val="ru-RU"/>
        </w:rPr>
        <w:t xml:space="preserve">; 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 xml:space="preserve">електронна поща: 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obs</w:t>
      </w:r>
      <w:r w:rsidR="00B50C42" w:rsidRPr="00B50C42">
        <w:rPr>
          <w:rFonts w:ascii="Tahoma" w:hAnsi="Tahoma" w:cs="Times New Roman"/>
          <w:sz w:val="20"/>
          <w:szCs w:val="20"/>
        </w:rPr>
        <w:t>h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tina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@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burgas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.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bg</w:t>
      </w:r>
    </w:p>
    <w:p w:rsidR="00B50C42" w:rsidRPr="00B50C42" w:rsidRDefault="00B50C42" w:rsidP="00B50C42">
      <w:pPr>
        <w:autoSpaceDE/>
        <w:autoSpaceDN/>
        <w:ind w:firstLine="708"/>
        <w:rPr>
          <w:rFonts w:ascii="Times New Roman" w:hAnsi="Times New Roman" w:cs="Times New Roman"/>
          <w:sz w:val="24"/>
          <w:szCs w:val="24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803313F" wp14:editId="1D84FFC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05B3D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C6F8F" w:rsidRDefault="00BC6F8F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ОБЩИНСКИ СЪВЕТ</w:t>
      </w:r>
    </w:p>
    <w:p w:rsidR="00B50C42" w:rsidRPr="00B50C42" w:rsidRDefault="00B50C42" w:rsidP="00BC6F8F">
      <w:pPr>
        <w:keepNext/>
        <w:ind w:right="283"/>
        <w:jc w:val="both"/>
        <w:outlineLvl w:val="1"/>
        <w:rPr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БУРГАС</w:t>
      </w: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Default="00BC6F8F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C6F8F">
      <w:pPr>
        <w:keepNext/>
        <w:ind w:right="283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ДОКЛАДНА ЗАПИСКА</w:t>
      </w:r>
    </w:p>
    <w:p w:rsidR="00B50C42" w:rsidRPr="00B50C42" w:rsidRDefault="00B50C42" w:rsidP="00BC6F8F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0C42" w:rsidRPr="007A21A5" w:rsidRDefault="00B50C42" w:rsidP="007A21A5">
      <w:pPr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</w:t>
      </w:r>
      <w:r w:rsidR="00B137C8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  <w:r w:rsidR="007A21A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B137C8">
        <w:rPr>
          <w:rFonts w:ascii="Times New Roman" w:hAnsi="Times New Roman" w:cs="Times New Roman"/>
          <w:b/>
          <w:sz w:val="24"/>
          <w:szCs w:val="24"/>
          <w:lang w:val="ru-RU"/>
        </w:rPr>
        <w:t>ЗАМ-</w:t>
      </w:r>
      <w:r w:rsidRPr="00B50C42">
        <w:rPr>
          <w:rFonts w:ascii="Times New Roman" w:hAnsi="Times New Roman" w:cs="Times New Roman"/>
          <w:b/>
          <w:sz w:val="24"/>
          <w:szCs w:val="24"/>
          <w:lang w:val="ru-RU"/>
        </w:rPr>
        <w:t>КМЕТ</w:t>
      </w:r>
      <w:r w:rsidR="00B137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ЗСДС ПРИ</w:t>
      </w:r>
      <w:r w:rsidRPr="00B50C4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ОБЩИНА БУРГАС</w:t>
      </w:r>
    </w:p>
    <w:p w:rsidR="00B137C8" w:rsidRDefault="00B137C8" w:rsidP="00BC6F8F">
      <w:pPr>
        <w:ind w:right="283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B50C42" w:rsidRPr="0061541D" w:rsidRDefault="00721922" w:rsidP="00721922">
      <w:pPr>
        <w:ind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Относно: Избор на управител на “КОМПЛЕКСЕН ОНКОЛОГИЧЕН ЦЕНТЪР - БУРГАС" ЕООД       </w:t>
      </w:r>
    </w:p>
    <w:p w:rsidR="00A81E2E" w:rsidRPr="0061541D" w:rsidRDefault="00A81E2E" w:rsidP="00BC6F8F">
      <w:pPr>
        <w:ind w:left="-1417"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Pr="0061541D" w:rsidRDefault="00BC6F8F" w:rsidP="00BC6F8F">
      <w:pPr>
        <w:ind w:left="-1417" w:right="28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Pr="0061541D" w:rsidRDefault="00BC6F8F" w:rsidP="00C70638">
      <w:pPr>
        <w:ind w:left="-1417" w:right="283"/>
        <w:rPr>
          <w:rFonts w:ascii="Times New Roman" w:hAnsi="Times New Roman" w:cs="Times New Roman"/>
          <w:sz w:val="24"/>
          <w:szCs w:val="24"/>
          <w:lang w:val="bg-BG"/>
        </w:rPr>
      </w:pPr>
    </w:p>
    <w:p w:rsidR="00A81E2E" w:rsidRPr="0061541D" w:rsidRDefault="00A81E2E" w:rsidP="00BC6F8F">
      <w:pPr>
        <w:ind w:right="283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>УВАЖАЕМИ ОБЩИНСКИ СЪВЕТНИЦИ,</w:t>
      </w:r>
    </w:p>
    <w:p w:rsidR="00BC6F8F" w:rsidRPr="0061541D" w:rsidRDefault="00BA3B3A" w:rsidP="00BC6F8F">
      <w:pPr>
        <w:ind w:right="28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Решение на Общински съвет – Бургас по т.10 от дневния ред  на заседание, проведено на 19.12.2017г. /Протокол № 36/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 в изпълнение изискванията на Наредба № 9/26.06.2000 г. за условията и реда за провеждане на конкурси за възлагане управлението на лечебни заведения по Закона за лечебните за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ведения /Наредбата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/, е проведен конкурс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за избор на Управител на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“КОМПЛЕКСЕН ОН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КОЛОГИЧЕН ЦЕНТЪР - БУРГАС" ЕООД,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ЕИК 000053191    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61541D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 Заповед № 425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20.02.2018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 на </w:t>
      </w:r>
      <w:r>
        <w:rPr>
          <w:rFonts w:ascii="Times New Roman" w:hAnsi="Times New Roman" w:cs="Times New Roman"/>
          <w:sz w:val="24"/>
          <w:szCs w:val="24"/>
          <w:lang w:val="bg-BG"/>
        </w:rPr>
        <w:t>Йорданка Бенова – Ананиева за Кмет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Община Б</w:t>
      </w:r>
      <w:r>
        <w:rPr>
          <w:rFonts w:ascii="Times New Roman" w:hAnsi="Times New Roman" w:cs="Times New Roman"/>
          <w:sz w:val="24"/>
          <w:szCs w:val="24"/>
          <w:lang w:val="bg-BG"/>
        </w:rPr>
        <w:t>ургас съгл. Заповед № 400/ 16.02.2018 г.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е назначена комисия в състав: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Председател: Д-р Антонио Христов Душепеев,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магистър по медицина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общински съветник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Заместник-председател: Д-р Лорис Мануелян, Зам.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-кмет „Здравеопазване, социални дейности и спорт“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Секретар: Златина Георгиева – Директор на дирекция „Правно-нормативно обслужване“ при Община Бургас;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Членове: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Д-р Вергиния Цанова, Зам.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-директор на РЗИ-Бургас;</w:t>
      </w:r>
    </w:p>
    <w:p w:rsidR="00721922" w:rsidRPr="0061541D" w:rsidRDefault="00F4007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Костантин Луков,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правоспособен юрист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общински съветник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Резервни членове:</w:t>
      </w:r>
    </w:p>
    <w:p w:rsidR="00721922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Ивелина Стратева – Директор на дирекция “Икономика и стопански дейности”</w:t>
      </w:r>
    </w:p>
    <w:p w:rsidR="0061541D" w:rsidRDefault="0061541D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Тодор Вълчев – Гл. юрисконсулт, дирекция „Социални дейности, здравеопазване и спорт“ при Община Бургас.</w:t>
      </w:r>
    </w:p>
    <w:p w:rsidR="0061541D" w:rsidRPr="0061541D" w:rsidRDefault="0061541D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Поради обективна невъзможност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 xml:space="preserve"> да вземе участие в заседанията на комисията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нейният секретар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Златина Георгиева е заместена от резервния член Тодор Вълчев.</w:t>
      </w:r>
    </w:p>
    <w:p w:rsidR="00F40071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Въз основа на публикувано обявление за провеждане на конкурса и в срока за подаване на документи са постъпили 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7 заявления за участие: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1. Заявление с вх. № 94-01-5690/ 14.02. 2018 г., 14:55 часа, от д-р Христо Дечев Дечев;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lastRenderedPageBreak/>
        <w:t>2. Заявление с вх. № 94-01-6002/ 16.02. 2018 г., 11:12 часа, от д-р Евгени Евтимов Гяуров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3. Заявление с вх. № 94-01-6098/ 16.02. 2018 г., 16:25 часа, от д-р Николай Веселинов Киселков;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4. Заявление с вх. № 9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>4-01-6213/ 19.02. 2018 г., 11:27</w:t>
      </w:r>
      <w:r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 часа, от проф. д-р Христо Стояно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 Бозов;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5. Заявление с вх. № 94-01-6256/ 19.02.2018 г., 12:45 часа, от д-р Стоян Филипов Стоянов;</w:t>
      </w:r>
    </w:p>
    <w:p w:rsidR="00F40071" w:rsidRP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6. Заявление с вх. № 94-01-6273/ 19.02. 2018 г., 13:19 часа, от д-р Тодор Славов Ангелов;</w:t>
      </w:r>
    </w:p>
    <w:p w:rsidR="00F40071" w:rsidRDefault="00F40071" w:rsidP="00F4007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40071">
        <w:rPr>
          <w:rFonts w:ascii="Times New Roman" w:hAnsi="Times New Roman" w:cs="Times New Roman"/>
          <w:sz w:val="24"/>
          <w:szCs w:val="24"/>
          <w:lang w:val="bg-BG"/>
        </w:rPr>
        <w:t>7. Заявление с вх. № 94-01-6278/ 19.02. 2018 г., 13:30 часа, от д-р Десимир Стефанов Стоянов</w:t>
      </w:r>
    </w:p>
    <w:p w:rsidR="00721922" w:rsidRPr="0061541D" w:rsidRDefault="0080114C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20.02.2018 г. /вторник/, от 14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:30 часа, </w:t>
      </w:r>
      <w:r w:rsidRPr="0080114C">
        <w:rPr>
          <w:rFonts w:ascii="Times New Roman" w:hAnsi="Times New Roman" w:cs="Times New Roman"/>
          <w:sz w:val="24"/>
          <w:szCs w:val="24"/>
          <w:lang w:val="bg-BG"/>
        </w:rPr>
        <w:t>в централната сграда на Община Бургас, находяща се на ул. Александровкса № 26, ет. 3, ст. 308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се състоя заседание на комисията за провеждане на конкурс за избор на управител на </w:t>
      </w:r>
      <w:r w:rsidRPr="0080114C">
        <w:rPr>
          <w:rFonts w:ascii="Times New Roman" w:hAnsi="Times New Roman" w:cs="Times New Roman"/>
          <w:sz w:val="24"/>
          <w:szCs w:val="24"/>
          <w:lang w:val="bg-BG"/>
        </w:rPr>
        <w:t>“КОМПЛЕКСЕН ОНКОЛОГИЧЕН ЦЕНТЪР - БУРГАС" ЕООД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Заседанието беше продължено на 22.02.2018 г. /четвъртък/, от 08:30 часа на същото място.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След 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окончателна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проверка 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>на документите за допустимост следващия етап на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конкурса </w:t>
      </w:r>
      <w:r>
        <w:rPr>
          <w:rFonts w:ascii="Times New Roman" w:hAnsi="Times New Roman" w:cs="Times New Roman"/>
          <w:sz w:val="24"/>
          <w:szCs w:val="24"/>
          <w:lang w:val="bg-BG"/>
        </w:rPr>
        <w:t>бяха допуснати всички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кандидати</w:t>
      </w:r>
    </w:p>
    <w:p w:rsidR="006B6050" w:rsidRDefault="006B6050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22.02.2018 г./четвъртък/ от 09:30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часа, на заседание на Комисията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пристъ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пи към втория етап на конкурса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разглеждане на програмите на кандидатите, спазвайки изискванията на чл. 8, ал.1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Наредбата № 9, а именно: покани кандидатите по реда на постъпване на заявленията им за участие, отвори пликовете с разработките в присъствието на кандидатите и след като се запозна с тях, ги оцени по посочените в чл.8, ал.3 от Наредбата № 9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критерии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B6050" w:rsidRPr="006B6050" w:rsidRDefault="006B6050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B6050">
        <w:rPr>
          <w:rFonts w:ascii="Times New Roman" w:hAnsi="Times New Roman" w:cs="Times New Roman"/>
          <w:sz w:val="24"/>
          <w:szCs w:val="24"/>
          <w:lang w:val="bg-BG"/>
        </w:rPr>
        <w:t>Оценките за разработките на комисията, формирани като средноаритметично от оценките, поставени в индивидуални оценителни листи от всеки член на комисията за всеки от посочените критериите, са както следва: д-р Христо Дечев Дечев – 4.50; д-р Евгени Евтимов Гяуров – 4.25; д-р Николай Веселинов Киселков – 4.25; проф. д-р Христо Стоянов Бозов – 5.50; д-р Стоян Филипов Стоянов – 4.75; д-р Тодор Славов Ангелов – 4.50; д-р Десимир Стефанов Стоянов – 5.</w:t>
      </w:r>
    </w:p>
    <w:p w:rsidR="006B6050" w:rsidRDefault="006B6050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B6050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 8, ал. 3 от </w:t>
      </w:r>
      <w:r w:rsidR="008F6F1F">
        <w:rPr>
          <w:rFonts w:ascii="Times New Roman" w:hAnsi="Times New Roman" w:cs="Times New Roman"/>
          <w:sz w:val="24"/>
          <w:szCs w:val="24"/>
          <w:lang w:val="bg-BG"/>
        </w:rPr>
        <w:t xml:space="preserve">Наредба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№ 9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кандидатите д-р Евгени Евтимов Гяуров и д-р Николай Веселинов Киселков не бяха допуснати до третия етап на конкурса, за което бяха лично уведомени.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A7239" w:rsidRDefault="006B6050" w:rsidP="000A723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B6050">
        <w:rPr>
          <w:rFonts w:ascii="Times New Roman" w:hAnsi="Times New Roman" w:cs="Times New Roman"/>
          <w:sz w:val="24"/>
          <w:szCs w:val="24"/>
          <w:lang w:val="bg-BG"/>
        </w:rPr>
        <w:t>Комисията пристъпи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третия етап от конкурса - </w:t>
      </w:r>
      <w:r w:rsidRPr="006B6050">
        <w:rPr>
          <w:rFonts w:ascii="Times New Roman" w:hAnsi="Times New Roman" w:cs="Times New Roman"/>
          <w:sz w:val="24"/>
          <w:szCs w:val="24"/>
          <w:lang w:val="bg-BG"/>
        </w:rPr>
        <w:t>събеседването с допуснатите кандидати по реда на постъпването на техните заявления. Комисията оцени всеки един кандидат по посочените в чл. 8, ал. 4 от Наредбата критерии</w:t>
      </w:r>
      <w:r w:rsidR="000A7239">
        <w:rPr>
          <w:rFonts w:ascii="Times New Roman" w:hAnsi="Times New Roman" w:cs="Times New Roman"/>
          <w:sz w:val="24"/>
          <w:szCs w:val="24"/>
          <w:lang w:val="bg-BG"/>
        </w:rPr>
        <w:t xml:space="preserve">, както следва: </w:t>
      </w:r>
      <w:r w:rsidR="00370A12">
        <w:rPr>
          <w:rFonts w:ascii="Times New Roman" w:hAnsi="Times New Roman" w:cs="Times New Roman"/>
          <w:sz w:val="24"/>
          <w:szCs w:val="24"/>
          <w:lang w:val="bg-BG"/>
        </w:rPr>
        <w:t>д-р Христо Дечев Дечев – 4.25</w:t>
      </w:r>
      <w:r w:rsidR="000A7239" w:rsidRPr="000A7239">
        <w:rPr>
          <w:rFonts w:ascii="Times New Roman" w:hAnsi="Times New Roman" w:cs="Times New Roman"/>
          <w:sz w:val="24"/>
          <w:szCs w:val="24"/>
          <w:lang w:val="bg-BG"/>
        </w:rPr>
        <w:t>; проф. д-р Христо Стоянов Бозов – 5.50; д-р Стоян Филипов Стоянов – 4.50; д-р Тодор Славов Ангелов – 4.75; д-р Десимир Стефанов Стоянов – 5.</w:t>
      </w:r>
    </w:p>
    <w:p w:rsidR="008F6F1F" w:rsidRP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 xml:space="preserve">Предвид изложеното и на основание чл. 8, ал. 6, чл.10, ал. 1 и чл. 11,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ал. 2 от Наредба </w:t>
      </w:r>
      <w:r w:rsidRPr="008F6F1F">
        <w:rPr>
          <w:rFonts w:ascii="Times New Roman" w:hAnsi="Times New Roman" w:cs="Times New Roman"/>
          <w:sz w:val="24"/>
          <w:szCs w:val="24"/>
          <w:lang w:val="bg-BG"/>
        </w:rPr>
        <w:t>Наредба № 9 комисията предлага за одобрение от Общински съвет - Бургас кандидата, класиран на първо място, и класирането по ред на следващите участници: а именно:</w:t>
      </w:r>
    </w:p>
    <w:p w:rsidR="008F6F1F" w:rsidRP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>На първо място: проф. д-р Христо Стоянов Бозов със средноаритметична оценка от разработката му и от проведеното събеседване – 5.50;</w:t>
      </w:r>
    </w:p>
    <w:p w:rsidR="008F6F1F" w:rsidRP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>На второ място: д-р Десимир Стефанов Стоянов със средноаритметична оценка от разработката му и от проведеното събеседване – 5.00;</w:t>
      </w:r>
    </w:p>
    <w:p w:rsid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>На трето място: д-р Стоян Филипов Стоянов и д-р Тодор Славов Ангелов, като и двамата са със средноаритметична оценка от разработките им и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проведеното събеседване – 4.63.</w:t>
      </w:r>
    </w:p>
    <w:p w:rsidR="008F6F1F" w:rsidRP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>На основание чл. 8, ал. 6 от Наредбата, д-р Христо Дечев Дечев не e класиран, предвид средноаритметичната оценка от разработката му и от проведеното събеседване – 4.38.</w:t>
      </w:r>
    </w:p>
    <w:p w:rsidR="008F6F1F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F6F1F">
        <w:rPr>
          <w:rFonts w:ascii="Times New Roman" w:hAnsi="Times New Roman" w:cs="Times New Roman"/>
          <w:sz w:val="24"/>
          <w:szCs w:val="24"/>
          <w:lang w:val="bg-BG"/>
        </w:rPr>
        <w:t>На основание чл. 8, ал. 3 от Наредбата кандидатите д-р Евгени Евтимов Гяуров и д-р Николай Веселинов Киселков не бяха допуснати до третия етап на конкурса предвид средноаритметичната оценка от разработката на всеки от тях – 4.25, и двамата не са класирани.</w:t>
      </w:r>
    </w:p>
    <w:p w:rsidR="00721922" w:rsidRPr="0061541D" w:rsidRDefault="008F6F1F" w:rsidP="008F6F1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Работата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комисия</w:t>
      </w:r>
      <w:r>
        <w:rPr>
          <w:rFonts w:ascii="Times New Roman" w:hAnsi="Times New Roman" w:cs="Times New Roman"/>
          <w:sz w:val="24"/>
          <w:szCs w:val="24"/>
          <w:lang w:val="bg-BG"/>
        </w:rPr>
        <w:t>та са обективирани в Протокол /22.02.2018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 и Протокол №2/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26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.04.2016 г.</w:t>
      </w:r>
    </w:p>
    <w:p w:rsidR="007A21A5" w:rsidRDefault="007A21A5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A21A5" w:rsidRDefault="007A21A5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Предвид изложеното и на основание  чл.137, ал.1, т.5 от Търговския закон, чл. 12, ал. 1, т. 14 и чл. 25, ал. 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а дейност от Община Бургас, чл. 8, ал. 6</w:t>
      </w:r>
      <w:r w:rsidR="002915D0"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и чл. 11, ал. 2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от Наредба № 9/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26.06.2000 г. за условията и реда за провеждане на конкурси за възлагане управлението на лечебни заведения по Закона за лечебните заведения, предлагам Общински съвет – Бургас, да вземе следното</w:t>
      </w: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A21A5" w:rsidRDefault="007A21A5" w:rsidP="002915D0">
      <w:pPr>
        <w:ind w:firstLine="708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7A21A5" w:rsidRDefault="007A21A5" w:rsidP="002915D0">
      <w:pPr>
        <w:ind w:firstLine="708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2915D0">
      <w:pPr>
        <w:ind w:firstLine="708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Р Е Ш Е Н И Е:</w:t>
      </w:r>
    </w:p>
    <w:p w:rsidR="002915D0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І. </w:t>
      </w:r>
      <w:r w:rsidR="002915D0" w:rsidRPr="0061541D">
        <w:rPr>
          <w:rFonts w:ascii="Times New Roman" w:hAnsi="Times New Roman" w:cs="Times New Roman"/>
          <w:sz w:val="24"/>
          <w:szCs w:val="24"/>
          <w:lang w:val="bg-BG"/>
        </w:rPr>
        <w:t>Утвърждава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предложеното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комисията, назначена със Заповед № 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425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 xml:space="preserve"> 20.02.2018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  <w:r w:rsidR="002915D0" w:rsidRPr="002915D0">
        <w:rPr>
          <w:rFonts w:ascii="Times New Roman" w:hAnsi="Times New Roman" w:cs="Times New Roman"/>
          <w:sz w:val="24"/>
          <w:szCs w:val="24"/>
          <w:lang w:val="bg-BG"/>
        </w:rPr>
        <w:t>на Йорданка Бенова – Ананиева за Кмет на Община Бургас съгл. Заповед № 400/ 16.02.2018 г.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, класиране от проведен конкурс за 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възлагане управлението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901261" w:rsidRPr="00901261">
        <w:rPr>
          <w:rFonts w:ascii="Times New Roman" w:hAnsi="Times New Roman" w:cs="Times New Roman"/>
          <w:sz w:val="24"/>
          <w:szCs w:val="24"/>
          <w:lang w:val="bg-BG"/>
        </w:rPr>
        <w:t>“КОМПЛЕКСЕН ОНКОЛОГИЧЕН ЦЕНТЪР - БУРГАС" ЕООД,  ЕИК 000053191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2915D0" w:rsidRP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първо място: П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роф. д-р Христо Стоянов Бозов със средноаритметична оценка от разработката му и от проведеното събеседване – 5.50;</w:t>
      </w:r>
    </w:p>
    <w:p w:rsidR="002915D0" w:rsidRP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15D0">
        <w:rPr>
          <w:rFonts w:ascii="Times New Roman" w:hAnsi="Times New Roman" w:cs="Times New Roman"/>
          <w:sz w:val="24"/>
          <w:szCs w:val="24"/>
          <w:lang w:val="bg-BG"/>
        </w:rPr>
        <w:t>На второ място: д-р Десимир Стефанов Стоянов със средноаритметична оценка от разработката му и от проведеното събеседване – 5.00;</w:t>
      </w:r>
    </w:p>
    <w:p w:rsid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15D0">
        <w:rPr>
          <w:rFonts w:ascii="Times New Roman" w:hAnsi="Times New Roman" w:cs="Times New Roman"/>
          <w:sz w:val="24"/>
          <w:szCs w:val="24"/>
          <w:lang w:val="bg-BG"/>
        </w:rPr>
        <w:t>На трето място: д-р Стоян Филипов Стоянов и д-р Тодор Славов Ангелов, като и двамата са със средноаритметична оценка от разработките им и от проведеното събеседване – 4.63.</w:t>
      </w:r>
    </w:p>
    <w:p w:rsidR="002915D0" w:rsidRP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15D0">
        <w:rPr>
          <w:rFonts w:ascii="Times New Roman" w:hAnsi="Times New Roman" w:cs="Times New Roman"/>
          <w:sz w:val="24"/>
          <w:szCs w:val="24"/>
          <w:lang w:val="bg-BG"/>
        </w:rPr>
        <w:t>На основание чл. 8, ал. 6 от Наредбата, д-р Христо Дечев Дечев не e класиран, предвид средноаритметичната оценка от разработката му и от проведеното събеседване – 4.38.</w:t>
      </w:r>
    </w:p>
    <w:p w:rsidR="002915D0" w:rsidRDefault="002915D0" w:rsidP="002915D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15D0">
        <w:rPr>
          <w:rFonts w:ascii="Times New Roman" w:hAnsi="Times New Roman" w:cs="Times New Roman"/>
          <w:sz w:val="24"/>
          <w:szCs w:val="24"/>
          <w:lang w:val="bg-BG"/>
        </w:rPr>
        <w:t>На основание чл. 8, ал. 3 от Наредбата кандидатите д-р Евгени Евтимов Гяуров и д-р Николай Веселинов Киселков не бяха допуснати до третия етап на конкурса предвид средноаритметичната оценка от разработката на всеки от тях – 4.25, и двамата не са класирани.</w:t>
      </w:r>
    </w:p>
    <w:p w:rsidR="002915D0" w:rsidRDefault="002915D0" w:rsidP="0090126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Избира Проф. д-р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Христо Стоянов Бозов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ЕГН 6009038883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притежаващ: 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иплома </w:t>
      </w:r>
      <w:r w:rsidR="00901261" w:rsidRPr="00901261">
        <w:rPr>
          <w:rFonts w:ascii="Times New Roman" w:hAnsi="Times New Roman" w:cs="Times New Roman"/>
          <w:sz w:val="24"/>
          <w:szCs w:val="24"/>
          <w:lang w:val="bg-BG"/>
        </w:rPr>
        <w:t xml:space="preserve">за висше образование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№ 001276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/ 1986 г.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 за придобиване на специалност „Лекар“, издадена от Медицинска академия Вис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ш медицински институт гр. Варна; д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иплома № 38473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/ </w:t>
      </w:r>
      <w:r w:rsidR="00901261" w:rsidRPr="00901261">
        <w:rPr>
          <w:rFonts w:ascii="Times New Roman" w:hAnsi="Times New Roman" w:cs="Times New Roman"/>
          <w:sz w:val="24"/>
          <w:szCs w:val="24"/>
          <w:lang w:val="bg-BG"/>
        </w:rPr>
        <w:t>1991 г.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за призната специалност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 „Анестезиология и реанимация“ от Медицинска академия, София; с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видетелство за призната специалност „Военна токсикология“, Серия А, № 00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 xml:space="preserve">0065 от Военноморска академия 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, Рег. № 013641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/ 2008 г.; диплома за висше образование , о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бразователно-квал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ификационна степен „Магистър“, с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пе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циалност „Здравен мениджмънт“, п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рофесио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нална квалификация „Мениджър“, р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ег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. № 229/ 2004 г., сериен № 022162</w:t>
      </w:r>
      <w:r w:rsidRPr="002915D0">
        <w:rPr>
          <w:rFonts w:ascii="Times New Roman" w:hAnsi="Times New Roman" w:cs="Times New Roman"/>
          <w:sz w:val="24"/>
          <w:szCs w:val="24"/>
          <w:lang w:val="bg-BG"/>
        </w:rPr>
        <w:t>, Медицински университет „Проф. д-р Параскев Стоянов“, гр. Варна</w:t>
      </w:r>
      <w:r w:rsidR="0090126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90126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ІІ.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Определя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възнаграждение на управителя, както следва: месечно възнаграждение в размер на 300 на сто от отчетната средна месечна брутна работна заплата в лечебното заведение. </w:t>
      </w:r>
    </w:p>
    <w:p w:rsidR="00721922" w:rsidRPr="0061541D" w:rsidRDefault="00721922" w:rsidP="007A21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ІІІ.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Възлага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Кмета на Община Бургас да сключи с избрания управител договор за възлагане управлението на </w:t>
      </w:r>
      <w:r w:rsidR="007A21A5" w:rsidRPr="007A21A5">
        <w:rPr>
          <w:rFonts w:ascii="Times New Roman" w:hAnsi="Times New Roman" w:cs="Times New Roman"/>
          <w:sz w:val="24"/>
          <w:szCs w:val="24"/>
          <w:lang w:val="bg-BG"/>
        </w:rPr>
        <w:t>КОМПЛЕКСЕН ОНКОЛОГИЧЕН ЦЕНТЪР - БУРГАС" ЕООД,  ЕИК 000053191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, съгласно утвърдения образец с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естна дейност от Община Бургас.</w:t>
      </w:r>
    </w:p>
    <w:p w:rsidR="009167F1" w:rsidRDefault="009167F1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Приложение:  Проток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ол № от 22.02.2018 г. и Протокол №2 от 26.02.2018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 на комисията за избор на  управител на </w:t>
      </w:r>
      <w:r w:rsidR="009167F1" w:rsidRPr="009167F1">
        <w:rPr>
          <w:rFonts w:ascii="Times New Roman" w:hAnsi="Times New Roman" w:cs="Times New Roman"/>
          <w:sz w:val="24"/>
          <w:szCs w:val="24"/>
          <w:lang w:val="bg-BG"/>
        </w:rPr>
        <w:t>КОМПЛЕКСЕН ОНКОЛОГИЧЕН ЦЕНТЪР - БУРГАС" ЕООД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21922" w:rsidRPr="0061541D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7A21A5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C64B3" w:rsidRDefault="006C64B3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B50C42" w:rsidRPr="00B50C42" w:rsidRDefault="00B50C42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sz w:val="24"/>
          <w:szCs w:val="24"/>
          <w:lang w:val="bg-BG"/>
        </w:rPr>
        <w:t>С уважение,</w:t>
      </w:r>
    </w:p>
    <w:p w:rsidR="0054265F" w:rsidRPr="00B50C42" w:rsidRDefault="006C64B3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</w:p>
    <w:p w:rsidR="0054265F" w:rsidRDefault="006C64B3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ЗАМЕСТНИК-КМЕТ ЗСДС</w:t>
      </w:r>
    </w:p>
    <w:p w:rsid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7A21A5" w:rsidRDefault="007A21A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FC2DDA" w:rsidRPr="00FC2DDA" w:rsidRDefault="00FC2DDA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sectPr w:rsidR="00FC2DDA" w:rsidRPr="00FC2DDA" w:rsidSect="00BC6F8F">
      <w:pgSz w:w="11906" w:h="16838"/>
      <w:pgMar w:top="709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358F3"/>
    <w:multiLevelType w:val="hybridMultilevel"/>
    <w:tmpl w:val="3D66DC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58434011"/>
    <w:multiLevelType w:val="hybridMultilevel"/>
    <w:tmpl w:val="D09EF46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41"/>
    <w:rsid w:val="00035DD9"/>
    <w:rsid w:val="00044402"/>
    <w:rsid w:val="00053CDC"/>
    <w:rsid w:val="00067DA5"/>
    <w:rsid w:val="000A7239"/>
    <w:rsid w:val="000F457C"/>
    <w:rsid w:val="00103EC3"/>
    <w:rsid w:val="00180788"/>
    <w:rsid w:val="00197B20"/>
    <w:rsid w:val="00213105"/>
    <w:rsid w:val="0022102A"/>
    <w:rsid w:val="002315F0"/>
    <w:rsid w:val="002915D0"/>
    <w:rsid w:val="002A63A2"/>
    <w:rsid w:val="002A6805"/>
    <w:rsid w:val="002C6781"/>
    <w:rsid w:val="00312F93"/>
    <w:rsid w:val="00315870"/>
    <w:rsid w:val="00354D01"/>
    <w:rsid w:val="00370A12"/>
    <w:rsid w:val="0037245A"/>
    <w:rsid w:val="003A3069"/>
    <w:rsid w:val="003D0256"/>
    <w:rsid w:val="003D74BF"/>
    <w:rsid w:val="003E3CE0"/>
    <w:rsid w:val="004046DF"/>
    <w:rsid w:val="00475402"/>
    <w:rsid w:val="004D39F7"/>
    <w:rsid w:val="004D7F81"/>
    <w:rsid w:val="004E4C2C"/>
    <w:rsid w:val="005151DD"/>
    <w:rsid w:val="005251DE"/>
    <w:rsid w:val="0053025F"/>
    <w:rsid w:val="0054265F"/>
    <w:rsid w:val="005436D4"/>
    <w:rsid w:val="005E0F1E"/>
    <w:rsid w:val="005F4E07"/>
    <w:rsid w:val="006131C6"/>
    <w:rsid w:val="0061541D"/>
    <w:rsid w:val="00627C2A"/>
    <w:rsid w:val="00651799"/>
    <w:rsid w:val="006654D4"/>
    <w:rsid w:val="006B3F54"/>
    <w:rsid w:val="006B6050"/>
    <w:rsid w:val="006C64B3"/>
    <w:rsid w:val="006D6EB0"/>
    <w:rsid w:val="006F0B4F"/>
    <w:rsid w:val="00717BA4"/>
    <w:rsid w:val="00721922"/>
    <w:rsid w:val="007365F1"/>
    <w:rsid w:val="00765663"/>
    <w:rsid w:val="00772E18"/>
    <w:rsid w:val="00795E36"/>
    <w:rsid w:val="007A21A5"/>
    <w:rsid w:val="0080114C"/>
    <w:rsid w:val="00811FD7"/>
    <w:rsid w:val="00812263"/>
    <w:rsid w:val="00832A41"/>
    <w:rsid w:val="00836D7E"/>
    <w:rsid w:val="00860C77"/>
    <w:rsid w:val="008658FE"/>
    <w:rsid w:val="00893B21"/>
    <w:rsid w:val="008F6F1F"/>
    <w:rsid w:val="00901261"/>
    <w:rsid w:val="009167F1"/>
    <w:rsid w:val="00917D15"/>
    <w:rsid w:val="00955F0B"/>
    <w:rsid w:val="00995DD8"/>
    <w:rsid w:val="00A374FA"/>
    <w:rsid w:val="00A412E2"/>
    <w:rsid w:val="00A77A61"/>
    <w:rsid w:val="00A81E2E"/>
    <w:rsid w:val="00A847B9"/>
    <w:rsid w:val="00AD02B8"/>
    <w:rsid w:val="00B04743"/>
    <w:rsid w:val="00B137C8"/>
    <w:rsid w:val="00B30767"/>
    <w:rsid w:val="00B50C42"/>
    <w:rsid w:val="00B71D3F"/>
    <w:rsid w:val="00BA3B3A"/>
    <w:rsid w:val="00BA459A"/>
    <w:rsid w:val="00BC0D4F"/>
    <w:rsid w:val="00BC6F8F"/>
    <w:rsid w:val="00BE179B"/>
    <w:rsid w:val="00C0467D"/>
    <w:rsid w:val="00C21667"/>
    <w:rsid w:val="00C32D8B"/>
    <w:rsid w:val="00C61493"/>
    <w:rsid w:val="00C70638"/>
    <w:rsid w:val="00C8362A"/>
    <w:rsid w:val="00C8609B"/>
    <w:rsid w:val="00D23436"/>
    <w:rsid w:val="00D8313A"/>
    <w:rsid w:val="00D96736"/>
    <w:rsid w:val="00DA2315"/>
    <w:rsid w:val="00DA3FF4"/>
    <w:rsid w:val="00DB5341"/>
    <w:rsid w:val="00DB5B57"/>
    <w:rsid w:val="00DE0E57"/>
    <w:rsid w:val="00E07B32"/>
    <w:rsid w:val="00E133C9"/>
    <w:rsid w:val="00E13A9E"/>
    <w:rsid w:val="00E44986"/>
    <w:rsid w:val="00E817D0"/>
    <w:rsid w:val="00EA3445"/>
    <w:rsid w:val="00EB5971"/>
    <w:rsid w:val="00ED3DCA"/>
    <w:rsid w:val="00F40071"/>
    <w:rsid w:val="00F656BA"/>
    <w:rsid w:val="00F86978"/>
    <w:rsid w:val="00FA27E0"/>
    <w:rsid w:val="00FC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7A00CC-1C88-4028-9EED-01B996DFD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E2E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A81E2E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81E2E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semiHidden/>
    <w:unhideWhenUsed/>
    <w:rsid w:val="00A81E2E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A81E2E"/>
    <w:rPr>
      <w:rFonts w:ascii="TimokU" w:eastAsia="Times New Roman" w:hAnsi="TimokU" w:cs="TimokU"/>
      <w:sz w:val="28"/>
      <w:szCs w:val="28"/>
      <w:lang w:eastAsia="bg-BG"/>
    </w:rPr>
  </w:style>
  <w:style w:type="paragraph" w:customStyle="1" w:styleId="Default">
    <w:name w:val="Default"/>
    <w:rsid w:val="00A81E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37245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m">
    <w:name w:val="m"/>
    <w:basedOn w:val="Normal"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F869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FF4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2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8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66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A94EF-423D-4216-88C2-A089D738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Gergana Chanakova</cp:lastModifiedBy>
  <cp:revision>2</cp:revision>
  <cp:lastPrinted>2016-01-07T09:35:00Z</cp:lastPrinted>
  <dcterms:created xsi:type="dcterms:W3CDTF">2018-03-12T12:00:00Z</dcterms:created>
  <dcterms:modified xsi:type="dcterms:W3CDTF">2018-03-12T12:00:00Z</dcterms:modified>
</cp:coreProperties>
</file>