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90" w:rsidRDefault="00FD3890" w:rsidP="00FD3890">
      <w:pPr>
        <w:pStyle w:val="MINE"/>
      </w:pPr>
      <w:bookmarkStart w:id="0" w:name="_GoBack"/>
      <w:bookmarkEnd w:id="0"/>
    </w:p>
    <w:p w:rsid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31E" w:rsidRDefault="0004431E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31E" w:rsidRDefault="0004431E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31E" w:rsidRDefault="0004431E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31E" w:rsidRDefault="0004431E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31E" w:rsidRDefault="0004431E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890" w:rsidRPr="00FD3890" w:rsidRDefault="00FD3890" w:rsidP="00FD389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ДО</w:t>
      </w:r>
    </w:p>
    <w:p w:rsidR="00FD3890" w:rsidRPr="00FD3890" w:rsidRDefault="00FD3890" w:rsidP="00FD3890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ОБЩИНСКИ СЪВЕТ 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>ГР. БУРГАС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D3890" w:rsidRDefault="00FD3890" w:rsidP="00FD389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sz w:val="24"/>
          <w:szCs w:val="24"/>
        </w:rPr>
        <w:tab/>
      </w:r>
      <w:r w:rsidRPr="00FD3890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FD3890" w:rsidRPr="00FD3890" w:rsidRDefault="00FD3890" w:rsidP="00FD3890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FD3890">
        <w:rPr>
          <w:rFonts w:ascii="Times New Roman" w:hAnsi="Times New Roman" w:cs="Times New Roman"/>
          <w:b/>
          <w:sz w:val="24"/>
          <w:szCs w:val="24"/>
        </w:rPr>
        <w:t>от</w:t>
      </w:r>
    </w:p>
    <w:p w:rsidR="00FD3890" w:rsidRPr="00FD3890" w:rsidRDefault="00FD3890" w:rsidP="00FD3890">
      <w:pPr>
        <w:keepNext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D38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4431E">
        <w:rPr>
          <w:rFonts w:ascii="Times New Roman" w:hAnsi="Times New Roman" w:cs="Times New Roman"/>
          <w:sz w:val="24"/>
          <w:szCs w:val="24"/>
        </w:rPr>
        <w:t>инж. Петко Димитров Драгнев</w:t>
      </w:r>
    </w:p>
    <w:p w:rsidR="00FD3890" w:rsidRPr="00FD3890" w:rsidRDefault="00FD3890" w:rsidP="00FD3890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Управител на „</w:t>
      </w:r>
      <w:r w:rsidR="0004431E">
        <w:rPr>
          <w:rFonts w:ascii="Times New Roman" w:hAnsi="Times New Roman" w:cs="Times New Roman"/>
          <w:b/>
          <w:sz w:val="24"/>
          <w:szCs w:val="24"/>
        </w:rPr>
        <w:t>БУРГАСБУС</w:t>
      </w:r>
      <w:r w:rsidRPr="00FD3890">
        <w:rPr>
          <w:rFonts w:ascii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ЕООД </w:t>
      </w: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Default="00FD389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3890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D3890">
        <w:rPr>
          <w:rFonts w:ascii="Times New Roman" w:hAnsi="Times New Roman" w:cs="Times New Roman"/>
          <w:b/>
          <w:sz w:val="24"/>
          <w:szCs w:val="24"/>
        </w:rPr>
        <w:tab/>
      </w:r>
      <w:r w:rsidRPr="00F1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3890">
        <w:rPr>
          <w:rFonts w:ascii="Times New Roman" w:hAnsi="Times New Roman" w:cs="Times New Roman"/>
          <w:sz w:val="24"/>
          <w:szCs w:val="24"/>
        </w:rPr>
        <w:t xml:space="preserve">Приемане на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 w:rsidR="009C29A0">
        <w:rPr>
          <w:rFonts w:ascii="Times New Roman" w:hAnsi="Times New Roman" w:cs="Times New Roman"/>
          <w:sz w:val="24"/>
          <w:szCs w:val="24"/>
        </w:rPr>
        <w:t xml:space="preserve"> и допълнение</w:t>
      </w:r>
      <w:r>
        <w:rPr>
          <w:rFonts w:ascii="Times New Roman" w:hAnsi="Times New Roman" w:cs="Times New Roman"/>
          <w:sz w:val="24"/>
          <w:szCs w:val="24"/>
        </w:rPr>
        <w:t xml:space="preserve"> в учредителния акт</w:t>
      </w:r>
      <w:r w:rsidR="00F1455B">
        <w:rPr>
          <w:rFonts w:ascii="Times New Roman" w:hAnsi="Times New Roman" w:cs="Times New Roman"/>
          <w:sz w:val="24"/>
          <w:szCs w:val="24"/>
        </w:rPr>
        <w:t>/устава</w:t>
      </w:r>
      <w:r>
        <w:rPr>
          <w:rFonts w:ascii="Times New Roman" w:hAnsi="Times New Roman" w:cs="Times New Roman"/>
          <w:sz w:val="24"/>
          <w:szCs w:val="24"/>
        </w:rPr>
        <w:t xml:space="preserve"> на еднолично дружество с ограничена отговорност „</w:t>
      </w:r>
      <w:r w:rsidR="0004431E">
        <w:rPr>
          <w:rFonts w:ascii="Times New Roman" w:hAnsi="Times New Roman" w:cs="Times New Roman"/>
          <w:sz w:val="24"/>
          <w:szCs w:val="24"/>
        </w:rPr>
        <w:t>БУРГАСБУС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FD3890" w:rsidRDefault="00FD389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40D2" w:rsidRDefault="007F40D2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3890" w:rsidRPr="00F1455B" w:rsidRDefault="00FD3890" w:rsidP="00FD3890">
      <w:pPr>
        <w:pStyle w:val="MINESTYLE"/>
        <w:ind w:firstLine="708"/>
        <w:rPr>
          <w:b/>
        </w:rPr>
      </w:pPr>
      <w:r w:rsidRPr="00FD3890">
        <w:rPr>
          <w:b/>
        </w:rPr>
        <w:t>УВАЖАЕМИ ОБЩИНСКИ СЪВЕТНИЦИ,</w:t>
      </w:r>
    </w:p>
    <w:p w:rsidR="009E449A" w:rsidRDefault="0063525B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8, ал. 1, т. 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9C2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 на управление на общинските еднолични търговски дружества с ограничена отговорност е Общинският съвет, който изпълнява функциите на общо събрание. </w:t>
      </w:r>
    </w:p>
    <w:p w:rsidR="007754BB" w:rsidRPr="00C958F6" w:rsidRDefault="00AB14BF" w:rsidP="008B0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8F6">
        <w:rPr>
          <w:rFonts w:ascii="Times New Roman" w:hAnsi="Times New Roman" w:cs="Times New Roman"/>
          <w:sz w:val="24"/>
          <w:szCs w:val="24"/>
        </w:rPr>
        <w:t xml:space="preserve">В разпоредбата на чл. </w:t>
      </w:r>
      <w:r w:rsidR="00815037" w:rsidRPr="00C958F6">
        <w:rPr>
          <w:rFonts w:ascii="Times New Roman" w:hAnsi="Times New Roman" w:cs="Times New Roman"/>
          <w:sz w:val="24"/>
          <w:szCs w:val="24"/>
        </w:rPr>
        <w:t>137, ал. 1 от Търговския закон са регламентирани</w:t>
      </w:r>
      <w:r w:rsidRPr="00C958F6">
        <w:rPr>
          <w:rFonts w:ascii="Times New Roman" w:hAnsi="Times New Roman" w:cs="Times New Roman"/>
          <w:sz w:val="24"/>
          <w:szCs w:val="24"/>
        </w:rPr>
        <w:t xml:space="preserve"> правомощия</w:t>
      </w:r>
      <w:r w:rsidR="004E42E9" w:rsidRPr="00C958F6">
        <w:rPr>
          <w:rFonts w:ascii="Times New Roman" w:hAnsi="Times New Roman" w:cs="Times New Roman"/>
          <w:sz w:val="24"/>
          <w:szCs w:val="24"/>
        </w:rPr>
        <w:t>та</w:t>
      </w:r>
      <w:r w:rsidR="00815037" w:rsidRPr="00C958F6">
        <w:rPr>
          <w:rFonts w:ascii="Times New Roman" w:hAnsi="Times New Roman" w:cs="Times New Roman"/>
          <w:sz w:val="24"/>
          <w:szCs w:val="24"/>
        </w:rPr>
        <w:t>, с които</w:t>
      </w:r>
      <w:r w:rsidRPr="00C958F6">
        <w:rPr>
          <w:rFonts w:ascii="Times New Roman" w:hAnsi="Times New Roman" w:cs="Times New Roman"/>
          <w:sz w:val="24"/>
          <w:szCs w:val="24"/>
        </w:rPr>
        <w:t xml:space="preserve"> разполага </w:t>
      </w:r>
      <w:r w:rsidR="007754BB" w:rsidRPr="00C958F6">
        <w:rPr>
          <w:rFonts w:ascii="Times New Roman" w:hAnsi="Times New Roman" w:cs="Times New Roman"/>
          <w:sz w:val="24"/>
          <w:szCs w:val="24"/>
        </w:rPr>
        <w:t xml:space="preserve">общото събрание на дружествата с ограничена отговорност. </w:t>
      </w:r>
      <w:r w:rsidR="00C958F6" w:rsidRPr="00C958F6">
        <w:rPr>
          <w:rFonts w:ascii="Times New Roman" w:hAnsi="Times New Roman" w:cs="Times New Roman"/>
          <w:sz w:val="24"/>
          <w:szCs w:val="24"/>
        </w:rPr>
        <w:t>Съгласно чл.147, ал.2 от Търговския закон едноличният собственик решава въпросите от компетентността на общото събрание, за което се съставя протокол в съответната за решенията на общото събрание форма.</w:t>
      </w:r>
    </w:p>
    <w:p w:rsidR="00F1455B" w:rsidRDefault="008B040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изменени</w:t>
      </w:r>
      <w:r w:rsidR="00F1455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 Т</w:t>
      </w:r>
      <w:r w:rsidR="007042DF">
        <w:rPr>
          <w:rFonts w:ascii="Times New Roman" w:hAnsi="Times New Roman" w:cs="Times New Roman"/>
          <w:sz w:val="24"/>
          <w:szCs w:val="24"/>
        </w:rPr>
        <w:t xml:space="preserve">ърговския закон </w:t>
      </w:r>
      <w:r w:rsidR="00F1455B">
        <w:rPr>
          <w:rFonts w:ascii="Times New Roman" w:hAnsi="Times New Roman" w:cs="Times New Roman"/>
          <w:sz w:val="24"/>
          <w:szCs w:val="24"/>
        </w:rPr>
        <w:t xml:space="preserve">ДВ, бр. 105 от 2016 г. </w:t>
      </w:r>
      <w:r w:rsidR="007042DF">
        <w:rPr>
          <w:rFonts w:ascii="Times New Roman" w:hAnsi="Times New Roman" w:cs="Times New Roman"/>
          <w:sz w:val="24"/>
          <w:szCs w:val="24"/>
        </w:rPr>
        <w:t>бе приета нова</w:t>
      </w:r>
      <w:r>
        <w:rPr>
          <w:rFonts w:ascii="Times New Roman" w:hAnsi="Times New Roman" w:cs="Times New Roman"/>
          <w:sz w:val="24"/>
          <w:szCs w:val="24"/>
        </w:rPr>
        <w:t xml:space="preserve"> ал. 4 на чл. 137</w:t>
      </w:r>
      <w:r w:rsidR="00F1455B">
        <w:rPr>
          <w:rFonts w:ascii="Times New Roman" w:hAnsi="Times New Roman" w:cs="Times New Roman"/>
          <w:sz w:val="24"/>
          <w:szCs w:val="24"/>
        </w:rPr>
        <w:t>, съгласно която з</w:t>
      </w:r>
      <w:r w:rsidR="00AB14BF">
        <w:rPr>
          <w:rFonts w:ascii="Times New Roman" w:hAnsi="Times New Roman" w:cs="Times New Roman"/>
          <w:sz w:val="24"/>
          <w:szCs w:val="24"/>
        </w:rPr>
        <w:t xml:space="preserve">а решенията </w:t>
      </w:r>
      <w:r w:rsidR="00F1455B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чл. 137, </w:t>
      </w:r>
      <w:r w:rsidR="00AB14BF">
        <w:rPr>
          <w:rFonts w:ascii="Times New Roman" w:hAnsi="Times New Roman" w:cs="Times New Roman"/>
          <w:sz w:val="24"/>
          <w:szCs w:val="24"/>
        </w:rPr>
        <w:t>ал. 1</w:t>
      </w:r>
      <w:r w:rsidR="00F1455B">
        <w:rPr>
          <w:rFonts w:ascii="Times New Roman" w:hAnsi="Times New Roman" w:cs="Times New Roman"/>
          <w:sz w:val="24"/>
          <w:szCs w:val="24"/>
        </w:rPr>
        <w:t xml:space="preserve"> т. 2, т.4, 5 предложение първо и т. 7</w:t>
      </w:r>
      <w:r w:rsidR="00AB14BF">
        <w:rPr>
          <w:rFonts w:ascii="Times New Roman" w:hAnsi="Times New Roman" w:cs="Times New Roman"/>
          <w:sz w:val="24"/>
          <w:szCs w:val="24"/>
        </w:rPr>
        <w:t xml:space="preserve"> </w:t>
      </w:r>
      <w:r w:rsidR="00F1455B">
        <w:rPr>
          <w:rFonts w:ascii="Times New Roman" w:hAnsi="Times New Roman" w:cs="Times New Roman"/>
          <w:sz w:val="24"/>
          <w:szCs w:val="24"/>
        </w:rPr>
        <w:t>се съставя протокол с нотариално удостоверяване на подписите и съдържанието, извършени едновременно, освен ако в дружествения договор е предвидена писмена форма.</w:t>
      </w:r>
    </w:p>
    <w:p w:rsidR="00F1455B" w:rsidRDefault="00F1455B" w:rsidP="00F14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 са решенията, </w:t>
      </w:r>
      <w:r w:rsidR="00AB14BF">
        <w:rPr>
          <w:rFonts w:ascii="Times New Roman" w:hAnsi="Times New Roman" w:cs="Times New Roman"/>
          <w:sz w:val="24"/>
          <w:szCs w:val="24"/>
        </w:rPr>
        <w:t>с които общото събрание приема и изключва съдружници, дава съгласие за прехвърляне на дружествен дял на нов член; взема решения за намаляване и увеличаване на капитала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B14BF">
        <w:rPr>
          <w:rFonts w:ascii="Times New Roman" w:hAnsi="Times New Roman" w:cs="Times New Roman"/>
          <w:sz w:val="24"/>
          <w:szCs w:val="24"/>
        </w:rPr>
        <w:t>избира управителя и взема решения за придобиване и отчуждаване на недвижими</w:t>
      </w:r>
      <w:r w:rsidR="008B0409">
        <w:rPr>
          <w:rFonts w:ascii="Times New Roman" w:hAnsi="Times New Roman" w:cs="Times New Roman"/>
          <w:sz w:val="24"/>
          <w:szCs w:val="24"/>
        </w:rPr>
        <w:t xml:space="preserve"> имоти и вещни права върху тях. </w:t>
      </w:r>
    </w:p>
    <w:p w:rsidR="00AB14BF" w:rsidRPr="007042DF" w:rsidRDefault="00F1455B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решения подлежат на вписване в Търговския регистър, което налага </w:t>
      </w:r>
      <w:r w:rsidR="00904781">
        <w:rPr>
          <w:rFonts w:ascii="Times New Roman" w:hAnsi="Times New Roman" w:cs="Times New Roman"/>
          <w:sz w:val="24"/>
          <w:szCs w:val="24"/>
        </w:rPr>
        <w:t xml:space="preserve">протоколът с </w:t>
      </w:r>
      <w:r>
        <w:rPr>
          <w:rFonts w:ascii="Times New Roman" w:hAnsi="Times New Roman" w:cs="Times New Roman"/>
          <w:sz w:val="24"/>
          <w:szCs w:val="24"/>
        </w:rPr>
        <w:t>взетите решения</w:t>
      </w:r>
      <w:r w:rsidR="00904781">
        <w:rPr>
          <w:rFonts w:ascii="Times New Roman" w:hAnsi="Times New Roman" w:cs="Times New Roman"/>
          <w:sz w:val="24"/>
          <w:szCs w:val="24"/>
        </w:rPr>
        <w:t xml:space="preserve"> на общинския</w:t>
      </w:r>
      <w:r>
        <w:rPr>
          <w:rFonts w:ascii="Times New Roman" w:hAnsi="Times New Roman" w:cs="Times New Roman"/>
          <w:sz w:val="24"/>
          <w:szCs w:val="24"/>
        </w:rPr>
        <w:t xml:space="preserve"> съвет да бъд</w:t>
      </w:r>
      <w:r w:rsidR="009047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заверяван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пред нотариус, тъй като к</w:t>
      </w:r>
      <w:r w:rsidR="009B70A4">
        <w:rPr>
          <w:rFonts w:ascii="Times New Roman" w:hAnsi="Times New Roman" w:cs="Times New Roman"/>
          <w:sz w:val="24"/>
          <w:szCs w:val="24"/>
        </w:rPr>
        <w:t>ъм настоящия момент в учредителния акт</w:t>
      </w:r>
      <w:r w:rsidR="00904781">
        <w:rPr>
          <w:rFonts w:ascii="Times New Roman" w:hAnsi="Times New Roman" w:cs="Times New Roman"/>
          <w:sz w:val="24"/>
          <w:szCs w:val="24"/>
        </w:rPr>
        <w:t>/устава</w:t>
      </w:r>
      <w:r w:rsidR="009B70A4">
        <w:rPr>
          <w:rFonts w:ascii="Times New Roman" w:hAnsi="Times New Roman" w:cs="Times New Roman"/>
          <w:sz w:val="24"/>
          <w:szCs w:val="24"/>
        </w:rPr>
        <w:t xml:space="preserve"> на „</w:t>
      </w:r>
      <w:r w:rsidR="0004431E">
        <w:rPr>
          <w:rFonts w:ascii="Times New Roman" w:hAnsi="Times New Roman" w:cs="Times New Roman"/>
          <w:sz w:val="24"/>
          <w:szCs w:val="24"/>
        </w:rPr>
        <w:t>БУРГАСБУ</w:t>
      </w:r>
      <w:r w:rsidR="009B70A4">
        <w:rPr>
          <w:rFonts w:ascii="Times New Roman" w:hAnsi="Times New Roman" w:cs="Times New Roman"/>
          <w:sz w:val="24"/>
          <w:szCs w:val="24"/>
        </w:rPr>
        <w:t xml:space="preserve">“ ЕООД липсва разпоредба, с която да е предвидено, че взетите решения на общото събрание по чл. 137, ал. 1, т. 2, 4, т. 5 предложение първо и т. 7 от ТЗ, ще се приемат в писмена форма, каквато възможност </w:t>
      </w:r>
      <w:r w:rsidR="00652450">
        <w:rPr>
          <w:rFonts w:ascii="Times New Roman" w:hAnsi="Times New Roman" w:cs="Times New Roman"/>
          <w:sz w:val="24"/>
          <w:szCs w:val="24"/>
        </w:rPr>
        <w:t>е</w:t>
      </w:r>
      <w:r w:rsidR="009B70A4">
        <w:rPr>
          <w:rFonts w:ascii="Times New Roman" w:hAnsi="Times New Roman" w:cs="Times New Roman"/>
          <w:sz w:val="24"/>
          <w:szCs w:val="24"/>
        </w:rPr>
        <w:t xml:space="preserve"> уредена в диспозитивната норма на чл. 137, ал. 4 ТЗ. </w:t>
      </w:r>
    </w:p>
    <w:p w:rsidR="004A1962" w:rsidRDefault="004E42E9" w:rsidP="00904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2409A8">
        <w:rPr>
          <w:rFonts w:ascii="Times New Roman" w:hAnsi="Times New Roman" w:cs="Times New Roman"/>
          <w:sz w:val="24"/>
          <w:szCs w:val="24"/>
        </w:rPr>
        <w:t xml:space="preserve"> избягване на </w:t>
      </w:r>
      <w:r>
        <w:rPr>
          <w:rFonts w:ascii="Times New Roman" w:hAnsi="Times New Roman" w:cs="Times New Roman"/>
          <w:sz w:val="24"/>
          <w:szCs w:val="24"/>
        </w:rPr>
        <w:t xml:space="preserve">формалните </w:t>
      </w:r>
      <w:r w:rsidR="000728EA">
        <w:rPr>
          <w:rFonts w:ascii="Times New Roman" w:hAnsi="Times New Roman" w:cs="Times New Roman"/>
          <w:sz w:val="24"/>
          <w:szCs w:val="24"/>
        </w:rPr>
        <w:t xml:space="preserve">законови </w:t>
      </w:r>
      <w:r>
        <w:rPr>
          <w:rFonts w:ascii="Times New Roman" w:hAnsi="Times New Roman" w:cs="Times New Roman"/>
          <w:sz w:val="24"/>
          <w:szCs w:val="24"/>
        </w:rPr>
        <w:t>изисквания</w:t>
      </w:r>
      <w:r w:rsidR="002409A8">
        <w:rPr>
          <w:rFonts w:ascii="Times New Roman" w:hAnsi="Times New Roman" w:cs="Times New Roman"/>
          <w:sz w:val="24"/>
          <w:szCs w:val="24"/>
        </w:rPr>
        <w:t xml:space="preserve">, е </w:t>
      </w:r>
      <w:r w:rsidR="00904781">
        <w:rPr>
          <w:rFonts w:ascii="Times New Roman" w:hAnsi="Times New Roman" w:cs="Times New Roman"/>
          <w:sz w:val="24"/>
          <w:szCs w:val="24"/>
        </w:rPr>
        <w:t>целесъобразно</w:t>
      </w:r>
      <w:r w:rsidR="002409A8">
        <w:rPr>
          <w:rFonts w:ascii="Times New Roman" w:hAnsi="Times New Roman" w:cs="Times New Roman"/>
          <w:sz w:val="24"/>
          <w:szCs w:val="24"/>
        </w:rPr>
        <w:t xml:space="preserve"> да бъде </w:t>
      </w:r>
      <w:r w:rsidR="00904781">
        <w:rPr>
          <w:rFonts w:ascii="Times New Roman" w:hAnsi="Times New Roman" w:cs="Times New Roman"/>
          <w:sz w:val="24"/>
          <w:szCs w:val="24"/>
        </w:rPr>
        <w:t xml:space="preserve"> проме</w:t>
      </w:r>
      <w:r w:rsidR="002409A8">
        <w:rPr>
          <w:rFonts w:ascii="Times New Roman" w:hAnsi="Times New Roman" w:cs="Times New Roman"/>
          <w:sz w:val="24"/>
          <w:szCs w:val="24"/>
        </w:rPr>
        <w:t>н</w:t>
      </w:r>
      <w:r w:rsidR="00904781">
        <w:rPr>
          <w:rFonts w:ascii="Times New Roman" w:hAnsi="Times New Roman" w:cs="Times New Roman"/>
          <w:sz w:val="24"/>
          <w:szCs w:val="24"/>
        </w:rPr>
        <w:t xml:space="preserve">ен </w:t>
      </w:r>
      <w:r w:rsidR="002409A8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04431E">
        <w:rPr>
          <w:rFonts w:ascii="Times New Roman" w:hAnsi="Times New Roman" w:cs="Times New Roman"/>
          <w:sz w:val="24"/>
          <w:szCs w:val="24"/>
        </w:rPr>
        <w:t>БУРГАСБУС</w:t>
      </w:r>
      <w:r w:rsidR="002409A8">
        <w:rPr>
          <w:rFonts w:ascii="Times New Roman" w:hAnsi="Times New Roman" w:cs="Times New Roman"/>
          <w:sz w:val="24"/>
          <w:szCs w:val="24"/>
        </w:rPr>
        <w:t>“ ЕООД</w:t>
      </w:r>
      <w:r w:rsidR="004A1962">
        <w:rPr>
          <w:rFonts w:ascii="Times New Roman" w:hAnsi="Times New Roman" w:cs="Times New Roman"/>
          <w:sz w:val="24"/>
          <w:szCs w:val="24"/>
        </w:rPr>
        <w:t>,</w:t>
      </w:r>
      <w:r w:rsidR="00904781">
        <w:rPr>
          <w:rFonts w:ascii="Times New Roman" w:hAnsi="Times New Roman" w:cs="Times New Roman"/>
          <w:sz w:val="24"/>
          <w:szCs w:val="24"/>
        </w:rPr>
        <w:t xml:space="preserve"> като</w:t>
      </w:r>
      <w:r w:rsidR="002409A8">
        <w:rPr>
          <w:rFonts w:ascii="Times New Roman" w:hAnsi="Times New Roman" w:cs="Times New Roman"/>
          <w:sz w:val="24"/>
          <w:szCs w:val="24"/>
        </w:rPr>
        <w:t xml:space="preserve"> се приеме нов Раздел</w:t>
      </w:r>
      <w:r>
        <w:rPr>
          <w:rFonts w:ascii="Times New Roman" w:hAnsi="Times New Roman" w:cs="Times New Roman"/>
          <w:sz w:val="24"/>
          <w:szCs w:val="24"/>
        </w:rPr>
        <w:t>/Глава -</w:t>
      </w:r>
      <w:r w:rsidR="002409A8">
        <w:rPr>
          <w:rFonts w:ascii="Times New Roman" w:hAnsi="Times New Roman" w:cs="Times New Roman"/>
          <w:sz w:val="24"/>
          <w:szCs w:val="24"/>
        </w:rPr>
        <w:t xml:space="preserve"> </w:t>
      </w:r>
      <w:r w:rsidR="002409A8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2F6BD2">
        <w:rPr>
          <w:rFonts w:ascii="Times New Roman" w:hAnsi="Times New Roman" w:cs="Times New Roman"/>
          <w:sz w:val="24"/>
          <w:szCs w:val="24"/>
        </w:rPr>
        <w:t>Приемане на решения</w:t>
      </w:r>
      <w:r w:rsidR="002409A8">
        <w:rPr>
          <w:rFonts w:ascii="Times New Roman" w:hAnsi="Times New Roman" w:cs="Times New Roman"/>
          <w:sz w:val="24"/>
          <w:szCs w:val="24"/>
        </w:rPr>
        <w:t>“</w:t>
      </w:r>
      <w:r w:rsidR="004A1962">
        <w:rPr>
          <w:rFonts w:ascii="Times New Roman" w:hAnsi="Times New Roman" w:cs="Times New Roman"/>
          <w:sz w:val="24"/>
          <w:szCs w:val="24"/>
        </w:rPr>
        <w:t xml:space="preserve"> със следното съдържание: „</w:t>
      </w:r>
      <w:r w:rsidR="00904781">
        <w:rPr>
          <w:rFonts w:ascii="Times New Roman" w:hAnsi="Times New Roman" w:cs="Times New Roman"/>
          <w:sz w:val="24"/>
          <w:szCs w:val="24"/>
        </w:rPr>
        <w:t>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 w:rsidR="00904781"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 w:rsidR="004A19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3C6" w:rsidRPr="00E83F87" w:rsidRDefault="000523C6" w:rsidP="000523C6">
      <w:pPr>
        <w:pStyle w:val="MINESTYLE"/>
        <w:ind w:firstLine="708"/>
      </w:pPr>
      <w:r>
        <w:t>Предвид</w:t>
      </w:r>
      <w:r w:rsidRPr="00E83F87">
        <w:t xml:space="preserve"> изложеното и на основание </w:t>
      </w:r>
      <w:r w:rsidR="002C6B4C" w:rsidRPr="00E83F87">
        <w:t>чл</w:t>
      </w:r>
      <w:r w:rsidRPr="00E83F87">
        <w:t xml:space="preserve">. </w:t>
      </w:r>
      <w:r>
        <w:t>137, ал. 4</w:t>
      </w:r>
      <w:r w:rsidR="002C6B4C">
        <w:t>,</w:t>
      </w:r>
      <w:r w:rsidR="004E42E9">
        <w:t xml:space="preserve"> </w:t>
      </w:r>
      <w:r w:rsidR="002C6B4C">
        <w:t xml:space="preserve">чл.147, ал. 2 </w:t>
      </w:r>
      <w:r w:rsidRPr="00E83F87">
        <w:t xml:space="preserve">от </w:t>
      </w:r>
      <w:r>
        <w:t>Търговския закон</w:t>
      </w:r>
      <w:r w:rsidRPr="00E83F87">
        <w:t xml:space="preserve">, както и на основание чл. </w:t>
      </w:r>
      <w:r w:rsidR="00FA12A7">
        <w:t>12</w:t>
      </w:r>
      <w:r w:rsidRPr="00E83F87">
        <w:t xml:space="preserve">, ал. </w:t>
      </w:r>
      <w:r>
        <w:t xml:space="preserve">1, т. </w:t>
      </w:r>
      <w:r w:rsidR="00FA12A7">
        <w:t>2</w:t>
      </w:r>
      <w:r w:rsidRPr="00E83F87">
        <w:t xml:space="preserve"> от </w:t>
      </w:r>
      <w:r w:rsidR="00FA12A7">
        <w:rPr>
          <w:rFonts w:cs="Times New Roman"/>
          <w:szCs w:val="24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t>,</w:t>
      </w:r>
      <w:r w:rsidRPr="00E83F87">
        <w:t xml:space="preserve"> предлагам</w:t>
      </w:r>
      <w:r>
        <w:t>,</w:t>
      </w:r>
      <w:r w:rsidRPr="00E83F87">
        <w:t xml:space="preserve"> Общински съвет</w:t>
      </w:r>
      <w:r>
        <w:t xml:space="preserve"> - </w:t>
      </w:r>
      <w:r w:rsidRPr="00E83F87">
        <w:t>Бургас да вземе следното</w:t>
      </w:r>
    </w:p>
    <w:p w:rsidR="000523C6" w:rsidRPr="00E83F87" w:rsidRDefault="000523C6" w:rsidP="000523C6">
      <w:pPr>
        <w:pStyle w:val="BodyTextIndent"/>
        <w:ind w:left="-284" w:right="-483" w:firstLine="851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 xml:space="preserve">                                        </w:t>
      </w:r>
    </w:p>
    <w:p w:rsidR="000523C6" w:rsidRPr="00E83F87" w:rsidRDefault="000523C6" w:rsidP="000523C6">
      <w:pPr>
        <w:pStyle w:val="BodyTextIndent"/>
        <w:ind w:left="0" w:right="-483"/>
        <w:jc w:val="center"/>
        <w:rPr>
          <w:sz w:val="26"/>
          <w:szCs w:val="26"/>
          <w:u w:val="none"/>
        </w:rPr>
      </w:pPr>
      <w:r w:rsidRPr="00E83F87">
        <w:rPr>
          <w:sz w:val="26"/>
          <w:szCs w:val="26"/>
          <w:u w:val="none"/>
        </w:rPr>
        <w:t>Р Е Ш Е Н И Е:</w:t>
      </w:r>
    </w:p>
    <w:p w:rsidR="000523C6" w:rsidRDefault="000523C6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0B3E" w:rsidRDefault="00350B3E" w:rsidP="004A1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5C8" w:rsidRDefault="003F12F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Изменя и допълва </w:t>
      </w:r>
      <w:r w:rsidR="000523C6">
        <w:rPr>
          <w:rFonts w:ascii="Times New Roman" w:hAnsi="Times New Roman" w:cs="Times New Roman"/>
          <w:sz w:val="24"/>
          <w:szCs w:val="24"/>
        </w:rPr>
        <w:t>учредителния акт на „</w:t>
      </w:r>
      <w:r w:rsidR="0004431E">
        <w:rPr>
          <w:rFonts w:ascii="Times New Roman" w:hAnsi="Times New Roman" w:cs="Times New Roman"/>
          <w:sz w:val="24"/>
          <w:szCs w:val="24"/>
        </w:rPr>
        <w:t>БУРГАСБУС</w:t>
      </w:r>
      <w:r w:rsidR="000523C6">
        <w:rPr>
          <w:rFonts w:ascii="Times New Roman" w:hAnsi="Times New Roman" w:cs="Times New Roman"/>
          <w:sz w:val="24"/>
          <w:szCs w:val="24"/>
        </w:rPr>
        <w:t>“</w:t>
      </w:r>
      <w:r w:rsidR="00DC15C8">
        <w:rPr>
          <w:rFonts w:ascii="Times New Roman" w:hAnsi="Times New Roman" w:cs="Times New Roman"/>
          <w:sz w:val="24"/>
          <w:szCs w:val="24"/>
        </w:rPr>
        <w:t xml:space="preserve"> ЕООД, като създава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 xml:space="preserve">нов – 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>Раздел</w:t>
      </w:r>
      <w:r w:rsidR="00DC15C8">
        <w:rPr>
          <w:rFonts w:ascii="Times New Roman" w:hAnsi="Times New Roman" w:cs="Times New Roman"/>
          <w:b/>
          <w:sz w:val="24"/>
          <w:szCs w:val="24"/>
        </w:rPr>
        <w:t>/Глава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5C8">
        <w:rPr>
          <w:rFonts w:ascii="Times New Roman" w:hAnsi="Times New Roman" w:cs="Times New Roman"/>
          <w:b/>
          <w:sz w:val="24"/>
          <w:szCs w:val="24"/>
        </w:rPr>
        <w:t>-</w:t>
      </w:r>
      <w:r w:rsidR="000523C6" w:rsidRPr="00DC15C8">
        <w:rPr>
          <w:rFonts w:ascii="Times New Roman" w:hAnsi="Times New Roman" w:cs="Times New Roman"/>
          <w:b/>
          <w:sz w:val="24"/>
          <w:szCs w:val="24"/>
        </w:rPr>
        <w:t xml:space="preserve"> „Приемане на решения“</w:t>
      </w:r>
      <w:r w:rsidR="000523C6">
        <w:rPr>
          <w:rFonts w:ascii="Times New Roman" w:hAnsi="Times New Roman" w:cs="Times New Roman"/>
          <w:sz w:val="24"/>
          <w:szCs w:val="24"/>
        </w:rPr>
        <w:t xml:space="preserve"> със следното съдържание: </w:t>
      </w:r>
    </w:p>
    <w:p w:rsidR="002C6B4C" w:rsidRDefault="002C6B4C" w:rsidP="002C6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„За решенията на едноличния собственик на капитала по</w:t>
      </w:r>
      <w:r w:rsidRPr="004E4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 137, ал. 1, т. 2, 4, т. 5 предложение първо и т. 7 от  ТЗ</w:t>
      </w:r>
      <w:r w:rsidRPr="004E42E9">
        <w:rPr>
          <w:rFonts w:ascii="Times New Roman" w:hAnsi="Times New Roman" w:cs="Times New Roman"/>
          <w:sz w:val="24"/>
          <w:szCs w:val="24"/>
        </w:rPr>
        <w:t xml:space="preserve"> се съставя протокол в писмена форма“.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962" w:rsidRPr="004E42E9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42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Pr="00DC15C8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523C6" w:rsidRDefault="000523C6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42E9" w:rsidRDefault="004E42E9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04431E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УПРАВИТЕЛ:</w:t>
      </w:r>
    </w:p>
    <w:p w:rsidR="0004431E" w:rsidRDefault="0004431E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431E" w:rsidRDefault="0004431E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Инж. Петко Драгнев</w:t>
      </w:r>
    </w:p>
    <w:p w:rsidR="0004431E" w:rsidRDefault="0004431E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3C6" w:rsidRDefault="002C6B4C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52450" w:rsidRDefault="00652450" w:rsidP="002409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2450" w:rsidRDefault="00652450" w:rsidP="00FD38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5ED8" w:rsidRDefault="00B75ED8" w:rsidP="00B75ED8">
      <w:pPr>
        <w:pStyle w:val="MINESTYLE"/>
      </w:pPr>
    </w:p>
    <w:p w:rsidR="00B75ED8" w:rsidRDefault="00B75ED8" w:rsidP="00B75ED8">
      <w:pPr>
        <w:pStyle w:val="MINESTYLE"/>
      </w:pPr>
    </w:p>
    <w:p w:rsidR="00CA649B" w:rsidRDefault="00B75ED8" w:rsidP="00B75ED8">
      <w:pPr>
        <w:pStyle w:val="MINESTYLE"/>
      </w:pPr>
      <w:r>
        <w:t xml:space="preserve"> </w:t>
      </w:r>
    </w:p>
    <w:sectPr w:rsidR="00CA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C4492"/>
    <w:multiLevelType w:val="hybridMultilevel"/>
    <w:tmpl w:val="D534C8D8"/>
    <w:lvl w:ilvl="0" w:tplc="9A8A296E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2E"/>
    <w:rsid w:val="0004431E"/>
    <w:rsid w:val="000523C6"/>
    <w:rsid w:val="000728EA"/>
    <w:rsid w:val="000A21A3"/>
    <w:rsid w:val="00165B2E"/>
    <w:rsid w:val="001976A0"/>
    <w:rsid w:val="001B537D"/>
    <w:rsid w:val="002409A8"/>
    <w:rsid w:val="002C6B4C"/>
    <w:rsid w:val="002F6BD2"/>
    <w:rsid w:val="00350B3E"/>
    <w:rsid w:val="003713FF"/>
    <w:rsid w:val="003F12F9"/>
    <w:rsid w:val="00482725"/>
    <w:rsid w:val="004A1962"/>
    <w:rsid w:val="004A71B4"/>
    <w:rsid w:val="004E42E9"/>
    <w:rsid w:val="00630226"/>
    <w:rsid w:val="0063525B"/>
    <w:rsid w:val="00652450"/>
    <w:rsid w:val="0066032E"/>
    <w:rsid w:val="007042DF"/>
    <w:rsid w:val="007754BB"/>
    <w:rsid w:val="007F40D2"/>
    <w:rsid w:val="00815037"/>
    <w:rsid w:val="00867C9E"/>
    <w:rsid w:val="008B0409"/>
    <w:rsid w:val="00904781"/>
    <w:rsid w:val="009B70A4"/>
    <w:rsid w:val="009C29A0"/>
    <w:rsid w:val="009E449A"/>
    <w:rsid w:val="00A05FC0"/>
    <w:rsid w:val="00A30EED"/>
    <w:rsid w:val="00AB14BF"/>
    <w:rsid w:val="00AC26D7"/>
    <w:rsid w:val="00B75ED8"/>
    <w:rsid w:val="00BA0527"/>
    <w:rsid w:val="00BD5EE0"/>
    <w:rsid w:val="00C07DE9"/>
    <w:rsid w:val="00C83F20"/>
    <w:rsid w:val="00C958F6"/>
    <w:rsid w:val="00CA649B"/>
    <w:rsid w:val="00CB67E3"/>
    <w:rsid w:val="00DC15C8"/>
    <w:rsid w:val="00DC1BD0"/>
    <w:rsid w:val="00F1455B"/>
    <w:rsid w:val="00FA12A7"/>
    <w:rsid w:val="00FD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B3DEB-D0F5-491A-940C-AFE6EF5A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D3890"/>
    <w:pPr>
      <w:keepNext/>
      <w:spacing w:after="0" w:line="240" w:lineRule="auto"/>
      <w:ind w:firstLine="3686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ESTYLE">
    <w:name w:val="MINE STYLE"/>
    <w:basedOn w:val="Normal"/>
    <w:link w:val="MINESTYLEChar"/>
    <w:qFormat/>
    <w:rsid w:val="001B537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MINESTYLEChar">
    <w:name w:val="MINE STYLE Char"/>
    <w:basedOn w:val="DefaultParagraphFont"/>
    <w:link w:val="MINESTYLE"/>
    <w:rsid w:val="001B537D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75ED8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B75ED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dummywhiteunder">
    <w:name w:val="dummy_whiteunder"/>
    <w:basedOn w:val="DefaultParagraphFont"/>
    <w:rsid w:val="00B75ED8"/>
  </w:style>
  <w:style w:type="character" w:customStyle="1" w:styleId="Heading1Char">
    <w:name w:val="Heading 1 Char"/>
    <w:basedOn w:val="DefaultParagraphFont"/>
    <w:link w:val="Heading1"/>
    <w:rsid w:val="00FD3890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customStyle="1" w:styleId="MINE">
    <w:name w:val="MINE"/>
    <w:basedOn w:val="Normal"/>
    <w:qFormat/>
    <w:rsid w:val="00FD3890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m">
    <w:name w:val="m"/>
    <w:basedOn w:val="Normal"/>
    <w:rsid w:val="00AB14B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5245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0523C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0523C6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73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48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91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47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93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72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0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3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Aleksiev</dc:creator>
  <cp:keywords/>
  <dc:description/>
  <cp:lastModifiedBy>Gergana Chanakova</cp:lastModifiedBy>
  <cp:revision>2</cp:revision>
  <cp:lastPrinted>2018-04-11T05:03:00Z</cp:lastPrinted>
  <dcterms:created xsi:type="dcterms:W3CDTF">2018-04-11T10:56:00Z</dcterms:created>
  <dcterms:modified xsi:type="dcterms:W3CDTF">2018-04-11T10:56:00Z</dcterms:modified>
</cp:coreProperties>
</file>