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57" w:rsidRPr="00D26C8F" w:rsidRDefault="00AC6C57" w:rsidP="00AC6C57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05E0CF3E" wp14:editId="1C7B259D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B5EB254" wp14:editId="3AEC267E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AC6C57" w:rsidRPr="00D26C8F" w:rsidRDefault="00AC6C57" w:rsidP="00AC6C57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AC6C57" w:rsidRPr="00D26C8F" w:rsidRDefault="00AC6C57" w:rsidP="00AC6C57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AC6C57" w:rsidRPr="00D26C8F" w:rsidRDefault="00A3491E" w:rsidP="00AC6C57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AC6C57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AC6C57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C6C57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AC6C57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C6C57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AC6C57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</w:t>
      </w:r>
      <w:r w:rsidR="00AC6C57" w:rsidRPr="00311932">
        <w:rPr>
          <w:rFonts w:ascii="Tahoma" w:eastAsia="Times New Roman" w:hAnsi="Tahoma" w:cs="Times New Roman"/>
          <w:sz w:val="20"/>
          <w:szCs w:val="20"/>
          <w:lang w:eastAsia="bg-BG"/>
        </w:rPr>
        <w:t>-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mail</w:t>
      </w:r>
      <w:r w:rsidR="00AC6C57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AC6C57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AC6C57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AC6C57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AC6C57" w:rsidRPr="00D26C8F" w:rsidRDefault="00AC6C57" w:rsidP="00AC6C5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8D91C8" wp14:editId="221E6F9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F12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C6C57" w:rsidRPr="00D26C8F" w:rsidRDefault="00AC6C57" w:rsidP="00AC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AC6C57" w:rsidRPr="00A448D9" w:rsidRDefault="00AC6C57" w:rsidP="00AC6C57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AC6C57" w:rsidRPr="00A448D9" w:rsidRDefault="00AC6C57" w:rsidP="00AC6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AC6C57" w:rsidRPr="00A448D9" w:rsidRDefault="00AC6C57" w:rsidP="00AC6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AC6C57" w:rsidRPr="00A448D9" w:rsidRDefault="00AC6C57" w:rsidP="00AC6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6C57" w:rsidRPr="00A448D9" w:rsidRDefault="00AC6C57" w:rsidP="00AC6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6C57" w:rsidRPr="00A448D9" w:rsidRDefault="00AC6C57" w:rsidP="00AC6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6C57" w:rsidRPr="00A448D9" w:rsidRDefault="00AC6C57" w:rsidP="00AC6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К Л А Д Н А    З А П И С К А</w:t>
      </w:r>
    </w:p>
    <w:p w:rsidR="00AC6C57" w:rsidRPr="00A448D9" w:rsidRDefault="00AC6C57" w:rsidP="00AC6C5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ДИМИТЪР НИКОЛОВ НИКОЛОВ</w:t>
      </w:r>
    </w:p>
    <w:p w:rsidR="00AC6C57" w:rsidRPr="00A448D9" w:rsidRDefault="00AC6C57" w:rsidP="00C15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AC6C57" w:rsidRPr="00A448D9" w:rsidRDefault="00AC6C57" w:rsidP="00C15E31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Относно: </w:t>
      </w:r>
      <w:r w:rsidRPr="00A448D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Отдаване под наем на недвижим имот – публична общинска собственост, представляващ част от павилион № 5 на ДГ „Звездица- Зорница“ – град Бургас, чрез провеждане на публичен търг с тайно наддаване</w:t>
      </w:r>
    </w:p>
    <w:p w:rsidR="00AC6C57" w:rsidRPr="00A448D9" w:rsidRDefault="00AC6C57" w:rsidP="00AC6C57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C6C57" w:rsidRPr="00A448D9" w:rsidRDefault="00AC6C57" w:rsidP="00AC6C57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6C57" w:rsidRPr="00A448D9" w:rsidRDefault="00AC6C57" w:rsidP="00AC6C57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6C57" w:rsidRPr="00A448D9" w:rsidRDefault="00AC6C57" w:rsidP="00AC6C57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 ОБЩИНСКИ СЪВЕТНИЦИ,</w:t>
      </w:r>
    </w:p>
    <w:p w:rsidR="00BB79F3" w:rsidRPr="00A448D9" w:rsidRDefault="00BB79F3" w:rsidP="00BB79F3">
      <w:pPr>
        <w:spacing w:before="120" w:after="0" w:line="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чл.33, ал.5 от Правилника за организацията и дейността на общинския съвет и взаимодействието му с общинската администрация на Община Бургас,  моля да приемете за разглеждане настоящата докладна записка. Мотивите за това са следните:</w:t>
      </w:r>
    </w:p>
    <w:p w:rsidR="005616D0" w:rsidRPr="00A448D9" w:rsidRDefault="00AC6C57" w:rsidP="005616D0">
      <w:pPr>
        <w:spacing w:before="120" w:after="0" w:line="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Община Бургас е постъпила докладна записка с вх. № 67-00-1458/11.07.2018 г. от Директора на </w:t>
      </w:r>
      <w:r w:rsidR="004F58F3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градина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„Звездица-Зорница“, находяща се в ж.к. „Зорница“, град Бургас, относно възможността за отдаване под наем на обособена част </w:t>
      </w:r>
      <w:r w:rsidR="004F58F3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павилион №5 на детското заведение</w:t>
      </w:r>
      <w:r w:rsidR="004F58F3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616D0" w:rsidRPr="00A448D9" w:rsidRDefault="005616D0" w:rsidP="005616D0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Цитираният павилион представлява двуетажна масивна сграда</w:t>
      </w:r>
      <w:r w:rsidR="007A4315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състояща се от три секции с два входа,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="007A4315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обща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застроена площ 580 (петстотин и осемдесет) кв. м,</w:t>
      </w:r>
      <w:r w:rsidR="004A1C6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отразена с идентификатор 07079.601.119.5 (нула седем нула седем девет точка шест нула едно точка едно едно девет точка пет) по одобрените КККР на град Бургас,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разположена в ПИ с идентификатор 07079.601.119 по К</w:t>
      </w:r>
      <w:r w:rsidR="004A1C6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4A1C6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град Бургас, за който е съставен Акт №5837/08.09.2009г. за публична общинска собственост. </w:t>
      </w:r>
    </w:p>
    <w:p w:rsidR="00045FF3" w:rsidRPr="00A448D9" w:rsidRDefault="002D12BF" w:rsidP="00C04C97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Видно от </w:t>
      </w:r>
      <w:r w:rsidR="00FD2A2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депозираната докладна записка на директора на детското заведение, южната част на павилион № 5</w:t>
      </w:r>
      <w:r w:rsidR="008925E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3140C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състояща се от две секции с общ вход № 2,</w:t>
      </w:r>
      <w:r w:rsidR="008925E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включващ</w:t>
      </w:r>
      <w:r w:rsidR="00042022" w:rsidRPr="00A448D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</w:t>
      </w:r>
      <w:r w:rsidR="008925E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четири еднотипни занимални, разположени на два етажа, плюс обслужващи и санитарни помещения, коридори и стълбища, </w:t>
      </w:r>
      <w:r w:rsidR="00FD2A2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използва</w:t>
      </w:r>
      <w:r w:rsidR="00A7562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повече от седем години</w:t>
      </w:r>
      <w:r w:rsidR="00FD2A2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не е необходима за провеждане </w:t>
      </w:r>
      <w:r w:rsidR="00C04C97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учебно-</w:t>
      </w:r>
      <w:r w:rsidR="00C04C97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възпитателния процес, </w:t>
      </w:r>
      <w:r w:rsidR="00FD2A2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което е целесъобразно с</w:t>
      </w:r>
      <w:r w:rsidR="00045FF3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ъщата да бъде отдадена под наем, което няма да </w:t>
      </w:r>
      <w:r w:rsidR="00045FF3"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възпрепятства</w:t>
      </w:r>
      <w:r w:rsidR="00197673"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045FF3"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осъществяването на дейността на детската градина.</w:t>
      </w:r>
    </w:p>
    <w:p w:rsidR="00A75629" w:rsidRPr="00A448D9" w:rsidRDefault="00FC123B" w:rsidP="00B221F1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Наред с горното, п</w:t>
      </w:r>
      <w:r w:rsidR="00B87765"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оради</w:t>
      </w:r>
      <w:r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продължителния</w:t>
      </w:r>
      <w:r w:rsidR="00B87765"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период, през който помещенията не се експлоатират, същите са във влошено състояние, което обуславя необходимостта от неотложен основен </w:t>
      </w:r>
      <w:r w:rsidR="004E6D00"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ремонт, който да бъде извършен от бъдещия наемател, за негова сметка. </w:t>
      </w:r>
    </w:p>
    <w:p w:rsidR="00E279A7" w:rsidRPr="00A448D9" w:rsidRDefault="008925E2" w:rsidP="0042647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15, ал. 1 от Наредбата за реда за придобиване, управление и разпореждане с общински имоти и вещи, приета с Решение №13-1/ 28.06.2016г. на Общински съвет – Бургас, имоти или части от тях, предоставени за управление на училища, детски градини и обслужващи звена, които не са необходими за провеждане на учебно-възпитателния процес, могат да се отдават под наем, чрез провеждане на публичен търг или конкурс, при условие, че това не пречи на дейността на учебното заведение. </w:t>
      </w:r>
    </w:p>
    <w:p w:rsidR="00737D5E" w:rsidRPr="00A448D9" w:rsidRDefault="00E279A7" w:rsidP="00737D5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определяне </w:t>
      </w:r>
      <w:r w:rsidR="00737D5E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пазарната стойност на </w:t>
      </w:r>
      <w:r w:rsidR="00FC74E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началната тръжна месечна наемна цена</w:t>
      </w:r>
      <w:r w:rsidR="00737D5E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отдаване под наем на посочената</w:t>
      </w:r>
      <w:r w:rsidR="00FC74E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обособена</w:t>
      </w:r>
      <w:r w:rsidR="00737D5E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от сграда – публична общинска собственост </w:t>
      </w:r>
      <w:r w:rsidR="00FC74E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възложено изготвяне на експертна оценка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737D5E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независим оценител по смисъла на Закона за независимите оценители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, вписан в публичния регистър на КНОБ</w:t>
      </w:r>
      <w:r w:rsidR="00FC74E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37D5E" w:rsidRPr="00A448D9" w:rsidRDefault="00737D5E" w:rsidP="00647903">
      <w:pPr>
        <w:spacing w:after="0" w:line="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Видно от същата,  началната тръжна цена на месечния наем за отдаване на</w:t>
      </w:r>
      <w:r w:rsidR="007D676D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95F3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обособената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част от двуетажна сграда с идентификатор 07079.601.119.5 по КККР на град </w:t>
      </w:r>
      <w:r w:rsidR="007D676D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Бургас, с </w:t>
      </w:r>
      <w:r w:rsidR="00AA737F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разгъ</w:t>
      </w:r>
      <w:r w:rsidR="00595F3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ната застроена </w:t>
      </w:r>
      <w:r w:rsidR="007D676D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площ 670 (шестстотин и седемдесет) кв.м,</w:t>
      </w:r>
      <w:r w:rsidR="00595F3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595F39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определена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размер на 1 600,00 (хиляда и шестстотин) лева, без ДДС.</w:t>
      </w:r>
    </w:p>
    <w:p w:rsidR="00BB79F3" w:rsidRPr="00A448D9" w:rsidRDefault="00E279A7" w:rsidP="0042647D">
      <w:pPr>
        <w:spacing w:after="0" w:line="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предназначението на сграда</w:t>
      </w:r>
      <w:r w:rsidR="00B2353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 образование, </w:t>
      </w:r>
      <w:r w:rsidR="00B2353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целесъобразно </w:t>
      </w:r>
      <w:r w:rsidR="00B2353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цитираните помещения, предмет на настоящото решение,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</w:t>
      </w:r>
      <w:r w:rsidR="00B2353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ат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отдаде</w:t>
      </w:r>
      <w:r w:rsidR="00B2353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 под наем за образователни нужди, на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лица, осъществяващи дейност в областта на образованието, вписани в регистъра на институциите в системата на предучилищното и училищното образование</w:t>
      </w:r>
      <w:r w:rsidR="00B2353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условията и по реда на Закона за предучилищното и училищното образование. </w:t>
      </w:r>
      <w:r w:rsidR="00BB79F3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обосновава и неотложността на решението от страна на общински съвет, с цел до началото на учебната година, потенциалните наематели да имат възможност да извършат ремонт.</w:t>
      </w:r>
    </w:p>
    <w:p w:rsidR="0042647D" w:rsidRPr="00A448D9" w:rsidRDefault="0042647D" w:rsidP="0042647D">
      <w:pPr>
        <w:spacing w:after="0" w:line="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 и на основание правомощията ми по чл. 60, ал. 1,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на Общински съвет - Бургас, на основание чл. 21, ал. 1, т. 8 от Закона за местното самоуправление и местната администрация, чл. 14, ал. 7 от Закона за общинската собственост и чл. 15, ал. 1 от Наредбата за реда за придобиване, управление и разпореждане с общински имоти и вещи, приета с Решение №13-1/28.06.2016г. на Общински съвет – Бургас, да вземе следните</w:t>
      </w:r>
    </w:p>
    <w:p w:rsidR="0042647D" w:rsidRPr="00A448D9" w:rsidRDefault="0042647D" w:rsidP="000D7B3C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 Е  Ш  Е  Н  И  Я:</w:t>
      </w:r>
    </w:p>
    <w:p w:rsidR="0042647D" w:rsidRPr="00A448D9" w:rsidRDefault="0042647D" w:rsidP="0042647D">
      <w:pPr>
        <w:spacing w:after="0" w:line="0" w:lineRule="atLeast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2647D" w:rsidRPr="00A448D9" w:rsidRDefault="0042647D" w:rsidP="00CC2B9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lastRenderedPageBreak/>
        <w:t>І.</w:t>
      </w:r>
      <w:r w:rsidRPr="00A448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Допълва годишната Програма за управление и разпореждане с общинската собственост за 2018 г., приета от Общински съвет – Бургас по т. 1 от дневния ред на заседание на Общински съвет – Бургас, проведено на 30.01.2018 г. (Протокол № 37), в частта на раздел ІV  „Общински нежилищни имоти за отдаване под наем чрез провеждане на публично оповестен търг/конкурс“, т. </w:t>
      </w:r>
      <w:r w:rsidRPr="00A448D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.1. с нова точка: „</w:t>
      </w:r>
      <w:r w:rsidR="00EF6A84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обособена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от двуетажна сграда с идентификатор 07079.601.119.5 по К</w:t>
      </w:r>
      <w:r w:rsidR="00CC2B9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CC2B9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CC2B9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  <w:r w:rsidR="00EF6A84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(павилион № 5 от ДГ„Звездица-Зорница“)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актувана с Акт №5837/08.09.2009г. за публична общинска собственост,</w:t>
      </w:r>
      <w:r w:rsidR="00CC2B9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площ</w:t>
      </w:r>
      <w:r w:rsidR="00EF6A84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обособената част</w:t>
      </w:r>
      <w:r w:rsidR="00CC2B96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670 (шестстотин и седемдесет) кв.м</w:t>
      </w:r>
      <w:r w:rsidR="00EF6A84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31887" w:rsidRPr="00A448D9" w:rsidRDefault="00731887" w:rsidP="00AA737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ІІ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се отдаде под наем за срок от </w:t>
      </w:r>
      <w:r w:rsidR="00A50F10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="00A50F10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десет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години, чрез провеждане на публичен търг с тайно наддаване, за образователни дейности, 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самостоятелно обособена част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двуетажна сграда 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- павилион № 5 от ДГ „Звездица-Зорница“</w:t>
      </w:r>
      <w:r w:rsidR="00AA737F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ж.к. „Зорница“, град Бургас, 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отразена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идентификатор 07079.601.119.5 по КККР на град 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Бургас, </w:t>
      </w:r>
      <w:r w:rsidR="00AA737F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построена в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недвижим имот, актуван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Акт №5837/08.09.2009г. за публична общинска собственост, с 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разгъната застроена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площ</w:t>
      </w:r>
      <w:r w:rsidR="0049325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обособената част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670 (шестстотин и седемдесет) кв.м, състояща се от</w:t>
      </w:r>
      <w:r w:rsidR="00AA737F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две секции с общ вход № 2, включваща четири еднотипни занимални, разположени на два етажа, плюс обслужващи и санитарни помещения, коридори и стълбища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начална тръжна цена на месечния наем, в размер на 1 600,00 (хиляда и шестстотин) лева, без ДДС.</w:t>
      </w:r>
    </w:p>
    <w:p w:rsidR="006D646B" w:rsidRPr="00A448D9" w:rsidRDefault="00731887" w:rsidP="006D646B">
      <w:pPr>
        <w:pStyle w:val="ListParagraph"/>
        <w:numPr>
          <w:ilvl w:val="0"/>
          <w:numId w:val="2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Участниците в търга да осъществяват дейност в областта на образованието и да са вписани в регистъра на институциите в системата на предучилищното и училищното образование при условията и по реда на Закона за предучилищното и училищното образование. </w:t>
      </w:r>
    </w:p>
    <w:p w:rsidR="00731887" w:rsidRPr="00A448D9" w:rsidRDefault="00731887" w:rsidP="006D646B">
      <w:pPr>
        <w:pStyle w:val="ListParagraph"/>
        <w:numPr>
          <w:ilvl w:val="0"/>
          <w:numId w:val="2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договора за отдаване под наем да бъдат включени следните клаузи:</w:t>
      </w:r>
    </w:p>
    <w:p w:rsidR="00731887" w:rsidRPr="00A448D9" w:rsidRDefault="00731887" w:rsidP="00731887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Помещенията, в павилион № 5 на ДГ „Звездица-Зорница“ - град Бургас, предмет на договора, да се ползват за образователни дейности</w:t>
      </w:r>
      <w:r w:rsidR="001339EE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31887" w:rsidRPr="00A448D9" w:rsidRDefault="00731887" w:rsidP="00731887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подобрения и преустройства на имота се съгласуват с ръководството на ДГ Звездица-Зорница“ - град Бургас и Община Бургас по предвидените законови разпоредби</w:t>
      </w:r>
      <w:r w:rsidR="001339EE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6491D" w:rsidRPr="00A448D9" w:rsidRDefault="0096491D" w:rsidP="002475B8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Наемателят е длъжен да извърши </w:t>
      </w:r>
      <w:r w:rsidR="0031193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ремонт,</w:t>
      </w:r>
      <w:r w:rsidR="00311932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негова сметка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96491D" w:rsidRPr="00A448D9" w:rsidRDefault="00294E68" w:rsidP="000715F3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96491D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лед прекратяване действието на договора за наем, всички извършени от наемателя подобрения, в резултат на основни, текущи ремонти, реконструкции и преустройства, остават собственост на Община Бургас, като наемателят няма право да претендира заплащането им. </w:t>
      </w:r>
    </w:p>
    <w:p w:rsidR="00731887" w:rsidRPr="00A448D9" w:rsidRDefault="00731887" w:rsidP="006D646B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разходи за ел. енергия, вода, отопление, чистота, хигиена и всички други разходи, свързани с ползването и поддръжката на имота, както </w:t>
      </w:r>
      <w:r w:rsidR="008B1C44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необходимите разходи за монтиране на отделни или подотчетни топломер, водомер и електромер за отделяне на партидите, са за сметка на наемателя;</w:t>
      </w:r>
    </w:p>
    <w:p w:rsidR="00731887" w:rsidRPr="00A448D9" w:rsidRDefault="00731887" w:rsidP="006D646B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Наемателят застрахова за своя сметка в полза на Община Бургас наетия имот за всички застрахователни събития. В случай на възникнало застрахователно събитие, застрахователят заплаща дължимото обезщетение  по банкова сметка на Община Бургас в </w:t>
      </w:r>
      <w:r w:rsidR="006D646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 банка” АД, клон Бургас – BIC SOMBBGSF, сметка BG 08 SOMB 91308424151744, код за вид плащане 44 41 00;</w:t>
      </w:r>
    </w:p>
    <w:p w:rsidR="00891125" w:rsidRPr="00A448D9" w:rsidRDefault="00731887" w:rsidP="00891125">
      <w:pPr>
        <w:pStyle w:val="ListParagraph"/>
        <w:numPr>
          <w:ilvl w:val="0"/>
          <w:numId w:val="1"/>
        </w:numPr>
        <w:spacing w:after="0" w:line="0" w:lineRule="atLeast"/>
        <w:ind w:left="0" w:firstLine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Достъпът до имота да се извършва по график, предварително съгласуван с ръководството на ДГ</w:t>
      </w:r>
      <w:r w:rsidR="006D646B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„Звездица-Зорница“ - град Бургас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 спазване на правилника за вътрешния ред на детската градина.</w:t>
      </w:r>
    </w:p>
    <w:p w:rsidR="00731887" w:rsidRPr="00A448D9" w:rsidRDefault="00731887" w:rsidP="00891125">
      <w:pPr>
        <w:spacing w:before="240"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 №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5837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/0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за публична общинска собственост; 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 записка с вх. №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67-00-1458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 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г. в Община Бургас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директора на ДГ „Звездица-Зорница“ - град Бургас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3. С</w:t>
      </w:r>
      <w:r w:rsidR="00440833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кица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 </w:t>
      </w:r>
      <w:r w:rsidR="00641E4F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 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идентификатор 07079.601.</w:t>
      </w:r>
      <w:r w:rsidR="00641E4F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119, издадена от СГКК – град Бургас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4. </w:t>
      </w:r>
      <w:r w:rsidR="00D549A0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Архитектурно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разпределение на самостоятелно обособената част от сграда; 5. </w:t>
      </w:r>
      <w:r w:rsidR="00D549A0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азарна оценка </w:t>
      </w:r>
      <w:r w:rsidR="009B702A" w:rsidRPr="00A448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месечен наем за обекта, изготвена </w:t>
      </w:r>
      <w:r w:rsidRPr="00A448D9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9B702A" w:rsidRPr="00A448D9">
        <w:rPr>
          <w:rFonts w:ascii="Times New Roman" w:hAnsi="Times New Roman" w:cs="Times New Roman"/>
          <w:sz w:val="24"/>
          <w:szCs w:val="24"/>
          <w:lang w:val="ru-RU"/>
        </w:rPr>
        <w:t xml:space="preserve"> независим</w:t>
      </w:r>
      <w:r w:rsidRPr="00A448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448D9">
        <w:rPr>
          <w:rFonts w:ascii="Times New Roman" w:eastAsia="Calibri" w:hAnsi="Times New Roman" w:cs="Times New Roman"/>
          <w:sz w:val="24"/>
          <w:szCs w:val="24"/>
        </w:rPr>
        <w:t>оценител, вписан в публичния регистър на КНОБ.</w:t>
      </w:r>
    </w:p>
    <w:p w:rsidR="00731887" w:rsidRPr="00A448D9" w:rsidRDefault="00731887" w:rsidP="00731887">
      <w:pPr>
        <w:pStyle w:val="ListParagraph"/>
        <w:spacing w:after="0" w:line="0" w:lineRule="atLeast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6E80" w:rsidRPr="00A448D9" w:rsidRDefault="00C66E80" w:rsidP="007318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19B1" w:rsidRPr="00A448D9" w:rsidRDefault="008D19B1" w:rsidP="007318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887" w:rsidRPr="00A448D9" w:rsidRDefault="00731887" w:rsidP="007318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48D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  <w:r w:rsidRPr="00A448D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448D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448D9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</w:t>
      </w:r>
    </w:p>
    <w:p w:rsidR="005616D0" w:rsidRPr="00A448D9" w:rsidRDefault="00731887" w:rsidP="0063308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448D9">
        <w:rPr>
          <w:rFonts w:ascii="Times New Roman" w:eastAsia="Times New Roman" w:hAnsi="Times New Roman" w:cs="Times New Roman"/>
          <w:i/>
          <w:sz w:val="24"/>
          <w:szCs w:val="24"/>
        </w:rPr>
        <w:t>Кмет на Община Бургас</w:t>
      </w:r>
      <w:r w:rsidRPr="00A448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A448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A448D9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:rsidR="005616D0" w:rsidRPr="00A448D9" w:rsidRDefault="005616D0" w:rsidP="008D19B1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616D0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Съгласували:</w:t>
      </w: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</w:t>
      </w: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Зам.-кмет „Култура и образование“</w:t>
      </w: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</w:t>
      </w: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на дирекция ПНО</w:t>
      </w: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72D1" w:rsidRDefault="00A448D9" w:rsidP="00E872D1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</w:t>
      </w:r>
      <w:r w:rsidR="00E872D1" w:rsidRPr="00E872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872D1" w:rsidRDefault="00E872D1" w:rsidP="00E872D1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Минка Чаушева  - Началник – отдел ОС</w:t>
      </w:r>
    </w:p>
    <w:bookmarkEnd w:id="0"/>
    <w:p w:rsidR="00A448D9" w:rsidRDefault="00A448D9" w:rsidP="00A448D9">
      <w:pPr>
        <w:spacing w:before="120"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A448D9" w:rsidSect="00A448D9">
      <w:footerReference w:type="default" r:id="rId10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91E" w:rsidRDefault="00A3491E" w:rsidP="00802CE9">
      <w:pPr>
        <w:spacing w:after="0" w:line="240" w:lineRule="auto"/>
      </w:pPr>
      <w:r>
        <w:separator/>
      </w:r>
    </w:p>
  </w:endnote>
  <w:endnote w:type="continuationSeparator" w:id="0">
    <w:p w:rsidR="00A3491E" w:rsidRDefault="00A3491E" w:rsidP="0080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87585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2CE9" w:rsidRDefault="00802C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1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2CE9" w:rsidRDefault="00802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91E" w:rsidRDefault="00A3491E" w:rsidP="00802CE9">
      <w:pPr>
        <w:spacing w:after="0" w:line="240" w:lineRule="auto"/>
      </w:pPr>
      <w:r>
        <w:separator/>
      </w:r>
    </w:p>
  </w:footnote>
  <w:footnote w:type="continuationSeparator" w:id="0">
    <w:p w:rsidR="00A3491E" w:rsidRDefault="00A3491E" w:rsidP="00802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BE10F0E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DF6EC9"/>
    <w:multiLevelType w:val="hybridMultilevel"/>
    <w:tmpl w:val="348A1192"/>
    <w:lvl w:ilvl="0" w:tplc="566CC2AC">
      <w:start w:val="3"/>
      <w:numFmt w:val="upperRoman"/>
      <w:lvlText w:val="%1."/>
      <w:lvlJc w:val="righ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57"/>
    <w:rsid w:val="00035A4C"/>
    <w:rsid w:val="00042022"/>
    <w:rsid w:val="00045FF3"/>
    <w:rsid w:val="000D7B3C"/>
    <w:rsid w:val="00113505"/>
    <w:rsid w:val="00114394"/>
    <w:rsid w:val="00127100"/>
    <w:rsid w:val="001339EE"/>
    <w:rsid w:val="00197673"/>
    <w:rsid w:val="001D23B6"/>
    <w:rsid w:val="00294E68"/>
    <w:rsid w:val="002A0ACC"/>
    <w:rsid w:val="002D0817"/>
    <w:rsid w:val="002D12BF"/>
    <w:rsid w:val="00311932"/>
    <w:rsid w:val="0033140C"/>
    <w:rsid w:val="00337BCD"/>
    <w:rsid w:val="003E6D06"/>
    <w:rsid w:val="0042647D"/>
    <w:rsid w:val="00440833"/>
    <w:rsid w:val="0049325B"/>
    <w:rsid w:val="004A1C6A"/>
    <w:rsid w:val="004E6D00"/>
    <w:rsid w:val="004F58F3"/>
    <w:rsid w:val="005616D0"/>
    <w:rsid w:val="00595F39"/>
    <w:rsid w:val="005C3AC0"/>
    <w:rsid w:val="005E3589"/>
    <w:rsid w:val="00633085"/>
    <w:rsid w:val="00641E4F"/>
    <w:rsid w:val="00647903"/>
    <w:rsid w:val="006D646B"/>
    <w:rsid w:val="006F181D"/>
    <w:rsid w:val="00731887"/>
    <w:rsid w:val="00736F41"/>
    <w:rsid w:val="00737D5E"/>
    <w:rsid w:val="007A4315"/>
    <w:rsid w:val="007D676D"/>
    <w:rsid w:val="00802CE9"/>
    <w:rsid w:val="0081744A"/>
    <w:rsid w:val="00891125"/>
    <w:rsid w:val="008925E2"/>
    <w:rsid w:val="008A2A63"/>
    <w:rsid w:val="008B1C44"/>
    <w:rsid w:val="008D19B1"/>
    <w:rsid w:val="0096491D"/>
    <w:rsid w:val="009B702A"/>
    <w:rsid w:val="00A3491E"/>
    <w:rsid w:val="00A448D9"/>
    <w:rsid w:val="00A50F10"/>
    <w:rsid w:val="00A75629"/>
    <w:rsid w:val="00AA737F"/>
    <w:rsid w:val="00AC6C57"/>
    <w:rsid w:val="00AC7BF9"/>
    <w:rsid w:val="00B221F1"/>
    <w:rsid w:val="00B23536"/>
    <w:rsid w:val="00B87765"/>
    <w:rsid w:val="00BA1E48"/>
    <w:rsid w:val="00BB79F3"/>
    <w:rsid w:val="00C04C97"/>
    <w:rsid w:val="00C15E31"/>
    <w:rsid w:val="00C44647"/>
    <w:rsid w:val="00C66E80"/>
    <w:rsid w:val="00C90F72"/>
    <w:rsid w:val="00CC2B96"/>
    <w:rsid w:val="00CC4AE9"/>
    <w:rsid w:val="00D3450D"/>
    <w:rsid w:val="00D549A0"/>
    <w:rsid w:val="00D82D32"/>
    <w:rsid w:val="00E279A7"/>
    <w:rsid w:val="00E360E2"/>
    <w:rsid w:val="00E63112"/>
    <w:rsid w:val="00E872D1"/>
    <w:rsid w:val="00EF6A84"/>
    <w:rsid w:val="00F3096A"/>
    <w:rsid w:val="00FC123B"/>
    <w:rsid w:val="00FC5F0B"/>
    <w:rsid w:val="00FC74E9"/>
    <w:rsid w:val="00FD2A22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B5372-DA97-4178-82B7-DB835ECF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8F3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CE9"/>
  </w:style>
  <w:style w:type="paragraph" w:styleId="Footer">
    <w:name w:val="footer"/>
    <w:basedOn w:val="Normal"/>
    <w:link w:val="FooterChar"/>
    <w:uiPriority w:val="99"/>
    <w:unhideWhenUsed/>
    <w:rsid w:val="0080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CE9"/>
  </w:style>
  <w:style w:type="paragraph" w:styleId="BalloonText">
    <w:name w:val="Balloon Text"/>
    <w:basedOn w:val="Normal"/>
    <w:link w:val="BalloonTextChar"/>
    <w:uiPriority w:val="99"/>
    <w:semiHidden/>
    <w:unhideWhenUsed/>
    <w:rsid w:val="0063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0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Gergana Chanakova</cp:lastModifiedBy>
  <cp:revision>2</cp:revision>
  <cp:lastPrinted>2018-07-13T11:25:00Z</cp:lastPrinted>
  <dcterms:created xsi:type="dcterms:W3CDTF">2018-07-18T08:24:00Z</dcterms:created>
  <dcterms:modified xsi:type="dcterms:W3CDTF">2018-07-18T08:24:00Z</dcterms:modified>
</cp:coreProperties>
</file>