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0EFE" w:rsidRPr="00200EFE" w:rsidRDefault="00200EFE" w:rsidP="00200EFE">
      <w:pPr>
        <w:keepNext/>
        <w:spacing w:after="0" w:line="240" w:lineRule="auto"/>
        <w:jc w:val="center"/>
        <w:outlineLvl w:val="0"/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0"/>
          <w:lang w:eastAsia="bg-BG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5124450</wp:posOffset>
            </wp:positionH>
            <wp:positionV relativeFrom="paragraph">
              <wp:posOffset>28575</wp:posOffset>
            </wp:positionV>
            <wp:extent cx="933450" cy="428625"/>
            <wp:effectExtent l="0" t="0" r="0" b="9525"/>
            <wp:wrapNone/>
            <wp:docPr id="3" name="Картина 3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 w:eastAsia="Times New Roman" w:hAnsi="Tahoma" w:cs="Tunga"/>
          <w:b/>
          <w:noProof/>
          <w:spacing w:val="100"/>
          <w:sz w:val="36"/>
          <w:szCs w:val="36"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0</wp:posOffset>
            </wp:positionV>
            <wp:extent cx="714375" cy="1066800"/>
            <wp:effectExtent l="0" t="0" r="9525" b="0"/>
            <wp:wrapNone/>
            <wp:docPr id="2" name="Картина 2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00EFE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>ОБЩИНА БУРГАС</w:t>
      </w:r>
    </w:p>
    <w:p w:rsidR="00200EFE" w:rsidRPr="00200EFE" w:rsidRDefault="00200EFE" w:rsidP="00200EFE">
      <w:pPr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bg-BG"/>
        </w:rPr>
      </w:pPr>
      <w:r w:rsidRPr="00200EFE">
        <w:rPr>
          <w:rFonts w:ascii="Tahoma" w:eastAsia="Times New Roman" w:hAnsi="Tahoma" w:cs="Arial"/>
          <w:sz w:val="20"/>
          <w:szCs w:val="20"/>
          <w:lang w:eastAsia="bg-BG"/>
        </w:rPr>
        <w:t xml:space="preserve">8000 Бургас, </w:t>
      </w:r>
      <w:proofErr w:type="spellStart"/>
      <w:r w:rsidRPr="00200EFE">
        <w:rPr>
          <w:rFonts w:ascii="Tahoma" w:eastAsia="Times New Roman" w:hAnsi="Tahoma" w:cs="Arial"/>
          <w:sz w:val="20"/>
          <w:szCs w:val="20"/>
          <w:lang w:eastAsia="bg-BG"/>
        </w:rPr>
        <w:t>ул</w:t>
      </w:r>
      <w:proofErr w:type="spellEnd"/>
      <w:r w:rsidRPr="00200EFE">
        <w:rPr>
          <w:rFonts w:ascii="Tahoma" w:eastAsia="Times New Roman" w:hAnsi="Tahoma" w:cs="Arial"/>
          <w:sz w:val="20"/>
          <w:szCs w:val="20"/>
          <w:lang w:eastAsia="bg-BG"/>
        </w:rPr>
        <w:t>.”Александровска” № 26</w:t>
      </w:r>
    </w:p>
    <w:p w:rsidR="00200EFE" w:rsidRPr="00200EFE" w:rsidRDefault="00200EFE" w:rsidP="00200EFE">
      <w:pPr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bg-BG"/>
        </w:rPr>
      </w:pPr>
      <w:r w:rsidRPr="00200EFE">
        <w:rPr>
          <w:rFonts w:ascii="Tahoma" w:eastAsia="Times New Roman" w:hAnsi="Tahoma" w:cs="Arial"/>
          <w:sz w:val="20"/>
          <w:szCs w:val="20"/>
          <w:lang w:eastAsia="bg-BG"/>
        </w:rPr>
        <w:t>тел.</w:t>
      </w:r>
      <w:r w:rsidRPr="00200EFE">
        <w:rPr>
          <w:rFonts w:ascii="Tahoma" w:eastAsia="Times New Roman" w:hAnsi="Tahoma" w:cs="Arial"/>
          <w:sz w:val="20"/>
          <w:szCs w:val="20"/>
          <w:lang w:val="ru-RU" w:eastAsia="bg-BG"/>
        </w:rPr>
        <w:t xml:space="preserve"> </w:t>
      </w:r>
      <w:r w:rsidRPr="00200EFE">
        <w:rPr>
          <w:rFonts w:ascii="Tahoma" w:eastAsia="Times New Roman" w:hAnsi="Tahoma" w:cs="Arial"/>
          <w:sz w:val="20"/>
          <w:szCs w:val="20"/>
          <w:lang w:eastAsia="bg-BG"/>
        </w:rPr>
        <w:t>централа: 056/ 84 09 15-19; факс: 056/ 84 13 14</w:t>
      </w:r>
    </w:p>
    <w:p w:rsidR="00200EFE" w:rsidRPr="00200EFE" w:rsidRDefault="00305F79" w:rsidP="00200EFE">
      <w:pPr>
        <w:spacing w:after="0" w:line="240" w:lineRule="auto"/>
        <w:jc w:val="center"/>
        <w:rPr>
          <w:rFonts w:ascii="Tahoma" w:eastAsia="Times New Roman" w:hAnsi="Tahoma" w:cs="Times New Roman"/>
          <w:sz w:val="20"/>
          <w:szCs w:val="20"/>
          <w:lang w:eastAsia="bg-BG"/>
        </w:rPr>
      </w:pPr>
      <w:hyperlink r:id="rId8" w:history="1">
        <w:r w:rsidR="00200EFE" w:rsidRPr="00200EFE">
          <w:rPr>
            <w:rFonts w:ascii="Tahoma" w:eastAsia="Times New Roman" w:hAnsi="Tahoma" w:cs="Times New Roman"/>
            <w:sz w:val="20"/>
            <w:szCs w:val="20"/>
            <w:lang w:val="pt-BR" w:eastAsia="bg-BG"/>
          </w:rPr>
          <w:t>www</w:t>
        </w:r>
        <w:r w:rsidR="00200EFE" w:rsidRPr="00200EFE">
          <w:rPr>
            <w:rFonts w:ascii="Tahoma" w:eastAsia="Times New Roman" w:hAnsi="Tahoma" w:cs="Times New Roman"/>
            <w:sz w:val="20"/>
            <w:szCs w:val="20"/>
            <w:lang w:eastAsia="bg-BG"/>
          </w:rPr>
          <w:t>.</w:t>
        </w:r>
        <w:r w:rsidR="00200EFE" w:rsidRPr="00200EFE">
          <w:rPr>
            <w:rFonts w:ascii="Tahoma" w:eastAsia="Times New Roman" w:hAnsi="Tahoma" w:cs="Times New Roman"/>
            <w:sz w:val="20"/>
            <w:szCs w:val="20"/>
            <w:lang w:val="pt-BR" w:eastAsia="bg-BG"/>
          </w:rPr>
          <w:t>burgas</w:t>
        </w:r>
        <w:r w:rsidR="00200EFE" w:rsidRPr="00200EFE">
          <w:rPr>
            <w:rFonts w:ascii="Tahoma" w:eastAsia="Times New Roman" w:hAnsi="Tahoma" w:cs="Times New Roman"/>
            <w:sz w:val="20"/>
            <w:szCs w:val="20"/>
            <w:lang w:eastAsia="bg-BG"/>
          </w:rPr>
          <w:t>.</w:t>
        </w:r>
        <w:r w:rsidR="00200EFE" w:rsidRPr="00200EFE">
          <w:rPr>
            <w:rFonts w:ascii="Tahoma" w:eastAsia="Times New Roman" w:hAnsi="Tahoma" w:cs="Times New Roman"/>
            <w:sz w:val="20"/>
            <w:szCs w:val="20"/>
            <w:lang w:val="pt-BR" w:eastAsia="bg-BG"/>
          </w:rPr>
          <w:t>bg</w:t>
        </w:r>
      </w:hyperlink>
      <w:r w:rsidR="00200EFE" w:rsidRPr="00200EFE">
        <w:rPr>
          <w:rFonts w:ascii="Tahoma" w:eastAsia="Times New Roman" w:hAnsi="Tahoma" w:cs="Times New Roman"/>
          <w:sz w:val="20"/>
          <w:szCs w:val="20"/>
          <w:lang w:val="ru-RU" w:eastAsia="bg-BG"/>
        </w:rPr>
        <w:t xml:space="preserve">; </w:t>
      </w:r>
      <w:r w:rsidR="00200EFE" w:rsidRPr="00200EFE">
        <w:rPr>
          <w:rFonts w:ascii="Tahoma" w:eastAsia="Times New Roman" w:hAnsi="Tahoma" w:cs="Times New Roman"/>
          <w:sz w:val="20"/>
          <w:szCs w:val="20"/>
          <w:lang w:eastAsia="bg-BG"/>
        </w:rPr>
        <w:t xml:space="preserve">електронна поща: </w:t>
      </w:r>
      <w:r w:rsidR="00200EFE" w:rsidRPr="00200EFE">
        <w:rPr>
          <w:rFonts w:ascii="Tahoma" w:eastAsia="Times New Roman" w:hAnsi="Tahoma" w:cs="Times New Roman"/>
          <w:sz w:val="20"/>
          <w:szCs w:val="20"/>
          <w:lang w:val="pt-BR" w:eastAsia="bg-BG"/>
        </w:rPr>
        <w:t>obs</w:t>
      </w:r>
      <w:r w:rsidR="00200EFE" w:rsidRPr="00200EFE">
        <w:rPr>
          <w:rFonts w:ascii="Tahoma" w:eastAsia="Times New Roman" w:hAnsi="Tahoma" w:cs="Times New Roman"/>
          <w:sz w:val="20"/>
          <w:szCs w:val="20"/>
          <w:lang w:val="en-US" w:eastAsia="bg-BG"/>
        </w:rPr>
        <w:t>h</w:t>
      </w:r>
      <w:r w:rsidR="00200EFE" w:rsidRPr="00200EFE">
        <w:rPr>
          <w:rFonts w:ascii="Tahoma" w:eastAsia="Times New Roman" w:hAnsi="Tahoma" w:cs="Times New Roman"/>
          <w:sz w:val="20"/>
          <w:szCs w:val="20"/>
          <w:lang w:val="pt-BR" w:eastAsia="bg-BG"/>
        </w:rPr>
        <w:t>tina</w:t>
      </w:r>
      <w:r w:rsidR="00200EFE" w:rsidRPr="00200EFE">
        <w:rPr>
          <w:rFonts w:ascii="Tahoma" w:eastAsia="Times New Roman" w:hAnsi="Tahoma" w:cs="Times New Roman"/>
          <w:sz w:val="20"/>
          <w:szCs w:val="20"/>
          <w:lang w:eastAsia="bg-BG"/>
        </w:rPr>
        <w:t>@</w:t>
      </w:r>
      <w:r w:rsidR="00200EFE" w:rsidRPr="00200EFE">
        <w:rPr>
          <w:rFonts w:ascii="Tahoma" w:eastAsia="Times New Roman" w:hAnsi="Tahoma" w:cs="Times New Roman"/>
          <w:sz w:val="20"/>
          <w:szCs w:val="20"/>
          <w:lang w:val="pt-BR" w:eastAsia="bg-BG"/>
        </w:rPr>
        <w:t>burgas</w:t>
      </w:r>
      <w:r w:rsidR="00200EFE" w:rsidRPr="00200EFE">
        <w:rPr>
          <w:rFonts w:ascii="Tahoma" w:eastAsia="Times New Roman" w:hAnsi="Tahoma" w:cs="Times New Roman"/>
          <w:sz w:val="20"/>
          <w:szCs w:val="20"/>
          <w:lang w:eastAsia="bg-BG"/>
        </w:rPr>
        <w:t>.</w:t>
      </w:r>
      <w:r w:rsidR="00200EFE" w:rsidRPr="00200EFE">
        <w:rPr>
          <w:rFonts w:ascii="Tahoma" w:eastAsia="Times New Roman" w:hAnsi="Tahoma" w:cs="Times New Roman"/>
          <w:sz w:val="20"/>
          <w:szCs w:val="20"/>
          <w:lang w:val="pt-BR" w:eastAsia="bg-BG"/>
        </w:rPr>
        <w:t>bg</w:t>
      </w:r>
    </w:p>
    <w:p w:rsidR="00200EFE" w:rsidRPr="00200EFE" w:rsidRDefault="00200EFE" w:rsidP="00200EF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0" b="0"/>
                <wp:wrapNone/>
                <wp:docPr id="1" name="Право съединени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6BAF21" id="Право съединение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"/>
            </w:pict>
          </mc:Fallback>
        </mc:AlternateContent>
      </w:r>
    </w:p>
    <w:p w:rsidR="00200EFE" w:rsidRPr="00200EFE" w:rsidRDefault="00200EFE" w:rsidP="00200E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00EFE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200EFE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BB3A59" w:rsidRPr="00375365" w:rsidRDefault="00375365" w:rsidP="0037536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75365">
        <w:rPr>
          <w:rFonts w:ascii="Times New Roman" w:hAnsi="Times New Roman" w:cs="Times New Roman"/>
          <w:b/>
          <w:sz w:val="28"/>
          <w:szCs w:val="28"/>
        </w:rPr>
        <w:t>ДО</w:t>
      </w:r>
    </w:p>
    <w:p w:rsidR="00375365" w:rsidRPr="00375365" w:rsidRDefault="00375365" w:rsidP="0037536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75365">
        <w:rPr>
          <w:rFonts w:ascii="Times New Roman" w:hAnsi="Times New Roman" w:cs="Times New Roman"/>
          <w:b/>
          <w:sz w:val="28"/>
          <w:szCs w:val="28"/>
        </w:rPr>
        <w:t>ОБЩИНСКИ СЪВЕТ</w:t>
      </w:r>
    </w:p>
    <w:p w:rsidR="00375365" w:rsidRPr="00375365" w:rsidRDefault="00375365" w:rsidP="0037536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75365">
        <w:rPr>
          <w:rFonts w:ascii="Times New Roman" w:hAnsi="Times New Roman" w:cs="Times New Roman"/>
          <w:b/>
          <w:sz w:val="28"/>
          <w:szCs w:val="28"/>
        </w:rPr>
        <w:t>БУРГАС</w:t>
      </w:r>
    </w:p>
    <w:p w:rsidR="00901A62" w:rsidRDefault="00901A62" w:rsidP="0037536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B05679" w:rsidRDefault="00B05679" w:rsidP="0037536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D11F4D" w:rsidRDefault="00D11F4D" w:rsidP="0037536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D11F4D" w:rsidRPr="009D361E" w:rsidRDefault="00D11F4D" w:rsidP="0037536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375365" w:rsidRPr="00375365" w:rsidRDefault="00375365" w:rsidP="003753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5365">
        <w:rPr>
          <w:rFonts w:ascii="Times New Roman" w:hAnsi="Times New Roman" w:cs="Times New Roman"/>
          <w:b/>
          <w:sz w:val="28"/>
          <w:szCs w:val="28"/>
        </w:rPr>
        <w:t>Д ОК Л АД Н А  З А П И С К А</w:t>
      </w:r>
    </w:p>
    <w:p w:rsidR="00375365" w:rsidRPr="00375365" w:rsidRDefault="00375365" w:rsidP="003753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5365" w:rsidRDefault="00375365" w:rsidP="003753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5365">
        <w:rPr>
          <w:rFonts w:ascii="Times New Roman" w:hAnsi="Times New Roman" w:cs="Times New Roman"/>
          <w:b/>
          <w:sz w:val="28"/>
          <w:szCs w:val="28"/>
        </w:rPr>
        <w:t>ОТ КРАСИМИР СТОЙЧЕВ</w:t>
      </w:r>
      <w:r w:rsidR="00901A62" w:rsidRPr="00901A6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375365">
        <w:rPr>
          <w:rFonts w:ascii="Times New Roman" w:hAnsi="Times New Roman" w:cs="Times New Roman"/>
          <w:b/>
          <w:sz w:val="28"/>
          <w:szCs w:val="28"/>
        </w:rPr>
        <w:t>-</w:t>
      </w:r>
      <w:r w:rsidR="00901A62" w:rsidRPr="00901A6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375365">
        <w:rPr>
          <w:rFonts w:ascii="Times New Roman" w:hAnsi="Times New Roman" w:cs="Times New Roman"/>
          <w:b/>
          <w:sz w:val="28"/>
          <w:szCs w:val="28"/>
        </w:rPr>
        <w:t>ЗАМ.-КМЕТ „ ФИНАНСИ</w:t>
      </w:r>
      <w:r w:rsidR="00A30E9A">
        <w:rPr>
          <w:rFonts w:ascii="Times New Roman" w:hAnsi="Times New Roman" w:cs="Times New Roman"/>
          <w:b/>
          <w:sz w:val="28"/>
          <w:szCs w:val="28"/>
        </w:rPr>
        <w:t>,</w:t>
      </w:r>
      <w:r w:rsidR="00A30E9A" w:rsidRPr="00A30E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30E9A" w:rsidRPr="00375365">
        <w:rPr>
          <w:rFonts w:ascii="Times New Roman" w:hAnsi="Times New Roman" w:cs="Times New Roman"/>
          <w:b/>
          <w:sz w:val="28"/>
          <w:szCs w:val="28"/>
        </w:rPr>
        <w:t>БЮДЖЕТ</w:t>
      </w:r>
      <w:r w:rsidRPr="0037536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30E9A">
        <w:rPr>
          <w:rFonts w:ascii="Times New Roman" w:hAnsi="Times New Roman" w:cs="Times New Roman"/>
          <w:b/>
          <w:sz w:val="28"/>
          <w:szCs w:val="28"/>
        </w:rPr>
        <w:t xml:space="preserve">И </w:t>
      </w:r>
      <w:r w:rsidRPr="00750E6E">
        <w:rPr>
          <w:rFonts w:ascii="Times New Roman" w:hAnsi="Times New Roman" w:cs="Times New Roman"/>
          <w:b/>
          <w:sz w:val="28"/>
          <w:szCs w:val="28"/>
        </w:rPr>
        <w:t>ИКОНОМИКА</w:t>
      </w:r>
      <w:r w:rsidRPr="00375365">
        <w:rPr>
          <w:rFonts w:ascii="Times New Roman" w:hAnsi="Times New Roman" w:cs="Times New Roman"/>
          <w:b/>
          <w:sz w:val="28"/>
          <w:szCs w:val="28"/>
        </w:rPr>
        <w:t>“</w:t>
      </w:r>
    </w:p>
    <w:p w:rsidR="007C6AF9" w:rsidRDefault="007C6AF9" w:rsidP="003753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590B" w:rsidRPr="003A4005" w:rsidRDefault="009E590B" w:rsidP="003753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375365" w:rsidRDefault="009E590B" w:rsidP="001878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ОТНОСНО: </w:t>
      </w:r>
      <w:r w:rsidRPr="007C6AF9">
        <w:rPr>
          <w:rFonts w:ascii="Times New Roman" w:hAnsi="Times New Roman" w:cs="Times New Roman"/>
          <w:sz w:val="28"/>
          <w:szCs w:val="28"/>
        </w:rPr>
        <w:t>Избор на управител на „</w:t>
      </w:r>
      <w:r w:rsidR="002A5BCF">
        <w:rPr>
          <w:rFonts w:ascii="Times New Roman" w:hAnsi="Times New Roman" w:cs="Times New Roman"/>
          <w:sz w:val="28"/>
          <w:szCs w:val="28"/>
        </w:rPr>
        <w:t>Дезинфекционна станция - Бургас</w:t>
      </w:r>
      <w:r w:rsidRPr="007C6AF9">
        <w:rPr>
          <w:rFonts w:ascii="Times New Roman" w:hAnsi="Times New Roman" w:cs="Times New Roman"/>
          <w:sz w:val="28"/>
          <w:szCs w:val="28"/>
        </w:rPr>
        <w:t>“ ЕООД</w:t>
      </w:r>
    </w:p>
    <w:p w:rsidR="007C6AF9" w:rsidRDefault="007C6AF9" w:rsidP="001878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01A62" w:rsidRPr="00901A62" w:rsidRDefault="00901A62" w:rsidP="003753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375365" w:rsidRDefault="00375365" w:rsidP="00713432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375365">
        <w:rPr>
          <w:rFonts w:ascii="Times New Roman" w:hAnsi="Times New Roman" w:cs="Times New Roman"/>
          <w:b/>
          <w:sz w:val="28"/>
          <w:szCs w:val="28"/>
        </w:rPr>
        <w:t>УВАЖАЕМИ ОБЩИНСКИ СЪВЕТНИЦИ</w:t>
      </w:r>
      <w:r>
        <w:rPr>
          <w:rFonts w:ascii="Times New Roman" w:hAnsi="Times New Roman" w:cs="Times New Roman"/>
          <w:b/>
          <w:sz w:val="28"/>
          <w:szCs w:val="28"/>
        </w:rPr>
        <w:t>,</w:t>
      </w:r>
    </w:p>
    <w:p w:rsidR="007C6AF9" w:rsidRDefault="007C6AF9" w:rsidP="00901A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5365" w:rsidRDefault="00375365" w:rsidP="00E224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Съгласно </w:t>
      </w:r>
      <w:r w:rsidRPr="00181F37">
        <w:rPr>
          <w:rFonts w:ascii="Times New Roman" w:hAnsi="Times New Roman" w:cs="Times New Roman"/>
          <w:sz w:val="28"/>
          <w:szCs w:val="28"/>
        </w:rPr>
        <w:t xml:space="preserve">Наредбата за </w:t>
      </w:r>
      <w:r w:rsidR="002406C2" w:rsidRPr="00181F37">
        <w:rPr>
          <w:rFonts w:ascii="Times New Roman" w:hAnsi="Times New Roman" w:cs="Times New Roman"/>
          <w:sz w:val="28"/>
          <w:szCs w:val="28"/>
        </w:rPr>
        <w:t xml:space="preserve">условията и </w:t>
      </w:r>
      <w:r w:rsidRPr="00181F37">
        <w:rPr>
          <w:rFonts w:ascii="Times New Roman" w:hAnsi="Times New Roman" w:cs="Times New Roman"/>
          <w:sz w:val="28"/>
          <w:szCs w:val="28"/>
        </w:rPr>
        <w:t>реда</w:t>
      </w:r>
      <w:r w:rsidR="002406C2" w:rsidRPr="00181F37">
        <w:rPr>
          <w:rFonts w:ascii="Times New Roman" w:hAnsi="Times New Roman" w:cs="Times New Roman"/>
          <w:sz w:val="28"/>
          <w:szCs w:val="28"/>
        </w:rPr>
        <w:t xml:space="preserve"> за упражняване правата </w:t>
      </w:r>
      <w:r w:rsidR="00181F37" w:rsidRPr="00181F37">
        <w:rPr>
          <w:rFonts w:ascii="Times New Roman" w:hAnsi="Times New Roman" w:cs="Times New Roman"/>
          <w:sz w:val="28"/>
          <w:szCs w:val="28"/>
        </w:rPr>
        <w:t>на собственост в търговските дружества, участието в граждански дружества и сключването на договори за съвместна дейност от Община Бургас</w:t>
      </w:r>
      <w:r w:rsidRPr="00181F37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Общински съвет</w:t>
      </w:r>
      <w:r w:rsidR="00275E33" w:rsidRPr="00275E3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Бургас, в качеството му на упражняващ правата на едноличния собственик на капитала, избира управител</w:t>
      </w:r>
      <w:r w:rsidR="00F6483B">
        <w:rPr>
          <w:rFonts w:ascii="Times New Roman" w:hAnsi="Times New Roman" w:cs="Times New Roman"/>
          <w:sz w:val="28"/>
          <w:szCs w:val="28"/>
        </w:rPr>
        <w:t>ите на  общинските еднолични търговски дружества</w:t>
      </w:r>
      <w:r w:rsidR="00275E33">
        <w:rPr>
          <w:rFonts w:ascii="Times New Roman" w:hAnsi="Times New Roman" w:cs="Times New Roman"/>
          <w:sz w:val="28"/>
          <w:szCs w:val="28"/>
        </w:rPr>
        <w:t>,</w:t>
      </w:r>
      <w:r w:rsidR="00F6483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определя възнаграждението</w:t>
      </w:r>
      <w:r w:rsidR="00F6483B">
        <w:rPr>
          <w:rFonts w:ascii="Times New Roman" w:hAnsi="Times New Roman" w:cs="Times New Roman"/>
          <w:sz w:val="28"/>
          <w:szCs w:val="28"/>
        </w:rPr>
        <w:t xml:space="preserve"> им</w:t>
      </w:r>
      <w:r>
        <w:rPr>
          <w:rFonts w:ascii="Times New Roman" w:hAnsi="Times New Roman" w:cs="Times New Roman"/>
          <w:sz w:val="28"/>
          <w:szCs w:val="28"/>
        </w:rPr>
        <w:t>, правомощията и срока, за който те са делегирани.</w:t>
      </w:r>
    </w:p>
    <w:p w:rsidR="007C6AF9" w:rsidRPr="00E35AD0" w:rsidRDefault="00375365" w:rsidP="00E35A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</w:t>
      </w:r>
      <w:r w:rsidR="00B62840">
        <w:rPr>
          <w:rFonts w:ascii="Times New Roman" w:hAnsi="Times New Roman" w:cs="Times New Roman"/>
          <w:sz w:val="28"/>
          <w:szCs w:val="28"/>
        </w:rPr>
        <w:t xml:space="preserve"> </w:t>
      </w:r>
      <w:r w:rsidR="0082176B" w:rsidRPr="0082176B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713432">
        <w:rPr>
          <w:rFonts w:ascii="Times New Roman" w:hAnsi="Times New Roman" w:cs="Times New Roman"/>
          <w:sz w:val="28"/>
          <w:szCs w:val="28"/>
          <w:lang w:val="en-US"/>
        </w:rPr>
        <w:t>5</w:t>
      </w:r>
      <w:r w:rsidR="0082176B">
        <w:rPr>
          <w:rFonts w:ascii="Times New Roman" w:hAnsi="Times New Roman" w:cs="Times New Roman"/>
          <w:sz w:val="28"/>
          <w:szCs w:val="28"/>
        </w:rPr>
        <w:t>.0</w:t>
      </w:r>
      <w:r w:rsidR="002A5BCF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7C6AF9">
        <w:rPr>
          <w:rFonts w:ascii="Times New Roman" w:hAnsi="Times New Roman" w:cs="Times New Roman"/>
          <w:sz w:val="28"/>
          <w:szCs w:val="28"/>
        </w:rPr>
        <w:t>.201</w:t>
      </w:r>
      <w:r w:rsidR="00713432">
        <w:rPr>
          <w:rFonts w:ascii="Times New Roman" w:hAnsi="Times New Roman" w:cs="Times New Roman"/>
          <w:sz w:val="28"/>
          <w:szCs w:val="28"/>
          <w:lang w:val="en-US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г., </w:t>
      </w:r>
      <w:r w:rsidR="007C6AF9" w:rsidRPr="00E35AD0">
        <w:rPr>
          <w:rFonts w:ascii="Times New Roman" w:hAnsi="Times New Roman" w:cs="Times New Roman"/>
          <w:sz w:val="28"/>
          <w:szCs w:val="28"/>
        </w:rPr>
        <w:t>изтича срока на сключения договор за възлагане управлението на „</w:t>
      </w:r>
      <w:r w:rsidR="002A5BCF">
        <w:rPr>
          <w:rFonts w:ascii="Times New Roman" w:hAnsi="Times New Roman" w:cs="Times New Roman"/>
          <w:sz w:val="28"/>
          <w:szCs w:val="28"/>
        </w:rPr>
        <w:t>Дезинфекционна станция - Бургас</w:t>
      </w:r>
      <w:r w:rsidR="007C6AF9" w:rsidRPr="00E35AD0">
        <w:rPr>
          <w:rFonts w:ascii="Times New Roman" w:hAnsi="Times New Roman" w:cs="Times New Roman"/>
          <w:sz w:val="28"/>
          <w:szCs w:val="28"/>
        </w:rPr>
        <w:t>“ ЕООД с г-</w:t>
      </w:r>
      <w:r w:rsidR="002A5BCF">
        <w:rPr>
          <w:rFonts w:ascii="Times New Roman" w:hAnsi="Times New Roman" w:cs="Times New Roman"/>
          <w:sz w:val="28"/>
          <w:szCs w:val="28"/>
        </w:rPr>
        <w:t>жа</w:t>
      </w:r>
      <w:r w:rsidR="0082176B">
        <w:rPr>
          <w:rFonts w:ascii="Times New Roman" w:hAnsi="Times New Roman" w:cs="Times New Roman"/>
          <w:sz w:val="28"/>
          <w:szCs w:val="28"/>
        </w:rPr>
        <w:t xml:space="preserve"> </w:t>
      </w:r>
      <w:r w:rsidR="00305F79">
        <w:rPr>
          <w:rFonts w:ascii="Times New Roman" w:hAnsi="Times New Roman" w:cs="Times New Roman"/>
          <w:sz w:val="28"/>
          <w:szCs w:val="28"/>
        </w:rPr>
        <w:t xml:space="preserve">Н. </w:t>
      </w:r>
      <w:r w:rsidR="002A5BCF">
        <w:rPr>
          <w:rFonts w:ascii="Times New Roman" w:hAnsi="Times New Roman" w:cs="Times New Roman"/>
          <w:sz w:val="28"/>
          <w:szCs w:val="28"/>
        </w:rPr>
        <w:t>Бойчева</w:t>
      </w:r>
      <w:r w:rsidR="007C6AF9" w:rsidRPr="00E35AD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90AE6" w:rsidRPr="00790AE6" w:rsidRDefault="00713432" w:rsidP="006460E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13432">
        <w:rPr>
          <w:rFonts w:ascii="Times New Roman" w:eastAsia="Calibri" w:hAnsi="Times New Roman" w:cs="Times New Roman"/>
          <w:sz w:val="28"/>
          <w:szCs w:val="28"/>
        </w:rPr>
        <w:t>„Дезинфекционна станция - Бургас“ ЕООД</w:t>
      </w:r>
      <w:r w:rsidR="00DB78EC">
        <w:rPr>
          <w:rFonts w:ascii="Times New Roman" w:eastAsia="Calibri" w:hAnsi="Times New Roman" w:cs="Times New Roman"/>
          <w:sz w:val="28"/>
          <w:szCs w:val="28"/>
        </w:rPr>
        <w:t xml:space="preserve"> се развива успешно, </w:t>
      </w:r>
      <w:r w:rsidRPr="007134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притежава сертификати и поддържа стандартите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ISO</w:t>
      </w:r>
      <w:r>
        <w:rPr>
          <w:rFonts w:ascii="Times New Roman" w:eastAsia="Calibri" w:hAnsi="Times New Roman" w:cs="Times New Roman"/>
          <w:sz w:val="28"/>
          <w:szCs w:val="28"/>
        </w:rPr>
        <w:t xml:space="preserve"> 9001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:</w:t>
      </w:r>
      <w:r>
        <w:rPr>
          <w:rFonts w:ascii="Times New Roman" w:eastAsia="Calibri" w:hAnsi="Times New Roman" w:cs="Times New Roman"/>
          <w:sz w:val="28"/>
          <w:szCs w:val="28"/>
        </w:rPr>
        <w:t xml:space="preserve"> 2008 за  управление на качеството, здраве и безопасност при работа и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ISO</w:t>
      </w:r>
      <w:r>
        <w:rPr>
          <w:rFonts w:ascii="Times New Roman" w:eastAsia="Calibri" w:hAnsi="Times New Roman" w:cs="Times New Roman"/>
          <w:sz w:val="28"/>
          <w:szCs w:val="28"/>
        </w:rPr>
        <w:t>14001:2004 за околна среда.</w:t>
      </w:r>
      <w:r w:rsidR="006460E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90AE6">
        <w:rPr>
          <w:rFonts w:ascii="Times New Roman" w:eastAsia="Calibri" w:hAnsi="Times New Roman" w:cs="Times New Roman"/>
          <w:sz w:val="28"/>
          <w:szCs w:val="28"/>
        </w:rPr>
        <w:t xml:space="preserve">След замяна на </w:t>
      </w:r>
      <w:r w:rsidR="00790AE6" w:rsidRPr="00790AE6">
        <w:rPr>
          <w:rFonts w:ascii="Times New Roman" w:eastAsia="Calibri" w:hAnsi="Times New Roman" w:cs="Times New Roman"/>
          <w:sz w:val="28"/>
          <w:szCs w:val="28"/>
        </w:rPr>
        <w:t xml:space="preserve">старите препарати </w:t>
      </w:r>
      <w:r w:rsidR="0073112B" w:rsidRPr="00790AE6">
        <w:rPr>
          <w:rFonts w:ascii="Times New Roman" w:eastAsia="Calibri" w:hAnsi="Times New Roman" w:cs="Times New Roman"/>
          <w:sz w:val="28"/>
          <w:szCs w:val="28"/>
        </w:rPr>
        <w:t xml:space="preserve">за дезинсекция и дезинфекция </w:t>
      </w:r>
      <w:r w:rsidR="00790AE6" w:rsidRPr="00790AE6">
        <w:rPr>
          <w:rFonts w:ascii="Times New Roman" w:eastAsia="Calibri" w:hAnsi="Times New Roman" w:cs="Times New Roman"/>
          <w:sz w:val="28"/>
          <w:szCs w:val="28"/>
        </w:rPr>
        <w:t>с</w:t>
      </w:r>
      <w:r w:rsidR="0073112B" w:rsidRPr="00790AE6">
        <w:rPr>
          <w:rFonts w:ascii="Times New Roman" w:eastAsia="Calibri" w:hAnsi="Times New Roman" w:cs="Times New Roman"/>
          <w:sz w:val="28"/>
          <w:szCs w:val="28"/>
        </w:rPr>
        <w:t xml:space="preserve"> нови</w:t>
      </w:r>
      <w:r w:rsidR="00445DFC" w:rsidRPr="00790AE6">
        <w:rPr>
          <w:rFonts w:ascii="Times New Roman" w:eastAsia="Calibri" w:hAnsi="Times New Roman" w:cs="Times New Roman"/>
          <w:sz w:val="28"/>
          <w:szCs w:val="28"/>
        </w:rPr>
        <w:t>,</w:t>
      </w:r>
      <w:r w:rsidR="0073112B" w:rsidRPr="00790AE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90AE6" w:rsidRPr="00790AE6">
        <w:rPr>
          <w:rFonts w:ascii="Times New Roman" w:eastAsia="Calibri" w:hAnsi="Times New Roman" w:cs="Times New Roman"/>
          <w:sz w:val="28"/>
          <w:szCs w:val="28"/>
        </w:rPr>
        <w:t xml:space="preserve">максимално щадящи околната среда и водите и </w:t>
      </w:r>
      <w:r w:rsidR="0073112B" w:rsidRPr="00790AE6">
        <w:rPr>
          <w:rFonts w:ascii="Times New Roman" w:eastAsia="Calibri" w:hAnsi="Times New Roman" w:cs="Times New Roman"/>
          <w:sz w:val="28"/>
          <w:szCs w:val="28"/>
        </w:rPr>
        <w:t>на биологична основа</w:t>
      </w:r>
      <w:r w:rsidR="00445DFC" w:rsidRPr="00790AE6">
        <w:rPr>
          <w:rFonts w:ascii="Times New Roman" w:eastAsia="Calibri" w:hAnsi="Times New Roman" w:cs="Times New Roman"/>
          <w:sz w:val="28"/>
          <w:szCs w:val="28"/>
        </w:rPr>
        <w:t>,</w:t>
      </w:r>
      <w:r w:rsidR="00DB78EC">
        <w:rPr>
          <w:rFonts w:ascii="Times New Roman" w:eastAsia="Calibri" w:hAnsi="Times New Roman" w:cs="Times New Roman"/>
          <w:sz w:val="28"/>
          <w:szCs w:val="28"/>
        </w:rPr>
        <w:t xml:space="preserve"> дружеството е все по-</w:t>
      </w:r>
      <w:r w:rsidR="00790AE6" w:rsidRPr="00790AE6">
        <w:rPr>
          <w:rFonts w:ascii="Times New Roman" w:eastAsia="Calibri" w:hAnsi="Times New Roman" w:cs="Times New Roman"/>
          <w:sz w:val="28"/>
          <w:szCs w:val="28"/>
        </w:rPr>
        <w:t xml:space="preserve">търсен и желан партньор. </w:t>
      </w:r>
      <w:r w:rsidR="0073112B" w:rsidRPr="00790AE6">
        <w:rPr>
          <w:rFonts w:ascii="Times New Roman" w:eastAsia="Calibri" w:hAnsi="Times New Roman" w:cs="Times New Roman"/>
          <w:sz w:val="28"/>
          <w:szCs w:val="28"/>
        </w:rPr>
        <w:t>Непрекъснато се обновява и техниката, с ко</w:t>
      </w:r>
      <w:r w:rsidR="00CF1F23" w:rsidRPr="00790AE6">
        <w:rPr>
          <w:rFonts w:ascii="Times New Roman" w:eastAsia="Calibri" w:hAnsi="Times New Roman" w:cs="Times New Roman"/>
          <w:sz w:val="28"/>
          <w:szCs w:val="28"/>
        </w:rPr>
        <w:t>я</w:t>
      </w:r>
      <w:r w:rsidR="0073112B" w:rsidRPr="00790AE6">
        <w:rPr>
          <w:rFonts w:ascii="Times New Roman" w:eastAsia="Calibri" w:hAnsi="Times New Roman" w:cs="Times New Roman"/>
          <w:sz w:val="28"/>
          <w:szCs w:val="28"/>
        </w:rPr>
        <w:t>то се извършват различните видове обработки.</w:t>
      </w:r>
      <w:r w:rsidR="006460E6" w:rsidRPr="006460E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E35AD0" w:rsidRDefault="0073112B" w:rsidP="00E35AD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E6EF5">
        <w:rPr>
          <w:rFonts w:ascii="Times New Roman" w:eastAsia="Calibri" w:hAnsi="Times New Roman" w:cs="Times New Roman"/>
          <w:sz w:val="28"/>
          <w:szCs w:val="28"/>
        </w:rPr>
        <w:t xml:space="preserve"> В момента </w:t>
      </w:r>
      <w:r w:rsidR="00CF1F23" w:rsidRPr="005E6EF5">
        <w:rPr>
          <w:rFonts w:ascii="Times New Roman" w:hAnsi="Times New Roman" w:cs="Times New Roman"/>
          <w:sz w:val="28"/>
          <w:szCs w:val="28"/>
        </w:rPr>
        <w:t xml:space="preserve">„Дезинфекционна станция - Бургас“ ЕООД </w:t>
      </w:r>
      <w:r w:rsidRPr="005E6EF5">
        <w:rPr>
          <w:rFonts w:ascii="Times New Roman" w:eastAsia="Calibri" w:hAnsi="Times New Roman" w:cs="Times New Roman"/>
          <w:sz w:val="28"/>
          <w:szCs w:val="28"/>
        </w:rPr>
        <w:t xml:space="preserve">разполага с общо четири нови съвременни автомобила и </w:t>
      </w:r>
      <w:r w:rsidR="005E6EF5" w:rsidRPr="005E6EF5">
        <w:rPr>
          <w:rFonts w:ascii="Times New Roman" w:eastAsia="Calibri" w:hAnsi="Times New Roman" w:cs="Times New Roman"/>
          <w:sz w:val="28"/>
          <w:szCs w:val="28"/>
        </w:rPr>
        <w:t xml:space="preserve">иновативна </w:t>
      </w:r>
      <w:r w:rsidRPr="005E6EF5">
        <w:rPr>
          <w:rFonts w:ascii="Times New Roman" w:eastAsia="Calibri" w:hAnsi="Times New Roman" w:cs="Times New Roman"/>
          <w:sz w:val="28"/>
          <w:szCs w:val="28"/>
        </w:rPr>
        <w:t>специализирана техника за мащабни обработки с дистанционно управление.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460E6">
        <w:rPr>
          <w:rFonts w:ascii="Times New Roman" w:eastAsia="Calibri" w:hAnsi="Times New Roman" w:cs="Times New Roman"/>
          <w:sz w:val="28"/>
          <w:szCs w:val="28"/>
        </w:rPr>
        <w:t xml:space="preserve">Извършените </w:t>
      </w:r>
      <w:r w:rsidR="006460E6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инвестиции за периода на управление на г-жа </w:t>
      </w:r>
      <w:r w:rsidR="00305F79">
        <w:rPr>
          <w:rFonts w:ascii="Times New Roman" w:eastAsia="Calibri" w:hAnsi="Times New Roman" w:cs="Times New Roman"/>
          <w:sz w:val="28"/>
          <w:szCs w:val="28"/>
        </w:rPr>
        <w:t xml:space="preserve">Н. </w:t>
      </w:r>
      <w:r w:rsidR="006460E6">
        <w:rPr>
          <w:rFonts w:ascii="Times New Roman" w:eastAsia="Calibri" w:hAnsi="Times New Roman" w:cs="Times New Roman"/>
          <w:sz w:val="28"/>
          <w:szCs w:val="28"/>
        </w:rPr>
        <w:t xml:space="preserve">Бойчева са над 70 </w:t>
      </w:r>
      <w:proofErr w:type="spellStart"/>
      <w:r w:rsidR="006460E6">
        <w:rPr>
          <w:rFonts w:ascii="Times New Roman" w:eastAsia="Calibri" w:hAnsi="Times New Roman" w:cs="Times New Roman"/>
          <w:sz w:val="28"/>
          <w:szCs w:val="28"/>
        </w:rPr>
        <w:t>хил.лв</w:t>
      </w:r>
      <w:proofErr w:type="spellEnd"/>
      <w:r w:rsidR="006460E6">
        <w:rPr>
          <w:rFonts w:ascii="Times New Roman" w:eastAsia="Calibri" w:hAnsi="Times New Roman" w:cs="Times New Roman"/>
          <w:sz w:val="28"/>
          <w:szCs w:val="28"/>
        </w:rPr>
        <w:t>.</w:t>
      </w:r>
      <w:r w:rsidR="00DB78EC">
        <w:rPr>
          <w:rFonts w:ascii="Times New Roman" w:eastAsia="Calibri" w:hAnsi="Times New Roman" w:cs="Times New Roman"/>
          <w:sz w:val="28"/>
          <w:szCs w:val="28"/>
        </w:rPr>
        <w:t>, а</w:t>
      </w:r>
      <w:r w:rsidR="006460E6">
        <w:rPr>
          <w:rFonts w:ascii="Times New Roman" w:eastAsia="Calibri" w:hAnsi="Times New Roman" w:cs="Times New Roman"/>
          <w:sz w:val="28"/>
          <w:szCs w:val="28"/>
        </w:rPr>
        <w:t xml:space="preserve"> финансовият резултат на дружеството ежегодно расте.</w:t>
      </w:r>
    </w:p>
    <w:p w:rsidR="001A08C9" w:rsidRPr="001A08C9" w:rsidRDefault="00CF1F23" w:rsidP="002A5B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тази връзка, считам че е целесъобразно </w:t>
      </w:r>
      <w:r w:rsidRPr="00E35AD0">
        <w:rPr>
          <w:rFonts w:ascii="Times New Roman" w:hAnsi="Times New Roman" w:cs="Times New Roman"/>
          <w:sz w:val="28"/>
          <w:szCs w:val="28"/>
        </w:rPr>
        <w:t>г-</w:t>
      </w:r>
      <w:r>
        <w:rPr>
          <w:rFonts w:ascii="Times New Roman" w:hAnsi="Times New Roman" w:cs="Times New Roman"/>
          <w:sz w:val="28"/>
          <w:szCs w:val="28"/>
        </w:rPr>
        <w:t>жа Н</w:t>
      </w:r>
      <w:r w:rsidR="00305F7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Бойчева </w:t>
      </w:r>
      <w:r w:rsidR="00275E33">
        <w:rPr>
          <w:rFonts w:ascii="Times New Roman" w:hAnsi="Times New Roman" w:cs="Times New Roman"/>
          <w:sz w:val="28"/>
          <w:szCs w:val="28"/>
        </w:rPr>
        <w:t>да бъде назначен</w:t>
      </w:r>
      <w:r w:rsidR="002A5BCF">
        <w:rPr>
          <w:rFonts w:ascii="Times New Roman" w:hAnsi="Times New Roman" w:cs="Times New Roman"/>
          <w:sz w:val="28"/>
          <w:szCs w:val="28"/>
        </w:rPr>
        <w:t>а</w:t>
      </w:r>
      <w:r w:rsidR="00E2241B">
        <w:rPr>
          <w:rFonts w:ascii="Times New Roman" w:hAnsi="Times New Roman" w:cs="Times New Roman"/>
          <w:sz w:val="28"/>
          <w:szCs w:val="28"/>
        </w:rPr>
        <w:t xml:space="preserve"> за управител на „</w:t>
      </w:r>
      <w:r w:rsidR="002A5BCF">
        <w:rPr>
          <w:rFonts w:ascii="Times New Roman" w:hAnsi="Times New Roman" w:cs="Times New Roman"/>
          <w:sz w:val="28"/>
          <w:szCs w:val="28"/>
        </w:rPr>
        <w:t>Дезинфекционна станция - Бургас</w:t>
      </w:r>
      <w:r w:rsidR="00E2241B">
        <w:rPr>
          <w:rFonts w:ascii="Times New Roman" w:hAnsi="Times New Roman" w:cs="Times New Roman"/>
          <w:sz w:val="28"/>
          <w:szCs w:val="28"/>
        </w:rPr>
        <w:t xml:space="preserve">“ ЕООД, </w:t>
      </w:r>
      <w:r>
        <w:rPr>
          <w:rFonts w:ascii="Times New Roman" w:hAnsi="Times New Roman" w:cs="Times New Roman"/>
          <w:sz w:val="28"/>
          <w:szCs w:val="28"/>
        </w:rPr>
        <w:t xml:space="preserve">за нов три годишен срок, </w:t>
      </w:r>
      <w:r w:rsidR="00E2241B">
        <w:rPr>
          <w:rFonts w:ascii="Times New Roman" w:hAnsi="Times New Roman" w:cs="Times New Roman"/>
          <w:sz w:val="28"/>
          <w:szCs w:val="28"/>
        </w:rPr>
        <w:t xml:space="preserve">което е от </w:t>
      </w:r>
      <w:r w:rsidR="001A08C9" w:rsidRPr="00E2241B">
        <w:rPr>
          <w:rFonts w:ascii="Times New Roman" w:hAnsi="Times New Roman" w:cs="Times New Roman"/>
          <w:sz w:val="28"/>
          <w:szCs w:val="28"/>
        </w:rPr>
        <w:t xml:space="preserve">компетентността на </w:t>
      </w:r>
      <w:r w:rsidR="001A08C9" w:rsidRPr="001A08C9">
        <w:rPr>
          <w:rFonts w:ascii="Times New Roman" w:hAnsi="Times New Roman" w:cs="Times New Roman"/>
          <w:sz w:val="28"/>
          <w:szCs w:val="28"/>
        </w:rPr>
        <w:t xml:space="preserve">Общински съвет </w:t>
      </w:r>
      <w:proofErr w:type="spellStart"/>
      <w:r w:rsidR="001A08C9" w:rsidRPr="001A08C9">
        <w:rPr>
          <w:rFonts w:ascii="Times New Roman" w:hAnsi="Times New Roman" w:cs="Times New Roman"/>
          <w:sz w:val="28"/>
          <w:szCs w:val="28"/>
        </w:rPr>
        <w:t>гр.Бургас</w:t>
      </w:r>
      <w:proofErr w:type="spellEnd"/>
      <w:r w:rsidR="001A08C9" w:rsidRPr="001A08C9">
        <w:rPr>
          <w:rFonts w:ascii="Times New Roman" w:hAnsi="Times New Roman" w:cs="Times New Roman"/>
          <w:sz w:val="28"/>
          <w:szCs w:val="28"/>
        </w:rPr>
        <w:t xml:space="preserve">, в качеството му на упражняващ правата на едноличния собственик на капитала </w:t>
      </w:r>
      <w:r w:rsidR="001A08C9" w:rsidRPr="00E2241B">
        <w:rPr>
          <w:rFonts w:ascii="Times New Roman" w:hAnsi="Times New Roman" w:cs="Times New Roman"/>
          <w:sz w:val="28"/>
          <w:szCs w:val="28"/>
        </w:rPr>
        <w:t>на</w:t>
      </w:r>
      <w:r w:rsidR="0082176B">
        <w:rPr>
          <w:rFonts w:ascii="Times New Roman" w:hAnsi="Times New Roman" w:cs="Times New Roman"/>
          <w:sz w:val="28"/>
          <w:szCs w:val="28"/>
        </w:rPr>
        <w:t xml:space="preserve"> „</w:t>
      </w:r>
      <w:r w:rsidR="002A5BCF">
        <w:rPr>
          <w:rFonts w:ascii="Times New Roman" w:hAnsi="Times New Roman" w:cs="Times New Roman"/>
          <w:sz w:val="28"/>
          <w:szCs w:val="28"/>
        </w:rPr>
        <w:t>Дезинфекционна станция - Бургас</w:t>
      </w:r>
      <w:r w:rsidR="001A08C9" w:rsidRPr="001A08C9">
        <w:rPr>
          <w:rFonts w:ascii="Times New Roman" w:hAnsi="Times New Roman" w:cs="Times New Roman"/>
          <w:sz w:val="28"/>
          <w:szCs w:val="28"/>
        </w:rPr>
        <w:t>“ ЕООД.</w:t>
      </w:r>
      <w:r w:rsidRPr="00CF1F2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6264" w:rsidRDefault="00A60EAE" w:rsidP="003753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216264">
        <w:rPr>
          <w:rFonts w:ascii="Times New Roman" w:hAnsi="Times New Roman" w:cs="Times New Roman"/>
          <w:sz w:val="28"/>
          <w:szCs w:val="28"/>
        </w:rPr>
        <w:t>Предвид изложеното, на основание чл.137, ал.1, т.5 от Търговски закон</w:t>
      </w:r>
      <w:r w:rsidR="00E66237">
        <w:rPr>
          <w:rFonts w:ascii="Times New Roman" w:hAnsi="Times New Roman" w:cs="Times New Roman"/>
          <w:sz w:val="28"/>
          <w:szCs w:val="28"/>
        </w:rPr>
        <w:t xml:space="preserve">, чл.12, ал.1, т.14 и чл.25, ал.2, от </w:t>
      </w:r>
      <w:r w:rsidR="00B05679" w:rsidRPr="00181F37">
        <w:rPr>
          <w:rFonts w:ascii="Times New Roman" w:hAnsi="Times New Roman" w:cs="Times New Roman"/>
          <w:sz w:val="28"/>
          <w:szCs w:val="28"/>
        </w:rPr>
        <w:t>Наредбата за условията и реда за упражняване правата на собственост в търговските дружества, участието в граждански дружества и сключването на договори за съвместна дейност от Община Бургас</w:t>
      </w:r>
      <w:r w:rsidR="00216264">
        <w:rPr>
          <w:rFonts w:ascii="Times New Roman" w:hAnsi="Times New Roman" w:cs="Times New Roman"/>
          <w:sz w:val="28"/>
          <w:szCs w:val="28"/>
        </w:rPr>
        <w:t xml:space="preserve">, предлагам Общински съвет-Бургас да вземе следните </w:t>
      </w:r>
    </w:p>
    <w:p w:rsidR="00216264" w:rsidRDefault="00216264" w:rsidP="003753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2840" w:rsidRDefault="00B62840" w:rsidP="003753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6264" w:rsidRDefault="00216264" w:rsidP="002162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6264">
        <w:rPr>
          <w:rFonts w:ascii="Times New Roman" w:hAnsi="Times New Roman" w:cs="Times New Roman"/>
          <w:b/>
          <w:sz w:val="28"/>
          <w:szCs w:val="28"/>
        </w:rPr>
        <w:t>Р Е Ш Е Н И Я:</w:t>
      </w:r>
    </w:p>
    <w:p w:rsidR="00F94301" w:rsidRPr="00B62840" w:rsidRDefault="00F94301" w:rsidP="002162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2951" w:rsidRDefault="00B12951" w:rsidP="00EE59BB">
      <w:pPr>
        <w:numPr>
          <w:ilvl w:val="0"/>
          <w:numId w:val="9"/>
        </w:numPr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</w:pPr>
      <w:r w:rsidRPr="00B12951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>ИЗБИРА</w:t>
      </w:r>
      <w:r w:rsidR="0082176B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r w:rsidR="00305F79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Н.</w:t>
      </w:r>
      <w:r w:rsidR="002A5BC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БОЙЧЕВА</w:t>
      </w:r>
      <w:r w:rsidRPr="00B12951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, </w:t>
      </w:r>
      <w:r w:rsidR="001878E9" w:rsidRPr="001878E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 адрес: </w:t>
      </w:r>
      <w:r w:rsidR="00305F7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***, </w:t>
      </w:r>
      <w:r w:rsidR="001C3CCC" w:rsidRPr="00B05679">
        <w:rPr>
          <w:rFonts w:ascii="Times New Roman" w:eastAsia="Times New Roman" w:hAnsi="Times New Roman" w:cs="Times New Roman"/>
          <w:sz w:val="28"/>
          <w:szCs w:val="28"/>
          <w:lang w:eastAsia="bg-BG"/>
        </w:rPr>
        <w:t>за управител на „</w:t>
      </w:r>
      <w:r w:rsidR="002A5BCF" w:rsidRPr="00B05679">
        <w:rPr>
          <w:rFonts w:ascii="Times New Roman" w:eastAsia="Times New Roman" w:hAnsi="Times New Roman" w:cs="Times New Roman"/>
          <w:sz w:val="28"/>
          <w:szCs w:val="28"/>
          <w:lang w:eastAsia="bg-BG"/>
        </w:rPr>
        <w:t>Дезинфекционн</w:t>
      </w:r>
      <w:r w:rsidR="002A5BCF">
        <w:rPr>
          <w:rFonts w:ascii="Times New Roman" w:eastAsia="Times New Roman" w:hAnsi="Times New Roman" w:cs="Times New Roman"/>
          <w:sz w:val="28"/>
          <w:szCs w:val="28"/>
          <w:lang w:eastAsia="bg-BG"/>
        </w:rPr>
        <w:t>а станция - Бургас</w:t>
      </w:r>
      <w:r w:rsidR="001C3CC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“ ЕООД </w:t>
      </w:r>
      <w:r w:rsidRPr="00B12951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за срок от </w:t>
      </w:r>
      <w:r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3</w:t>
      </w:r>
      <w:r w:rsidRPr="00B12951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r w:rsidR="00312B7B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години</w:t>
      </w:r>
      <w:r w:rsidR="0082176B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, считано от 2</w:t>
      </w:r>
      <w:r w:rsidR="00713432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6</w:t>
      </w:r>
      <w:r w:rsidR="0082176B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.0</w:t>
      </w:r>
      <w:r w:rsidR="002A5BC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4</w:t>
      </w:r>
      <w:r w:rsidR="00312B7B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.201</w:t>
      </w:r>
      <w:r w:rsidR="00713432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9</w:t>
      </w:r>
      <w:r w:rsidR="00312B7B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г</w:t>
      </w:r>
      <w:r w:rsidRPr="00B12951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.</w:t>
      </w:r>
    </w:p>
    <w:p w:rsidR="00287F6F" w:rsidRPr="00B12951" w:rsidRDefault="00287F6F" w:rsidP="00EE59BB">
      <w:pPr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</w:pPr>
    </w:p>
    <w:p w:rsidR="00287F6F" w:rsidRPr="00445DFC" w:rsidRDefault="00B12951" w:rsidP="008D1D5E">
      <w:pPr>
        <w:pStyle w:val="ListParagraph"/>
        <w:numPr>
          <w:ilvl w:val="0"/>
          <w:numId w:val="10"/>
        </w:numPr>
        <w:spacing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</w:pPr>
      <w:r w:rsidRPr="00B05679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>ОПРЕДЕЛЯ</w:t>
      </w:r>
      <w:r w:rsidRPr="00B05679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възнаграждение на управителя, както следва: месечно възнаграждение в трикратен размер на средната брутна месечна заплата в дружеството, но не по-голям от размера на запл</w:t>
      </w:r>
      <w:r w:rsidR="00EE59BB" w:rsidRPr="00B05679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атата на Кмета на Община </w:t>
      </w:r>
      <w:r w:rsidR="00EE59BB" w:rsidRPr="00445DFC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Бургас</w:t>
      </w:r>
      <w:r w:rsidR="005E6EF5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.</w:t>
      </w:r>
    </w:p>
    <w:p w:rsidR="00287F6F" w:rsidRPr="00445DFC" w:rsidRDefault="00F94301" w:rsidP="008D1D5E">
      <w:pPr>
        <w:pStyle w:val="ListParagraph"/>
        <w:numPr>
          <w:ilvl w:val="0"/>
          <w:numId w:val="10"/>
        </w:numPr>
        <w:spacing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</w:pPr>
      <w:r w:rsidRPr="00445DF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ВЪЗЛАГА</w:t>
      </w:r>
      <w:r w:rsidRPr="00445DF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на Кмета на Община Бургас да сключи</w:t>
      </w:r>
      <w:r w:rsidR="00255883" w:rsidRPr="00445DF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B12951" w:rsidRPr="00445DFC">
        <w:rPr>
          <w:rFonts w:ascii="Times New Roman" w:eastAsia="Times New Roman" w:hAnsi="Times New Roman" w:cs="Times New Roman"/>
          <w:sz w:val="28"/>
          <w:szCs w:val="28"/>
          <w:lang w:eastAsia="bg-BG"/>
        </w:rPr>
        <w:t>договор</w:t>
      </w:r>
      <w:r w:rsidR="00B62840" w:rsidRPr="00445DF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за въ</w:t>
      </w:r>
      <w:r w:rsidR="00287F6F" w:rsidRPr="00445DFC">
        <w:rPr>
          <w:rFonts w:ascii="Times New Roman" w:eastAsia="Times New Roman" w:hAnsi="Times New Roman" w:cs="Times New Roman"/>
          <w:sz w:val="28"/>
          <w:szCs w:val="28"/>
          <w:lang w:eastAsia="bg-BG"/>
        </w:rPr>
        <w:t>злагане управление</w:t>
      </w:r>
      <w:r w:rsidR="0082176B" w:rsidRPr="00445DFC">
        <w:rPr>
          <w:rFonts w:ascii="Times New Roman" w:eastAsia="Times New Roman" w:hAnsi="Times New Roman" w:cs="Times New Roman"/>
          <w:sz w:val="28"/>
          <w:szCs w:val="28"/>
          <w:lang w:eastAsia="bg-BG"/>
        </w:rPr>
        <w:t>то на „</w:t>
      </w:r>
      <w:r w:rsidR="00140CD7" w:rsidRPr="00445DFC">
        <w:rPr>
          <w:rFonts w:ascii="Times New Roman" w:eastAsia="Times New Roman" w:hAnsi="Times New Roman" w:cs="Times New Roman"/>
          <w:sz w:val="28"/>
          <w:szCs w:val="28"/>
          <w:lang w:eastAsia="bg-BG"/>
        </w:rPr>
        <w:t>Дезинфекционна станция - Бургас</w:t>
      </w:r>
      <w:r w:rsidR="00B62840" w:rsidRPr="00445DF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“ ЕООД </w:t>
      </w:r>
      <w:r w:rsidR="00B12951" w:rsidRPr="00445DF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 </w:t>
      </w:r>
      <w:r w:rsidR="00140CD7" w:rsidRPr="00445DF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г-жа </w:t>
      </w:r>
      <w:r w:rsidR="00445DFC" w:rsidRPr="00445DFC">
        <w:rPr>
          <w:rFonts w:ascii="Times New Roman" w:eastAsia="Times New Roman" w:hAnsi="Times New Roman" w:cs="Times New Roman"/>
          <w:sz w:val="28"/>
          <w:szCs w:val="28"/>
          <w:lang w:eastAsia="bg-BG"/>
        </w:rPr>
        <w:t>Н</w:t>
      </w:r>
      <w:r w:rsidR="00305F79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bookmarkStart w:id="0" w:name="_GoBack"/>
      <w:bookmarkEnd w:id="0"/>
      <w:r w:rsidR="00445DFC" w:rsidRPr="00445DF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Бойчева</w:t>
      </w:r>
      <w:r w:rsidR="00B62840" w:rsidRPr="00445DF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съгласно </w:t>
      </w:r>
      <w:r w:rsidR="00EE59BB" w:rsidRPr="00445DFC">
        <w:rPr>
          <w:rFonts w:ascii="Times New Roman" w:eastAsia="Times New Roman" w:hAnsi="Times New Roman" w:cs="Times New Roman"/>
          <w:sz w:val="28"/>
          <w:szCs w:val="28"/>
          <w:lang w:eastAsia="bg-BG"/>
        </w:rPr>
        <w:t>утвърдения</w:t>
      </w:r>
      <w:r w:rsidR="005A553F" w:rsidRPr="00445DF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образец</w:t>
      </w:r>
      <w:r w:rsidR="00445DFC" w:rsidRPr="00445DF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№2 към приложение №</w:t>
      </w:r>
      <w:r w:rsidR="005A553F" w:rsidRPr="00445DFC">
        <w:rPr>
          <w:rFonts w:ascii="Times New Roman" w:eastAsia="Times New Roman" w:hAnsi="Times New Roman" w:cs="Times New Roman"/>
          <w:sz w:val="28"/>
          <w:szCs w:val="28"/>
          <w:lang w:eastAsia="bg-BG"/>
        </w:rPr>
        <w:t>1</w:t>
      </w:r>
      <w:r w:rsidR="00EE59BB" w:rsidRPr="00445DF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445DFC" w:rsidRPr="00445DFC">
        <w:rPr>
          <w:rFonts w:ascii="Times New Roman" w:eastAsia="Times New Roman" w:hAnsi="Times New Roman" w:cs="Times New Roman"/>
          <w:sz w:val="28"/>
          <w:szCs w:val="28"/>
          <w:lang w:eastAsia="bg-BG"/>
        </w:rPr>
        <w:t>от</w:t>
      </w:r>
      <w:r w:rsidR="008D1D5E" w:rsidRPr="00445DF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8D1D5E" w:rsidRPr="00445DFC">
        <w:rPr>
          <w:rFonts w:ascii="Times New Roman" w:hAnsi="Times New Roman" w:cs="Times New Roman"/>
          <w:sz w:val="28"/>
          <w:szCs w:val="28"/>
        </w:rPr>
        <w:t>Наредбата за условията и реда за упражняване правата на собственост в търговските дружества, участието в граждански дружества и сключването на договори за съвместна дейност от Община Бургас</w:t>
      </w:r>
      <w:r w:rsidR="005E6EF5">
        <w:rPr>
          <w:rFonts w:ascii="Times New Roman" w:hAnsi="Times New Roman" w:cs="Times New Roman"/>
          <w:sz w:val="28"/>
          <w:szCs w:val="28"/>
        </w:rPr>
        <w:t>.</w:t>
      </w:r>
      <w:r w:rsidR="008D1D5E" w:rsidRPr="00445DF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:rsidR="00E103A3" w:rsidRPr="00867B7D" w:rsidRDefault="00E103A3" w:rsidP="00EE59BB">
      <w:pPr>
        <w:pStyle w:val="ListParagraph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8D1D5E" w:rsidRDefault="008D1D5E" w:rsidP="00BC10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200EFE" w:rsidRPr="00200EFE" w:rsidRDefault="00200EFE" w:rsidP="00200EF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00EFE">
        <w:rPr>
          <w:rFonts w:ascii="Times New Roman" w:hAnsi="Times New Roman" w:cs="Times New Roman"/>
          <w:b/>
          <w:sz w:val="28"/>
          <w:szCs w:val="28"/>
        </w:rPr>
        <w:t>С уважение,</w:t>
      </w:r>
    </w:p>
    <w:p w:rsidR="00200EFE" w:rsidRDefault="00200EFE" w:rsidP="00200E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00EFE" w:rsidRDefault="00200EFE" w:rsidP="00200EF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КРАСИМИР СТОЙЧЕВ</w:t>
      </w:r>
    </w:p>
    <w:p w:rsidR="0030199E" w:rsidRDefault="00200EFE" w:rsidP="00200EF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75365">
        <w:rPr>
          <w:rFonts w:ascii="Times New Roman" w:hAnsi="Times New Roman" w:cs="Times New Roman"/>
          <w:b/>
          <w:sz w:val="28"/>
          <w:szCs w:val="28"/>
        </w:rPr>
        <w:t>ЗАМ.-КМЕТ „ФИНАНСИ</w:t>
      </w:r>
      <w:r w:rsidR="00750E6E">
        <w:rPr>
          <w:rFonts w:ascii="Times New Roman" w:hAnsi="Times New Roman" w:cs="Times New Roman"/>
          <w:b/>
          <w:sz w:val="28"/>
          <w:szCs w:val="28"/>
        </w:rPr>
        <w:t>,</w:t>
      </w:r>
      <w:r w:rsidR="00A30E9A" w:rsidRPr="00A30E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30E9A" w:rsidRPr="00375365">
        <w:rPr>
          <w:rFonts w:ascii="Times New Roman" w:hAnsi="Times New Roman" w:cs="Times New Roman"/>
          <w:b/>
          <w:sz w:val="28"/>
          <w:szCs w:val="28"/>
        </w:rPr>
        <w:t>БЮДЖЕТ</w:t>
      </w:r>
      <w:r w:rsidR="00A30E9A">
        <w:rPr>
          <w:rFonts w:ascii="Times New Roman" w:hAnsi="Times New Roman" w:cs="Times New Roman"/>
          <w:b/>
          <w:sz w:val="28"/>
          <w:szCs w:val="28"/>
        </w:rPr>
        <w:t xml:space="preserve"> И </w:t>
      </w:r>
      <w:r w:rsidRPr="00375365">
        <w:rPr>
          <w:rFonts w:ascii="Times New Roman" w:hAnsi="Times New Roman" w:cs="Times New Roman"/>
          <w:b/>
          <w:sz w:val="28"/>
          <w:szCs w:val="28"/>
        </w:rPr>
        <w:t>ИКОНОМИКА“</w:t>
      </w:r>
    </w:p>
    <w:p w:rsidR="00EE59BB" w:rsidRDefault="00EE59BB" w:rsidP="00200EF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E59BB" w:rsidRPr="00C61058" w:rsidRDefault="00140CD7" w:rsidP="00200EFE">
      <w:pPr>
        <w:spacing w:after="0" w:line="240" w:lineRule="auto"/>
        <w:rPr>
          <w:rFonts w:ascii="Times New Roman" w:hAnsi="Times New Roman" w:cs="Times New Roman"/>
          <w:b/>
          <w:color w:val="FFFFFF" w:themeColor="background1"/>
          <w:sz w:val="28"/>
          <w:szCs w:val="28"/>
        </w:rPr>
      </w:pPr>
      <w:r w:rsidRPr="00C61058">
        <w:rPr>
          <w:rFonts w:ascii="Times New Roman" w:hAnsi="Times New Roman" w:cs="Times New Roman"/>
          <w:b/>
          <w:color w:val="FFFFFF" w:themeColor="background1"/>
          <w:sz w:val="28"/>
          <w:szCs w:val="28"/>
        </w:rPr>
        <w:t>Съгласувал</w:t>
      </w:r>
      <w:r w:rsidR="00EE59BB" w:rsidRPr="00C61058">
        <w:rPr>
          <w:rFonts w:ascii="Times New Roman" w:hAnsi="Times New Roman" w:cs="Times New Roman"/>
          <w:b/>
          <w:color w:val="FFFFFF" w:themeColor="background1"/>
          <w:sz w:val="28"/>
          <w:szCs w:val="28"/>
        </w:rPr>
        <w:t>:</w:t>
      </w:r>
    </w:p>
    <w:p w:rsidR="00EE59BB" w:rsidRPr="00C61058" w:rsidRDefault="00EE59BB" w:rsidP="00200EFE">
      <w:pPr>
        <w:spacing w:after="0" w:line="240" w:lineRule="auto"/>
        <w:rPr>
          <w:rFonts w:ascii="Times New Roman" w:hAnsi="Times New Roman" w:cs="Times New Roman"/>
          <w:b/>
          <w:i/>
          <w:color w:val="FFFFFF" w:themeColor="background1"/>
          <w:sz w:val="28"/>
          <w:szCs w:val="28"/>
        </w:rPr>
      </w:pPr>
      <w:r w:rsidRPr="00C61058">
        <w:rPr>
          <w:rFonts w:ascii="Times New Roman" w:hAnsi="Times New Roman" w:cs="Times New Roman"/>
          <w:b/>
          <w:i/>
          <w:color w:val="FFFFFF" w:themeColor="background1"/>
          <w:sz w:val="28"/>
          <w:szCs w:val="28"/>
        </w:rPr>
        <w:t xml:space="preserve">Ивелина </w:t>
      </w:r>
      <w:proofErr w:type="spellStart"/>
      <w:r w:rsidRPr="00C61058">
        <w:rPr>
          <w:rFonts w:ascii="Times New Roman" w:hAnsi="Times New Roman" w:cs="Times New Roman"/>
          <w:b/>
          <w:i/>
          <w:color w:val="FFFFFF" w:themeColor="background1"/>
          <w:sz w:val="28"/>
          <w:szCs w:val="28"/>
        </w:rPr>
        <w:t>Стратева</w:t>
      </w:r>
      <w:proofErr w:type="spellEnd"/>
    </w:p>
    <w:p w:rsidR="00EE59BB" w:rsidRPr="00C61058" w:rsidRDefault="00EE59BB" w:rsidP="00200EFE">
      <w:pPr>
        <w:spacing w:after="0" w:line="240" w:lineRule="auto"/>
        <w:rPr>
          <w:rFonts w:ascii="Times New Roman" w:hAnsi="Times New Roman" w:cs="Times New Roman"/>
          <w:b/>
          <w:i/>
          <w:color w:val="FFFFFF" w:themeColor="background1"/>
          <w:sz w:val="28"/>
          <w:szCs w:val="28"/>
        </w:rPr>
      </w:pPr>
      <w:r w:rsidRPr="00C61058">
        <w:rPr>
          <w:rFonts w:ascii="Times New Roman" w:hAnsi="Times New Roman" w:cs="Times New Roman"/>
          <w:b/>
          <w:i/>
          <w:color w:val="FFFFFF" w:themeColor="background1"/>
          <w:sz w:val="28"/>
          <w:szCs w:val="28"/>
        </w:rPr>
        <w:t>Директор на дирекция ИСД</w:t>
      </w:r>
    </w:p>
    <w:p w:rsidR="00EE59BB" w:rsidRPr="00C61058" w:rsidRDefault="00EE59BB" w:rsidP="00200EFE">
      <w:pPr>
        <w:spacing w:after="0" w:line="240" w:lineRule="auto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:rsidR="00D11F4D" w:rsidRPr="00C61058" w:rsidRDefault="00140CD7" w:rsidP="00200EFE">
      <w:pPr>
        <w:spacing w:after="0" w:line="240" w:lineRule="auto"/>
        <w:rPr>
          <w:rFonts w:ascii="Times New Roman" w:hAnsi="Times New Roman" w:cs="Times New Roman"/>
          <w:i/>
          <w:color w:val="FFFFFF" w:themeColor="background1"/>
          <w:sz w:val="28"/>
          <w:szCs w:val="28"/>
        </w:rPr>
      </w:pPr>
      <w:r w:rsidRPr="00C61058">
        <w:rPr>
          <w:rFonts w:ascii="Times New Roman" w:hAnsi="Times New Roman" w:cs="Times New Roman"/>
          <w:i/>
          <w:color w:val="FFFFFF" w:themeColor="background1"/>
          <w:sz w:val="28"/>
          <w:szCs w:val="28"/>
        </w:rPr>
        <w:t>И</w:t>
      </w:r>
      <w:r w:rsidR="00EE59BB" w:rsidRPr="00C61058">
        <w:rPr>
          <w:rFonts w:ascii="Times New Roman" w:hAnsi="Times New Roman" w:cs="Times New Roman"/>
          <w:i/>
          <w:color w:val="FFFFFF" w:themeColor="background1"/>
          <w:sz w:val="28"/>
          <w:szCs w:val="28"/>
        </w:rPr>
        <w:t>зготвил:</w:t>
      </w:r>
    </w:p>
    <w:p w:rsidR="00200EFE" w:rsidRPr="00C61058" w:rsidRDefault="00140CD7" w:rsidP="00200EFE">
      <w:pPr>
        <w:spacing w:after="0" w:line="240" w:lineRule="auto"/>
        <w:rPr>
          <w:rFonts w:ascii="Times New Roman" w:hAnsi="Times New Roman" w:cs="Times New Roman"/>
          <w:i/>
          <w:color w:val="FFFFFF" w:themeColor="background1"/>
          <w:sz w:val="28"/>
          <w:szCs w:val="28"/>
        </w:rPr>
      </w:pPr>
      <w:r w:rsidRPr="00C61058">
        <w:rPr>
          <w:rFonts w:ascii="Times New Roman" w:hAnsi="Times New Roman" w:cs="Times New Roman"/>
          <w:i/>
          <w:color w:val="FFFFFF" w:themeColor="background1"/>
          <w:sz w:val="28"/>
          <w:szCs w:val="28"/>
        </w:rPr>
        <w:t xml:space="preserve">Виолета Лазова </w:t>
      </w:r>
      <w:r w:rsidR="00713432" w:rsidRPr="00C61058">
        <w:rPr>
          <w:rFonts w:ascii="Times New Roman" w:hAnsi="Times New Roman" w:cs="Times New Roman"/>
          <w:i/>
          <w:color w:val="FFFFFF" w:themeColor="background1"/>
          <w:sz w:val="28"/>
          <w:szCs w:val="28"/>
          <w:lang w:val="en-US"/>
        </w:rPr>
        <w:t xml:space="preserve">- </w:t>
      </w:r>
      <w:proofErr w:type="spellStart"/>
      <w:r w:rsidR="00663C1B" w:rsidRPr="00C61058">
        <w:rPr>
          <w:rFonts w:ascii="Times New Roman" w:hAnsi="Times New Roman" w:cs="Times New Roman"/>
          <w:i/>
          <w:color w:val="FFFFFF" w:themeColor="background1"/>
          <w:sz w:val="28"/>
          <w:szCs w:val="28"/>
        </w:rPr>
        <w:t>гл</w:t>
      </w:r>
      <w:r w:rsidR="00EE59BB" w:rsidRPr="00C61058">
        <w:rPr>
          <w:rFonts w:ascii="Times New Roman" w:hAnsi="Times New Roman" w:cs="Times New Roman"/>
          <w:i/>
          <w:color w:val="FFFFFF" w:themeColor="background1"/>
          <w:sz w:val="28"/>
          <w:szCs w:val="28"/>
        </w:rPr>
        <w:t>.експерт</w:t>
      </w:r>
      <w:proofErr w:type="spellEnd"/>
      <w:r w:rsidR="00EE59BB" w:rsidRPr="00C61058">
        <w:rPr>
          <w:rFonts w:ascii="Times New Roman" w:hAnsi="Times New Roman" w:cs="Times New Roman"/>
          <w:i/>
          <w:color w:val="FFFFFF" w:themeColor="background1"/>
          <w:sz w:val="28"/>
          <w:szCs w:val="28"/>
        </w:rPr>
        <w:t xml:space="preserve"> </w:t>
      </w:r>
      <w:r w:rsidR="00713432" w:rsidRPr="00C61058">
        <w:rPr>
          <w:rFonts w:ascii="Times New Roman" w:hAnsi="Times New Roman" w:cs="Times New Roman"/>
          <w:i/>
          <w:color w:val="FFFFFF" w:themeColor="background1"/>
          <w:sz w:val="28"/>
          <w:szCs w:val="28"/>
        </w:rPr>
        <w:t xml:space="preserve">в Дирекция </w:t>
      </w:r>
      <w:r w:rsidR="00EE59BB" w:rsidRPr="00C61058">
        <w:rPr>
          <w:rFonts w:ascii="Times New Roman" w:hAnsi="Times New Roman" w:cs="Times New Roman"/>
          <w:i/>
          <w:color w:val="FFFFFF" w:themeColor="background1"/>
          <w:sz w:val="28"/>
          <w:szCs w:val="28"/>
        </w:rPr>
        <w:t>ИСД</w:t>
      </w:r>
    </w:p>
    <w:sectPr w:rsidR="00200EFE" w:rsidRPr="00C61058" w:rsidSect="00DB78EC"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1"/>
    <w:family w:val="roman"/>
    <w:notTrueType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663D5"/>
    <w:multiLevelType w:val="hybridMultilevel"/>
    <w:tmpl w:val="BFA4677A"/>
    <w:lvl w:ilvl="0" w:tplc="0460225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31603C"/>
    <w:multiLevelType w:val="hybridMultilevel"/>
    <w:tmpl w:val="9B92BFCA"/>
    <w:lvl w:ilvl="0" w:tplc="E6B8E7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7FF090F"/>
    <w:multiLevelType w:val="hybridMultilevel"/>
    <w:tmpl w:val="48F40E54"/>
    <w:lvl w:ilvl="0" w:tplc="0402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46560160"/>
    <w:multiLevelType w:val="hybridMultilevel"/>
    <w:tmpl w:val="F0A69A48"/>
    <w:lvl w:ilvl="0" w:tplc="0402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62BD3350"/>
    <w:multiLevelType w:val="hybridMultilevel"/>
    <w:tmpl w:val="68B68F86"/>
    <w:lvl w:ilvl="0" w:tplc="A2BEF060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4FB2DF5"/>
    <w:multiLevelType w:val="hybridMultilevel"/>
    <w:tmpl w:val="1D824C88"/>
    <w:lvl w:ilvl="0" w:tplc="BCB630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EB0746"/>
    <w:multiLevelType w:val="hybridMultilevel"/>
    <w:tmpl w:val="702A5466"/>
    <w:lvl w:ilvl="0" w:tplc="0402000D">
      <w:start w:val="1"/>
      <w:numFmt w:val="bullet"/>
      <w:lvlText w:val=""/>
      <w:lvlJc w:val="left"/>
      <w:pPr>
        <w:ind w:left="1875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59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31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3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75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7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9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91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35" w:hanging="360"/>
      </w:pPr>
      <w:rPr>
        <w:rFonts w:ascii="Wingdings" w:hAnsi="Wingdings" w:hint="default"/>
      </w:rPr>
    </w:lvl>
  </w:abstractNum>
  <w:abstractNum w:abstractNumId="7" w15:restartNumberingAfterBreak="0">
    <w:nsid w:val="73C477E9"/>
    <w:multiLevelType w:val="hybridMultilevel"/>
    <w:tmpl w:val="9F669102"/>
    <w:lvl w:ilvl="0" w:tplc="FD24FEBE">
      <w:start w:val="2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4C00B0"/>
    <w:multiLevelType w:val="hybridMultilevel"/>
    <w:tmpl w:val="529EF5C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C40742"/>
    <w:multiLevelType w:val="hybridMultilevel"/>
    <w:tmpl w:val="8C16AFC6"/>
    <w:lvl w:ilvl="0" w:tplc="4C96A8CE">
      <w:start w:val="1"/>
      <w:numFmt w:val="decimal"/>
      <w:lvlText w:val="%1."/>
      <w:lvlJc w:val="left"/>
      <w:pPr>
        <w:ind w:left="1683" w:hanging="97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8"/>
  </w:num>
  <w:num w:numId="2">
    <w:abstractNumId w:val="1"/>
  </w:num>
  <w:num w:numId="3">
    <w:abstractNumId w:val="3"/>
  </w:num>
  <w:num w:numId="4">
    <w:abstractNumId w:val="2"/>
  </w:num>
  <w:num w:numId="5">
    <w:abstractNumId w:val="6"/>
  </w:num>
  <w:num w:numId="6">
    <w:abstractNumId w:val="9"/>
  </w:num>
  <w:num w:numId="7">
    <w:abstractNumId w:val="5"/>
  </w:num>
  <w:num w:numId="8">
    <w:abstractNumId w:val="4"/>
  </w:num>
  <w:num w:numId="9">
    <w:abstractNumId w:val="0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365"/>
    <w:rsid w:val="0006164C"/>
    <w:rsid w:val="0008415F"/>
    <w:rsid w:val="001246FA"/>
    <w:rsid w:val="00140CD7"/>
    <w:rsid w:val="00151B44"/>
    <w:rsid w:val="001567A2"/>
    <w:rsid w:val="00166D39"/>
    <w:rsid w:val="00181F37"/>
    <w:rsid w:val="001878E9"/>
    <w:rsid w:val="001A08C9"/>
    <w:rsid w:val="001C077E"/>
    <w:rsid w:val="001C3CCC"/>
    <w:rsid w:val="00200EFE"/>
    <w:rsid w:val="002051AA"/>
    <w:rsid w:val="00216264"/>
    <w:rsid w:val="002406C2"/>
    <w:rsid w:val="00255883"/>
    <w:rsid w:val="00275E33"/>
    <w:rsid w:val="00287F6F"/>
    <w:rsid w:val="002A5BCF"/>
    <w:rsid w:val="002D610A"/>
    <w:rsid w:val="002E1C0D"/>
    <w:rsid w:val="0030199E"/>
    <w:rsid w:val="00305F79"/>
    <w:rsid w:val="00312B7B"/>
    <w:rsid w:val="00332243"/>
    <w:rsid w:val="003653AD"/>
    <w:rsid w:val="00375365"/>
    <w:rsid w:val="00396E66"/>
    <w:rsid w:val="003A4005"/>
    <w:rsid w:val="003D2EEE"/>
    <w:rsid w:val="004351DC"/>
    <w:rsid w:val="00445DFC"/>
    <w:rsid w:val="00460B8F"/>
    <w:rsid w:val="004E4E8B"/>
    <w:rsid w:val="004E6082"/>
    <w:rsid w:val="004F78A5"/>
    <w:rsid w:val="00523FF9"/>
    <w:rsid w:val="00561CAA"/>
    <w:rsid w:val="005A553F"/>
    <w:rsid w:val="005C6641"/>
    <w:rsid w:val="005E6EF5"/>
    <w:rsid w:val="006460E6"/>
    <w:rsid w:val="00646446"/>
    <w:rsid w:val="00663C1B"/>
    <w:rsid w:val="00713432"/>
    <w:rsid w:val="0073112B"/>
    <w:rsid w:val="00750E6E"/>
    <w:rsid w:val="007528E8"/>
    <w:rsid w:val="00790AE6"/>
    <w:rsid w:val="007B4299"/>
    <w:rsid w:val="007C6AF9"/>
    <w:rsid w:val="0082176B"/>
    <w:rsid w:val="00867B7D"/>
    <w:rsid w:val="00874BDA"/>
    <w:rsid w:val="008B368D"/>
    <w:rsid w:val="008D1D5E"/>
    <w:rsid w:val="008D37C4"/>
    <w:rsid w:val="008F49E8"/>
    <w:rsid w:val="00901A62"/>
    <w:rsid w:val="009222F0"/>
    <w:rsid w:val="00950199"/>
    <w:rsid w:val="00982D46"/>
    <w:rsid w:val="009D361E"/>
    <w:rsid w:val="009E590B"/>
    <w:rsid w:val="00A30E9A"/>
    <w:rsid w:val="00A60EAE"/>
    <w:rsid w:val="00A878D4"/>
    <w:rsid w:val="00AD74DB"/>
    <w:rsid w:val="00AE2F1C"/>
    <w:rsid w:val="00AE49DF"/>
    <w:rsid w:val="00B05679"/>
    <w:rsid w:val="00B12951"/>
    <w:rsid w:val="00B5249F"/>
    <w:rsid w:val="00B62840"/>
    <w:rsid w:val="00B67EDA"/>
    <w:rsid w:val="00B965B7"/>
    <w:rsid w:val="00BB3A59"/>
    <w:rsid w:val="00BC10F6"/>
    <w:rsid w:val="00C0051F"/>
    <w:rsid w:val="00C61058"/>
    <w:rsid w:val="00C85EC1"/>
    <w:rsid w:val="00CF1F23"/>
    <w:rsid w:val="00CF6371"/>
    <w:rsid w:val="00D11F4D"/>
    <w:rsid w:val="00D210E9"/>
    <w:rsid w:val="00D47610"/>
    <w:rsid w:val="00D55519"/>
    <w:rsid w:val="00D85BB0"/>
    <w:rsid w:val="00DB78EC"/>
    <w:rsid w:val="00DC4C5B"/>
    <w:rsid w:val="00E04A7D"/>
    <w:rsid w:val="00E103A3"/>
    <w:rsid w:val="00E21982"/>
    <w:rsid w:val="00E2241B"/>
    <w:rsid w:val="00E34349"/>
    <w:rsid w:val="00E35AD0"/>
    <w:rsid w:val="00E46037"/>
    <w:rsid w:val="00E51797"/>
    <w:rsid w:val="00E602E3"/>
    <w:rsid w:val="00E66237"/>
    <w:rsid w:val="00E8141F"/>
    <w:rsid w:val="00EB3546"/>
    <w:rsid w:val="00EE59BB"/>
    <w:rsid w:val="00F6483B"/>
    <w:rsid w:val="00F94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DF277"/>
  <w15:docId w15:val="{B75D4491-632E-4BD0-A48D-6188A2461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626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610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10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.bg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84425F-7097-4AF5-AF81-465DB41B9B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514</Words>
  <Characters>2930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3438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Stefka Dimova</dc:creator>
  <cp:keywords/>
  <dc:description/>
  <cp:lastModifiedBy>Windows User</cp:lastModifiedBy>
  <cp:revision>3</cp:revision>
  <cp:lastPrinted>2019-03-08T11:13:00Z</cp:lastPrinted>
  <dcterms:created xsi:type="dcterms:W3CDTF">2019-03-11T07:03:00Z</dcterms:created>
  <dcterms:modified xsi:type="dcterms:W3CDTF">2019-03-11T07:55:00Z</dcterms:modified>
</cp:coreProperties>
</file>