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E3003" w14:textId="77777777" w:rsidR="002A5CF9" w:rsidRPr="006F7217" w:rsidRDefault="002A5CF9" w:rsidP="002A5CF9">
      <w:pPr>
        <w:keepNext/>
        <w:jc w:val="both"/>
        <w:outlineLvl w:val="1"/>
        <w:rPr>
          <w:b/>
          <w:lang w:val="en-US"/>
        </w:rPr>
      </w:pPr>
      <w:r w:rsidRPr="00E05C7E">
        <w:rPr>
          <w:b/>
        </w:rPr>
        <w:t>ДО</w:t>
      </w:r>
      <w:r>
        <w:rPr>
          <w:b/>
          <w:lang w:val="en-US"/>
        </w:rPr>
        <w:t>:</w:t>
      </w:r>
    </w:p>
    <w:p w14:paraId="4E549D75" w14:textId="77777777" w:rsidR="002A5CF9" w:rsidRPr="00E05C7E" w:rsidRDefault="002A5CF9" w:rsidP="002A5CF9">
      <w:pPr>
        <w:jc w:val="both"/>
        <w:rPr>
          <w:b/>
        </w:rPr>
      </w:pPr>
      <w:r w:rsidRPr="00E05C7E">
        <w:rPr>
          <w:b/>
        </w:rPr>
        <w:t>ОБЩИНСКИ СЪВЕТ</w:t>
      </w:r>
    </w:p>
    <w:p w14:paraId="1F297E74" w14:textId="77777777" w:rsidR="002A5CF9" w:rsidRPr="00E05C7E" w:rsidRDefault="002A5CF9" w:rsidP="002A5CF9">
      <w:pPr>
        <w:jc w:val="both"/>
        <w:rPr>
          <w:b/>
          <w:sz w:val="28"/>
          <w:szCs w:val="20"/>
        </w:rPr>
      </w:pPr>
      <w:r w:rsidRPr="00E05C7E">
        <w:rPr>
          <w:b/>
        </w:rPr>
        <w:t>БУРГАС</w:t>
      </w:r>
    </w:p>
    <w:p w14:paraId="15E4DFAA" w14:textId="77777777" w:rsidR="002A5CF9" w:rsidRPr="00E05C7E" w:rsidRDefault="002A5CF9" w:rsidP="002A5CF9">
      <w:pPr>
        <w:jc w:val="both"/>
        <w:rPr>
          <w:sz w:val="28"/>
          <w:szCs w:val="20"/>
        </w:rPr>
      </w:pPr>
    </w:p>
    <w:p w14:paraId="08654717" w14:textId="77777777" w:rsidR="002A5CF9" w:rsidRPr="00E05C7E" w:rsidRDefault="002A5CF9" w:rsidP="002A5CF9">
      <w:pPr>
        <w:keepNext/>
        <w:jc w:val="center"/>
        <w:outlineLvl w:val="0"/>
        <w:rPr>
          <w:b/>
          <w:sz w:val="32"/>
          <w:szCs w:val="32"/>
        </w:rPr>
      </w:pPr>
      <w:r w:rsidRPr="00E05C7E">
        <w:rPr>
          <w:b/>
          <w:sz w:val="32"/>
          <w:szCs w:val="32"/>
        </w:rPr>
        <w:t>ДОКЛАДНА ЗАПИСКА</w:t>
      </w:r>
    </w:p>
    <w:p w14:paraId="3064F807" w14:textId="77777777" w:rsidR="002A5CF9" w:rsidRPr="00E05C7E" w:rsidRDefault="002A5CF9" w:rsidP="002A5CF9"/>
    <w:p w14:paraId="2C8BE0A3" w14:textId="77777777" w:rsidR="002A5CF9" w:rsidRPr="00E05C7E" w:rsidRDefault="002A5CF9" w:rsidP="002A5CF9">
      <w:pPr>
        <w:jc w:val="center"/>
        <w:rPr>
          <w:b/>
        </w:rPr>
      </w:pPr>
    </w:p>
    <w:p w14:paraId="0D359A9F" w14:textId="77777777" w:rsidR="002A5CF9" w:rsidRPr="00E05C7E" w:rsidRDefault="002A5CF9" w:rsidP="002A5CF9">
      <w:pPr>
        <w:jc w:val="center"/>
      </w:pPr>
      <w:r w:rsidRPr="00ED4A37">
        <w:rPr>
          <w:b/>
        </w:rPr>
        <w:t>ОТ  ДИМИТЪР НИКОЛОВ –</w:t>
      </w:r>
      <w:r>
        <w:rPr>
          <w:b/>
        </w:rPr>
        <w:t xml:space="preserve"> </w:t>
      </w:r>
      <w:r w:rsidRPr="00ED4A37">
        <w:rPr>
          <w:b/>
        </w:rPr>
        <w:t>КМЕТ НА ОБЩИНА БУРГАС</w:t>
      </w:r>
    </w:p>
    <w:p w14:paraId="5C796B39" w14:textId="77777777" w:rsidR="002A5CF9" w:rsidRPr="00E05C7E" w:rsidRDefault="002A5CF9" w:rsidP="002A5CF9">
      <w:pPr>
        <w:jc w:val="both"/>
      </w:pPr>
    </w:p>
    <w:p w14:paraId="39136304" w14:textId="77777777" w:rsidR="002A5CF9" w:rsidRPr="006F7217" w:rsidRDefault="002A5CF9" w:rsidP="002A5CF9">
      <w:pPr>
        <w:autoSpaceDE w:val="0"/>
        <w:autoSpaceDN w:val="0"/>
        <w:adjustRightInd w:val="0"/>
        <w:ind w:firstLine="708"/>
        <w:jc w:val="both"/>
        <w:rPr>
          <w:b/>
        </w:rPr>
      </w:pPr>
      <w:r w:rsidRPr="00E05C7E">
        <w:rPr>
          <w:u w:val="single"/>
        </w:rPr>
        <w:t>ОТНОСНО</w:t>
      </w:r>
      <w:r w:rsidRPr="00E05C7E">
        <w:rPr>
          <w:b/>
        </w:rPr>
        <w:t xml:space="preserve">: </w:t>
      </w:r>
      <w:r>
        <w:rPr>
          <w:b/>
        </w:rPr>
        <w:t>Осигуряване на финансови средства за извършване на ремонт на покрив на административна сграда, находяща се в имот с идентификатор 07079.607.67 по КККР на гр. Бургас, административен адрес гр. Бургас, ул. Перущица №67.</w:t>
      </w:r>
    </w:p>
    <w:p w14:paraId="37CA6D37" w14:textId="77777777" w:rsidR="002A5CF9" w:rsidRPr="00E05C7E" w:rsidRDefault="002A5CF9" w:rsidP="002A5CF9">
      <w:pPr>
        <w:ind w:right="901" w:firstLine="708"/>
        <w:jc w:val="both"/>
      </w:pPr>
    </w:p>
    <w:p w14:paraId="6BCCABDF" w14:textId="77777777" w:rsidR="002A5CF9" w:rsidRDefault="002A5CF9" w:rsidP="002A5CF9">
      <w:pPr>
        <w:ind w:right="901"/>
        <w:jc w:val="both"/>
        <w:rPr>
          <w:b/>
        </w:rPr>
      </w:pPr>
      <w:r w:rsidRPr="00E05C7E">
        <w:rPr>
          <w:b/>
        </w:rPr>
        <w:t>УВАЖАЕМИ ДА</w:t>
      </w:r>
      <w:r>
        <w:rPr>
          <w:b/>
        </w:rPr>
        <w:t>МИ И ГОСПОДА ОБЩИНСКИ СЪВЕТНИЦИ,</w:t>
      </w:r>
    </w:p>
    <w:p w14:paraId="25EA8280" w14:textId="77777777" w:rsidR="002A5CF9" w:rsidRPr="00E05C7E" w:rsidRDefault="002A5CF9" w:rsidP="002A5CF9">
      <w:pPr>
        <w:ind w:right="901"/>
        <w:jc w:val="both"/>
        <w:rPr>
          <w:rFonts w:ascii="TimokU" w:hAnsi="TimokU"/>
        </w:rPr>
      </w:pPr>
    </w:p>
    <w:p w14:paraId="309D1EF9" w14:textId="77777777" w:rsidR="002A5CF9" w:rsidRDefault="002A5CF9" w:rsidP="002A5CF9">
      <w:pPr>
        <w:jc w:val="both"/>
      </w:pPr>
      <w:r w:rsidRPr="0044356A">
        <w:t>Моля, на основание чл. 33, ал. 5 от Правилника за организацията и дейността на Общински съвет и взаимодействието му с общинската администрация на Община Бургас, да допуснете до</w:t>
      </w:r>
      <w:r>
        <w:t xml:space="preserve"> разглеждане в насроченото за 28</w:t>
      </w:r>
      <w:r w:rsidRPr="0044356A">
        <w:t>.0</w:t>
      </w:r>
      <w:r>
        <w:t>5</w:t>
      </w:r>
      <w:r w:rsidRPr="0044356A">
        <w:t>.201</w:t>
      </w:r>
      <w:r>
        <w:t>9</w:t>
      </w:r>
      <w:r w:rsidRPr="0044356A">
        <w:t xml:space="preserve"> г. заседание на Общински съвет настоящата докладна записка.</w:t>
      </w:r>
      <w:r>
        <w:t xml:space="preserve"> Разглеждането на докладната записка на предстоящото заседание се мотивира от</w:t>
      </w:r>
      <w:r>
        <w:rPr>
          <w:lang w:val="en-US"/>
        </w:rPr>
        <w:t xml:space="preserve"> </w:t>
      </w:r>
      <w:r>
        <w:t>следното:</w:t>
      </w:r>
    </w:p>
    <w:p w14:paraId="16BA1252" w14:textId="77777777" w:rsidR="002A5CF9" w:rsidRDefault="002A5CF9" w:rsidP="002A5CF9">
      <w:pPr>
        <w:jc w:val="both"/>
      </w:pPr>
      <w:r>
        <w:t>На 16.05.2019г. в деловодството на Община Бургас е получено писмо Вх. № 32-00-245/16.05.2019г от Директора на РИОСВ – Бургас относно необходимостта от спешен ремонт на покрива на административна сграда, съсобственост на Община Бургас и РИОСВ – Бургас. Своевременната подготовка, възлагане и извършване на строително - ремонтните дейности налагат включването на докладната записка в дневния ред на предстоящото заседание на Общински съвет.</w:t>
      </w:r>
    </w:p>
    <w:p w14:paraId="7B5DA1C9" w14:textId="77777777" w:rsidR="002A5CF9" w:rsidRDefault="002A5CF9" w:rsidP="002A5CF9">
      <w:pPr>
        <w:spacing w:after="240"/>
        <w:jc w:val="both"/>
      </w:pPr>
      <w:r>
        <w:t xml:space="preserve">Административната сграда на ул. Перущица №67 се разполага в УПИ </w:t>
      </w:r>
      <w:r>
        <w:rPr>
          <w:lang w:val="en-US"/>
        </w:rPr>
        <w:t xml:space="preserve">V, </w:t>
      </w:r>
      <w:r>
        <w:t xml:space="preserve">кв. 15а по плана на ж.к. Лазур, ПИ с </w:t>
      </w:r>
      <w:r w:rsidRPr="00123612">
        <w:t>идентификатор 07079.607.67 по КККР на гр. Бургас</w:t>
      </w:r>
      <w:r>
        <w:t>. Сградата е публична държавна и публична</w:t>
      </w:r>
      <w:r w:rsidRPr="00BA0B13">
        <w:t xml:space="preserve"> общинска собственост, като 1</w:t>
      </w:r>
      <w:r>
        <w:t> </w:t>
      </w:r>
      <w:r w:rsidRPr="00BA0B13">
        <w:t>7</w:t>
      </w:r>
      <w:r>
        <w:t>77,69</w:t>
      </w:r>
      <w:r w:rsidRPr="00BA0B13">
        <w:t>м</w:t>
      </w:r>
      <w:r w:rsidRPr="00BA0B13">
        <w:rPr>
          <w:vertAlign w:val="superscript"/>
        </w:rPr>
        <w:t>2</w:t>
      </w:r>
      <w:r w:rsidRPr="00BA0B13">
        <w:t xml:space="preserve"> (58</w:t>
      </w:r>
      <w:r>
        <w:t xml:space="preserve">,83%) </w:t>
      </w:r>
      <w:r w:rsidRPr="00BA0B13">
        <w:t xml:space="preserve">РЗП е собственост на </w:t>
      </w:r>
      <w:r>
        <w:t>Министерство на околната среда и водите</w:t>
      </w:r>
      <w:r w:rsidRPr="00BA0B13">
        <w:t>, а останалите 1</w:t>
      </w:r>
      <w:r>
        <w:t> </w:t>
      </w:r>
      <w:r w:rsidRPr="00BA0B13">
        <w:t>2</w:t>
      </w:r>
      <w:r>
        <w:t>44,05</w:t>
      </w:r>
      <w:r w:rsidRPr="00BA0B13">
        <w:t>м</w:t>
      </w:r>
      <w:r w:rsidRPr="00BA0B13">
        <w:rPr>
          <w:vertAlign w:val="superscript"/>
        </w:rPr>
        <w:t>2</w:t>
      </w:r>
      <w:r w:rsidRPr="00BA0B13">
        <w:t xml:space="preserve"> </w:t>
      </w:r>
      <w:r>
        <w:t>(41,17</w:t>
      </w:r>
      <w:r w:rsidRPr="00BA0B13">
        <w:t xml:space="preserve">) са собственост на Община Бургас. </w:t>
      </w:r>
    </w:p>
    <w:p w14:paraId="52149F98" w14:textId="77777777" w:rsidR="002A5CF9" w:rsidRDefault="002A5CF9" w:rsidP="002A5CF9">
      <w:pPr>
        <w:spacing w:after="240"/>
        <w:jc w:val="both"/>
      </w:pPr>
      <w:r>
        <w:t xml:space="preserve">През периода 01.06.2017г. – 31.08.2017г., в изпълнение на проект финансиран от Националния Доверителен </w:t>
      </w:r>
      <w:proofErr w:type="spellStart"/>
      <w:r>
        <w:t>Екофонд</w:t>
      </w:r>
      <w:proofErr w:type="spellEnd"/>
      <w:r>
        <w:t>, в партньорство с Община Бургас, са изпълнени мерки за енергийна ефективност, включващи:</w:t>
      </w:r>
    </w:p>
    <w:p w14:paraId="7C3B628E" w14:textId="77777777" w:rsidR="002A5CF9" w:rsidRPr="00123612" w:rsidRDefault="002A5CF9" w:rsidP="002A5CF9">
      <w:pPr>
        <w:pStyle w:val="ListParagraph"/>
        <w:numPr>
          <w:ilvl w:val="0"/>
          <w:numId w:val="14"/>
        </w:numPr>
        <w:jc w:val="both"/>
        <w:rPr>
          <w:color w:val="000000"/>
        </w:rPr>
      </w:pPr>
      <w:r w:rsidRPr="00123612">
        <w:rPr>
          <w:color w:val="000000"/>
        </w:rPr>
        <w:t>подмяна на дограма;</w:t>
      </w:r>
    </w:p>
    <w:p w14:paraId="0D40E7B6" w14:textId="77777777" w:rsidR="002A5CF9" w:rsidRPr="00123612" w:rsidRDefault="002A5CF9" w:rsidP="002A5CF9">
      <w:pPr>
        <w:pStyle w:val="ListParagraph"/>
        <w:numPr>
          <w:ilvl w:val="0"/>
          <w:numId w:val="14"/>
        </w:numPr>
        <w:jc w:val="both"/>
        <w:rPr>
          <w:color w:val="000000"/>
        </w:rPr>
      </w:pPr>
      <w:r w:rsidRPr="00123612">
        <w:rPr>
          <w:color w:val="000000"/>
        </w:rPr>
        <w:t>топлоизолация по външни стени;</w:t>
      </w:r>
    </w:p>
    <w:p w14:paraId="0E05E9FE" w14:textId="77777777" w:rsidR="002A5CF9" w:rsidRPr="00123612" w:rsidRDefault="002A5CF9" w:rsidP="002A5CF9">
      <w:pPr>
        <w:pStyle w:val="ListParagraph"/>
        <w:numPr>
          <w:ilvl w:val="0"/>
          <w:numId w:val="14"/>
        </w:numPr>
        <w:jc w:val="both"/>
      </w:pPr>
      <w:r w:rsidRPr="00123612">
        <w:t>топлоизолация на покрив;</w:t>
      </w:r>
    </w:p>
    <w:p w14:paraId="13EE6395" w14:textId="77777777" w:rsidR="002A5CF9" w:rsidRPr="00123612" w:rsidRDefault="002A5CF9" w:rsidP="002A5CF9">
      <w:pPr>
        <w:pStyle w:val="ListParagraph"/>
        <w:numPr>
          <w:ilvl w:val="0"/>
          <w:numId w:val="14"/>
        </w:numPr>
        <w:jc w:val="both"/>
        <w:rPr>
          <w:color w:val="000000"/>
        </w:rPr>
      </w:pPr>
      <w:r w:rsidRPr="00123612">
        <w:rPr>
          <w:color w:val="000000"/>
        </w:rPr>
        <w:t>подмяна на старите осветителни тела с нови енергоспестяващи;</w:t>
      </w:r>
    </w:p>
    <w:p w14:paraId="3B6F0859" w14:textId="77777777" w:rsidR="002A5CF9" w:rsidRPr="00634B2C" w:rsidRDefault="002A5CF9" w:rsidP="002A5CF9">
      <w:pPr>
        <w:pStyle w:val="ListParagraph"/>
        <w:numPr>
          <w:ilvl w:val="0"/>
          <w:numId w:val="14"/>
        </w:numPr>
        <w:spacing w:after="240"/>
        <w:jc w:val="both"/>
      </w:pPr>
      <w:r w:rsidRPr="00123612">
        <w:rPr>
          <w:color w:val="000000"/>
          <w:spacing w:val="-3"/>
        </w:rPr>
        <w:t>подмяна и топлоизолация на тръби</w:t>
      </w:r>
      <w:r w:rsidRPr="00123612">
        <w:t xml:space="preserve"> </w:t>
      </w:r>
      <w:r w:rsidRPr="00123612">
        <w:rPr>
          <w:color w:val="000000"/>
          <w:spacing w:val="-3"/>
        </w:rPr>
        <w:t>и подмяна на отоплителни тела.</w:t>
      </w:r>
    </w:p>
    <w:p w14:paraId="2DA0012B" w14:textId="77777777" w:rsidR="002A5CF9" w:rsidRDefault="002A5CF9" w:rsidP="002A5CF9">
      <w:pPr>
        <w:spacing w:after="240"/>
        <w:jc w:val="both"/>
      </w:pPr>
      <w:r>
        <w:t xml:space="preserve">В съответствие с правилата за допустимост на дейностите за финансиране от НДЕФ, покривът на сградата е извън обхвата на изпълнения проект. Към настоящия момент той се намира в изключително лошо състояние – керемидите са наредени върху дъсчена обшивка на варов разтвор, без хидроизолация; част от керемидите са счупени; достъпът до покрива е </w:t>
      </w:r>
      <w:r>
        <w:lastRenderedPageBreak/>
        <w:t xml:space="preserve">открит, поради което в </w:t>
      </w:r>
      <w:proofErr w:type="spellStart"/>
      <w:r>
        <w:t>подпокривното</w:t>
      </w:r>
      <w:proofErr w:type="spellEnd"/>
      <w:r>
        <w:t xml:space="preserve"> пространство навлизат дъждовни води и компрометират </w:t>
      </w:r>
      <w:proofErr w:type="spellStart"/>
      <w:r>
        <w:t>подпокривната</w:t>
      </w:r>
      <w:proofErr w:type="spellEnd"/>
      <w:r>
        <w:t xml:space="preserve"> конструкция. </w:t>
      </w:r>
    </w:p>
    <w:p w14:paraId="6E59A95B" w14:textId="77777777" w:rsidR="002A5CF9" w:rsidRDefault="002A5CF9" w:rsidP="002A5CF9">
      <w:pPr>
        <w:spacing w:after="240"/>
        <w:jc w:val="both"/>
      </w:pPr>
      <w:r>
        <w:t xml:space="preserve">Горепосоченото налага предприемането на спешни мерки по реконструкция на покрива на сградата, включително подмяна на керемиди и покривна конструкция, изолация, подмяна на капаци и обшивка около комини и вентилационни отвори и др. РИОСВ – Бургас е извършила проучване относно прогнозната стойност на ремонта. Необходимите финансови средства възлизат на 59 000 лв. с включен ДДС, разпределени както следва, съгласно процента съсобственост: </w:t>
      </w:r>
    </w:p>
    <w:p w14:paraId="00C306FE" w14:textId="77777777" w:rsidR="002A5CF9" w:rsidRDefault="002A5CF9" w:rsidP="002A5CF9">
      <w:pPr>
        <w:pStyle w:val="ListParagraph"/>
        <w:numPr>
          <w:ilvl w:val="0"/>
          <w:numId w:val="14"/>
        </w:numPr>
        <w:spacing w:after="240"/>
        <w:jc w:val="both"/>
      </w:pPr>
      <w:r>
        <w:t>34 709,70 лв. за РИОСВ – Бургас;</w:t>
      </w:r>
    </w:p>
    <w:p w14:paraId="54EFE65C" w14:textId="77777777" w:rsidR="002A5CF9" w:rsidRDefault="002A5CF9" w:rsidP="002A5CF9">
      <w:pPr>
        <w:pStyle w:val="ListParagraph"/>
        <w:numPr>
          <w:ilvl w:val="0"/>
          <w:numId w:val="14"/>
        </w:numPr>
        <w:spacing w:after="240"/>
        <w:jc w:val="both"/>
      </w:pPr>
      <w:r>
        <w:t>24 290,30 лв. за Община Бургас.</w:t>
      </w:r>
    </w:p>
    <w:p w14:paraId="12653815" w14:textId="77777777" w:rsidR="002A5CF9" w:rsidRPr="00EC5073" w:rsidRDefault="002A5CF9" w:rsidP="002A5CF9">
      <w:pPr>
        <w:spacing w:after="240"/>
        <w:jc w:val="both"/>
      </w:pPr>
      <w:r>
        <w:t>В бюджета на РИОСВ – Бургас за 2019г. са заложени необходимите средства, обезпечаващи 58,83% от стойността на ремонта.</w:t>
      </w:r>
    </w:p>
    <w:p w14:paraId="502548B5" w14:textId="77777777" w:rsidR="002A5CF9" w:rsidRPr="00EC5073" w:rsidRDefault="002A5CF9" w:rsidP="002A5CF9">
      <w:pPr>
        <w:spacing w:after="240"/>
        <w:jc w:val="both"/>
      </w:pPr>
      <w:r>
        <w:t>В съответствие с чл. 6, ал. 1, т. 9 от Закона за управление на етажната собственост, Община Бургас има ангажимент да заплаща разходите, свързани с ремонт, реконструкция, преустройство, основен ремонт и основно обновяване на общите части на сградата, подмяна на общи инсталации или оборудване, съразмерно с притежаваните идеални части.</w:t>
      </w:r>
    </w:p>
    <w:p w14:paraId="416321BE" w14:textId="77777777" w:rsidR="002A5CF9" w:rsidRPr="00220B54" w:rsidRDefault="002A5CF9" w:rsidP="002A5CF9">
      <w:pPr>
        <w:spacing w:after="120"/>
        <w:jc w:val="both"/>
      </w:pPr>
      <w:r>
        <w:t>Н</w:t>
      </w:r>
      <w:r w:rsidRPr="00220B54">
        <w:t>а основание чл. 21, ал. 1, т. 8</w:t>
      </w:r>
      <w:r>
        <w:t>,</w:t>
      </w:r>
      <w:r>
        <w:rPr>
          <w:lang w:val="en-US"/>
        </w:rPr>
        <w:t xml:space="preserve"> </w:t>
      </w:r>
      <w:r w:rsidRPr="00220B54">
        <w:t>от Закона за местното самоуправление и ме</w:t>
      </w:r>
      <w:r>
        <w:t>стната администрация, предлагам</w:t>
      </w:r>
      <w:r w:rsidRPr="00220B54">
        <w:t xml:space="preserve"> Общински съвет- Бургас да вземе следното</w:t>
      </w:r>
    </w:p>
    <w:p w14:paraId="131255A3" w14:textId="77777777" w:rsidR="002A5CF9" w:rsidRDefault="002A5CF9" w:rsidP="002A5CF9">
      <w:pPr>
        <w:spacing w:after="120"/>
        <w:ind w:left="360" w:firstLine="708"/>
        <w:jc w:val="center"/>
        <w:rPr>
          <w:b/>
        </w:rPr>
      </w:pPr>
      <w:r>
        <w:rPr>
          <w:b/>
        </w:rPr>
        <w:t>РЕШЕНИЕ</w:t>
      </w:r>
      <w:r w:rsidRPr="00E05C7E">
        <w:rPr>
          <w:b/>
        </w:rPr>
        <w:t>:</w:t>
      </w:r>
    </w:p>
    <w:p w14:paraId="416BF900" w14:textId="77777777" w:rsidR="002A5CF9" w:rsidRPr="00F074AB" w:rsidRDefault="002A5CF9" w:rsidP="002A5CF9">
      <w:pPr>
        <w:pStyle w:val="ListParagraph"/>
        <w:numPr>
          <w:ilvl w:val="0"/>
          <w:numId w:val="15"/>
        </w:numPr>
        <w:jc w:val="both"/>
      </w:pPr>
      <w:r w:rsidRPr="00F074AB">
        <w:t>Общински съвет-Бургас дава съгласие Община Бургас да осигури необходимите средства за извършване на ремонт на административна сграда, находяща се в имот с идентификатор 07079.607.67 по КККР на гр. Бургас, административен адрес гр. Бургас, ул. Перущица №67 в размер до 24 290,30 лв. /двадесет и четири хиляди двеста и деветдесет лв. и тридесет ст./ с ДДС.</w:t>
      </w:r>
    </w:p>
    <w:p w14:paraId="663C43F9" w14:textId="77777777" w:rsidR="002A5CF9" w:rsidRDefault="002A5CF9" w:rsidP="002A5CF9">
      <w:pPr>
        <w:ind w:firstLine="708"/>
        <w:jc w:val="both"/>
      </w:pPr>
    </w:p>
    <w:p w14:paraId="31089288" w14:textId="77777777" w:rsidR="002A5CF9" w:rsidRDefault="002A5CF9" w:rsidP="002A5CF9">
      <w:pPr>
        <w:jc w:val="both"/>
      </w:pPr>
      <w:r>
        <w:t>Приложение:</w:t>
      </w:r>
    </w:p>
    <w:p w14:paraId="30EA348A" w14:textId="77777777" w:rsidR="002A5CF9" w:rsidRPr="0061223B" w:rsidRDefault="002A5CF9" w:rsidP="002A5CF9">
      <w:pPr>
        <w:pStyle w:val="ListParagraph"/>
        <w:numPr>
          <w:ilvl w:val="0"/>
          <w:numId w:val="13"/>
        </w:numPr>
        <w:jc w:val="both"/>
      </w:pPr>
      <w:r>
        <w:t>Писмо Вх. № 32-00-245/16.05.2019г. от Директора на РИОСВ - Бургас</w:t>
      </w:r>
    </w:p>
    <w:p w14:paraId="23EE5066" w14:textId="77777777" w:rsidR="002A5CF9" w:rsidRDefault="002A5CF9" w:rsidP="002A5CF9">
      <w:pPr>
        <w:rPr>
          <w:rFonts w:eastAsia="Calibri"/>
          <w:b/>
        </w:rPr>
      </w:pPr>
    </w:p>
    <w:p w14:paraId="088F30B9" w14:textId="77777777" w:rsidR="002A5CF9" w:rsidRPr="00ED4A37" w:rsidRDefault="002A5CF9" w:rsidP="002A5CF9">
      <w:pPr>
        <w:rPr>
          <w:rFonts w:eastAsia="Calibri"/>
          <w:b/>
        </w:rPr>
      </w:pPr>
      <w:r w:rsidRPr="00ED4A37">
        <w:rPr>
          <w:rFonts w:eastAsia="Calibri"/>
          <w:b/>
        </w:rPr>
        <w:t>С УВАЖЕНИЕ,</w:t>
      </w:r>
    </w:p>
    <w:p w14:paraId="784CF09C" w14:textId="77777777" w:rsidR="002A5CF9" w:rsidRPr="00ED4A37" w:rsidRDefault="002A5CF9" w:rsidP="002A5CF9">
      <w:pPr>
        <w:rPr>
          <w:rFonts w:eastAsia="Calibri"/>
          <w:b/>
        </w:rPr>
      </w:pPr>
      <w:r w:rsidRPr="00ED4A37">
        <w:rPr>
          <w:rFonts w:eastAsia="Calibri"/>
          <w:b/>
        </w:rPr>
        <w:t>ДИМИТЪР НИКОЛОВ</w:t>
      </w:r>
    </w:p>
    <w:p w14:paraId="3AB794D9" w14:textId="77777777" w:rsidR="002A5CF9" w:rsidRPr="00F074AB" w:rsidRDefault="002A5CF9" w:rsidP="002A5CF9">
      <w:pPr>
        <w:rPr>
          <w:rFonts w:eastAsia="Calibri"/>
          <w:b/>
          <w:i/>
        </w:rPr>
      </w:pPr>
      <w:r w:rsidRPr="00F074AB">
        <w:rPr>
          <w:rFonts w:eastAsia="Calibri"/>
          <w:b/>
          <w:i/>
        </w:rPr>
        <w:t>Кмет на Община Бургас</w:t>
      </w:r>
    </w:p>
    <w:p w14:paraId="2FD60C32" w14:textId="77777777" w:rsidR="002A5CF9" w:rsidRPr="00ED4A37" w:rsidRDefault="002A5CF9" w:rsidP="002A5CF9">
      <w:pPr>
        <w:rPr>
          <w:rFonts w:eastAsia="Calibri"/>
          <w:b/>
        </w:rPr>
      </w:pPr>
      <w:bookmarkStart w:id="0" w:name="_GoBack"/>
      <w:bookmarkEnd w:id="0"/>
    </w:p>
    <w:sectPr w:rsidR="002A5CF9" w:rsidRPr="00ED4A37" w:rsidSect="00BC7B93">
      <w:headerReference w:type="default" r:id="rId7"/>
      <w:pgSz w:w="11906" w:h="16838"/>
      <w:pgMar w:top="1417" w:right="991" w:bottom="127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5DEC2" w14:textId="77777777" w:rsidR="00745410" w:rsidRDefault="00745410" w:rsidP="00547765">
      <w:r>
        <w:separator/>
      </w:r>
    </w:p>
  </w:endnote>
  <w:endnote w:type="continuationSeparator" w:id="0">
    <w:p w14:paraId="0DD2084D" w14:textId="77777777" w:rsidR="00745410" w:rsidRDefault="00745410" w:rsidP="0054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63F08" w14:textId="77777777" w:rsidR="00745410" w:rsidRDefault="00745410" w:rsidP="00547765">
      <w:r>
        <w:separator/>
      </w:r>
    </w:p>
  </w:footnote>
  <w:footnote w:type="continuationSeparator" w:id="0">
    <w:p w14:paraId="253BEEFF" w14:textId="77777777" w:rsidR="00745410" w:rsidRDefault="00745410" w:rsidP="00547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306A3" w14:textId="77777777" w:rsidR="00547765" w:rsidRDefault="00547765">
    <w:pPr>
      <w:pStyle w:val="Header"/>
    </w:pPr>
    <w:r>
      <w:rPr>
        <w:b/>
        <w:noProof/>
      </w:rPr>
      <w:drawing>
        <wp:inline distT="0" distB="0" distL="0" distR="0" wp14:anchorId="1C35582A" wp14:editId="45840F03">
          <wp:extent cx="5762625" cy="1428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4282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15ED"/>
    <w:multiLevelType w:val="hybridMultilevel"/>
    <w:tmpl w:val="70B65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2856"/>
        </w:tabs>
        <w:ind w:left="2856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" w15:restartNumberingAfterBreak="0">
    <w:nsid w:val="1D1E4FF5"/>
    <w:multiLevelType w:val="hybridMultilevel"/>
    <w:tmpl w:val="8092EF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15911"/>
    <w:multiLevelType w:val="hybridMultilevel"/>
    <w:tmpl w:val="FBD4B4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C87E0D"/>
    <w:multiLevelType w:val="hybridMultilevel"/>
    <w:tmpl w:val="5DDA0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22F64"/>
    <w:multiLevelType w:val="hybridMultilevel"/>
    <w:tmpl w:val="223C9968"/>
    <w:lvl w:ilvl="0" w:tplc="DBDC3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70F87"/>
    <w:multiLevelType w:val="hybridMultilevel"/>
    <w:tmpl w:val="C3AE7A7A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DB23792"/>
    <w:multiLevelType w:val="hybridMultilevel"/>
    <w:tmpl w:val="3C12FA14"/>
    <w:lvl w:ilvl="0" w:tplc="B306672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0C41A61"/>
    <w:multiLevelType w:val="hybridMultilevel"/>
    <w:tmpl w:val="F06AA1C2"/>
    <w:lvl w:ilvl="0" w:tplc="9F0E5B3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04F6D"/>
    <w:multiLevelType w:val="hybridMultilevel"/>
    <w:tmpl w:val="7D221E52"/>
    <w:lvl w:ilvl="0" w:tplc="5AF015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F28F9"/>
    <w:multiLevelType w:val="hybridMultilevel"/>
    <w:tmpl w:val="BEF451DC"/>
    <w:lvl w:ilvl="0" w:tplc="C3DC41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D7E1E"/>
    <w:multiLevelType w:val="hybridMultilevel"/>
    <w:tmpl w:val="4E100ECA"/>
    <w:lvl w:ilvl="0" w:tplc="2F9A9636"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13"/>
  </w:num>
  <w:num w:numId="8">
    <w:abstractNumId w:val="4"/>
  </w:num>
  <w:num w:numId="9">
    <w:abstractNumId w:val="11"/>
  </w:num>
  <w:num w:numId="10">
    <w:abstractNumId w:val="7"/>
  </w:num>
  <w:num w:numId="11">
    <w:abstractNumId w:val="9"/>
  </w:num>
  <w:num w:numId="12">
    <w:abstractNumId w:val="8"/>
  </w:num>
  <w:num w:numId="13">
    <w:abstractNumId w:val="12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57"/>
    <w:rsid w:val="000023CF"/>
    <w:rsid w:val="00042F44"/>
    <w:rsid w:val="00073563"/>
    <w:rsid w:val="00083424"/>
    <w:rsid w:val="00090676"/>
    <w:rsid w:val="000C746E"/>
    <w:rsid w:val="000F50ED"/>
    <w:rsid w:val="000F56B8"/>
    <w:rsid w:val="00127C56"/>
    <w:rsid w:val="001316C1"/>
    <w:rsid w:val="0013564B"/>
    <w:rsid w:val="00146A30"/>
    <w:rsid w:val="00154CF3"/>
    <w:rsid w:val="001976A8"/>
    <w:rsid w:val="001A794B"/>
    <w:rsid w:val="001B3316"/>
    <w:rsid w:val="001E3820"/>
    <w:rsid w:val="001F5E4F"/>
    <w:rsid w:val="00221AC5"/>
    <w:rsid w:val="00222080"/>
    <w:rsid w:val="00227B61"/>
    <w:rsid w:val="0024756B"/>
    <w:rsid w:val="002978BA"/>
    <w:rsid w:val="002A5CF9"/>
    <w:rsid w:val="002A7496"/>
    <w:rsid w:val="002C60BC"/>
    <w:rsid w:val="002D2AFA"/>
    <w:rsid w:val="0033294D"/>
    <w:rsid w:val="00372C79"/>
    <w:rsid w:val="00386CF6"/>
    <w:rsid w:val="003B339C"/>
    <w:rsid w:val="00400D63"/>
    <w:rsid w:val="00404288"/>
    <w:rsid w:val="004454DF"/>
    <w:rsid w:val="004456F0"/>
    <w:rsid w:val="0045272F"/>
    <w:rsid w:val="00456557"/>
    <w:rsid w:val="004614B2"/>
    <w:rsid w:val="00476623"/>
    <w:rsid w:val="00476EFD"/>
    <w:rsid w:val="00497F6B"/>
    <w:rsid w:val="004A168D"/>
    <w:rsid w:val="004A574A"/>
    <w:rsid w:val="004B5B94"/>
    <w:rsid w:val="004C362C"/>
    <w:rsid w:val="004C4D40"/>
    <w:rsid w:val="004C539E"/>
    <w:rsid w:val="004D5CD5"/>
    <w:rsid w:val="004F12C6"/>
    <w:rsid w:val="00513C2C"/>
    <w:rsid w:val="00547765"/>
    <w:rsid w:val="00566ACD"/>
    <w:rsid w:val="00566F7D"/>
    <w:rsid w:val="005859FD"/>
    <w:rsid w:val="005A7DCC"/>
    <w:rsid w:val="00604AA3"/>
    <w:rsid w:val="00604E96"/>
    <w:rsid w:val="006133DC"/>
    <w:rsid w:val="0062175C"/>
    <w:rsid w:val="00631934"/>
    <w:rsid w:val="00666B4F"/>
    <w:rsid w:val="006A3F7A"/>
    <w:rsid w:val="006B20AC"/>
    <w:rsid w:val="006C7DF9"/>
    <w:rsid w:val="006E3E2E"/>
    <w:rsid w:val="006E7CB8"/>
    <w:rsid w:val="006F24CE"/>
    <w:rsid w:val="0073393E"/>
    <w:rsid w:val="00744471"/>
    <w:rsid w:val="00745410"/>
    <w:rsid w:val="0077780C"/>
    <w:rsid w:val="007960CA"/>
    <w:rsid w:val="00797352"/>
    <w:rsid w:val="007B08CF"/>
    <w:rsid w:val="007C3BED"/>
    <w:rsid w:val="007C7F44"/>
    <w:rsid w:val="007D4E73"/>
    <w:rsid w:val="007D73A5"/>
    <w:rsid w:val="007E5DEC"/>
    <w:rsid w:val="00822942"/>
    <w:rsid w:val="008314FD"/>
    <w:rsid w:val="00862284"/>
    <w:rsid w:val="00880922"/>
    <w:rsid w:val="0089222E"/>
    <w:rsid w:val="00896833"/>
    <w:rsid w:val="008A0F36"/>
    <w:rsid w:val="008B47E2"/>
    <w:rsid w:val="008C15A3"/>
    <w:rsid w:val="008C30DE"/>
    <w:rsid w:val="008E32DA"/>
    <w:rsid w:val="008E7A16"/>
    <w:rsid w:val="00941219"/>
    <w:rsid w:val="00944002"/>
    <w:rsid w:val="009554F5"/>
    <w:rsid w:val="00964957"/>
    <w:rsid w:val="00972BA3"/>
    <w:rsid w:val="009B7917"/>
    <w:rsid w:val="009C4880"/>
    <w:rsid w:val="009F2DBF"/>
    <w:rsid w:val="00A04229"/>
    <w:rsid w:val="00A078DF"/>
    <w:rsid w:val="00A17E64"/>
    <w:rsid w:val="00A47168"/>
    <w:rsid w:val="00A47786"/>
    <w:rsid w:val="00AB4E1E"/>
    <w:rsid w:val="00AC35C3"/>
    <w:rsid w:val="00AC4D56"/>
    <w:rsid w:val="00AF4799"/>
    <w:rsid w:val="00B4024C"/>
    <w:rsid w:val="00B4691D"/>
    <w:rsid w:val="00B46B00"/>
    <w:rsid w:val="00B47628"/>
    <w:rsid w:val="00B54BFA"/>
    <w:rsid w:val="00B55231"/>
    <w:rsid w:val="00B6614D"/>
    <w:rsid w:val="00B67579"/>
    <w:rsid w:val="00B75EB7"/>
    <w:rsid w:val="00B802FB"/>
    <w:rsid w:val="00BA3A66"/>
    <w:rsid w:val="00BB6A55"/>
    <w:rsid w:val="00BC7B93"/>
    <w:rsid w:val="00C11556"/>
    <w:rsid w:val="00C27824"/>
    <w:rsid w:val="00C35149"/>
    <w:rsid w:val="00C5167C"/>
    <w:rsid w:val="00C51952"/>
    <w:rsid w:val="00C56C9F"/>
    <w:rsid w:val="00C81491"/>
    <w:rsid w:val="00C95441"/>
    <w:rsid w:val="00CC17B0"/>
    <w:rsid w:val="00CC24D1"/>
    <w:rsid w:val="00CF01FA"/>
    <w:rsid w:val="00CF7A63"/>
    <w:rsid w:val="00D04204"/>
    <w:rsid w:val="00D64914"/>
    <w:rsid w:val="00D75A34"/>
    <w:rsid w:val="00D90D6B"/>
    <w:rsid w:val="00DA76EC"/>
    <w:rsid w:val="00DC0922"/>
    <w:rsid w:val="00DC59ED"/>
    <w:rsid w:val="00DD3047"/>
    <w:rsid w:val="00DE2A42"/>
    <w:rsid w:val="00DF055D"/>
    <w:rsid w:val="00DF5C36"/>
    <w:rsid w:val="00E25B54"/>
    <w:rsid w:val="00E67530"/>
    <w:rsid w:val="00E80ABE"/>
    <w:rsid w:val="00E812B8"/>
    <w:rsid w:val="00EA292E"/>
    <w:rsid w:val="00EA74C5"/>
    <w:rsid w:val="00EB7988"/>
    <w:rsid w:val="00EF096D"/>
    <w:rsid w:val="00EF689D"/>
    <w:rsid w:val="00F149A6"/>
    <w:rsid w:val="00FC14EE"/>
    <w:rsid w:val="00FE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C170F"/>
  <w15:docId w15:val="{C8380475-2146-4B9C-9B8E-08FC87A1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E7C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E7CB8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765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04204"/>
    <w:pPr>
      <w:ind w:left="720"/>
      <w:contextualSpacing/>
    </w:pPr>
  </w:style>
  <w:style w:type="paragraph" w:styleId="NormalWeb">
    <w:name w:val="Normal (Web)"/>
    <w:basedOn w:val="Normal"/>
    <w:rsid w:val="008C30DE"/>
    <w:pPr>
      <w:spacing w:before="100" w:beforeAutospacing="1" w:after="100" w:afterAutospacing="1"/>
    </w:pPr>
  </w:style>
  <w:style w:type="paragraph" w:customStyle="1" w:styleId="Default">
    <w:name w:val="Default"/>
    <w:rsid w:val="00A17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F1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12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12C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2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12C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2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Velichka Velikova</dc:creator>
  <cp:keywords/>
  <dc:description/>
  <cp:lastModifiedBy>Reneta Raykova</cp:lastModifiedBy>
  <cp:revision>2</cp:revision>
  <cp:lastPrinted>2019-05-26T12:59:00Z</cp:lastPrinted>
  <dcterms:created xsi:type="dcterms:W3CDTF">2019-05-27T11:33:00Z</dcterms:created>
  <dcterms:modified xsi:type="dcterms:W3CDTF">2019-05-27T11:33:00Z</dcterms:modified>
</cp:coreProperties>
</file>