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F1F" w:rsidRDefault="00070F1F"/>
    <w:tbl>
      <w:tblPr>
        <w:tblW w:w="9534" w:type="dxa"/>
        <w:tblInd w:w="55" w:type="dxa"/>
        <w:tblBorders>
          <w:top w:val="single" w:sz="8" w:space="0" w:color="C6D9F1" w:themeColor="text2" w:themeTint="33"/>
          <w:left w:val="single" w:sz="8" w:space="0" w:color="C6D9F1" w:themeColor="text2" w:themeTint="33"/>
          <w:bottom w:val="single" w:sz="8" w:space="0" w:color="C6D9F1" w:themeColor="text2" w:themeTint="33"/>
          <w:right w:val="single" w:sz="8" w:space="0" w:color="C6D9F1" w:themeColor="text2" w:themeTint="33"/>
          <w:insideH w:val="single" w:sz="8" w:space="0" w:color="C6D9F1" w:themeColor="text2" w:themeTint="33"/>
          <w:insideV w:val="single" w:sz="8" w:space="0" w:color="C6D9F1" w:themeColor="text2" w:themeTint="33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95"/>
        <w:gridCol w:w="2983"/>
        <w:gridCol w:w="2556"/>
      </w:tblGrid>
      <w:tr w:rsidR="00B430EF" w:rsidRPr="00EE4B82" w:rsidTr="00095483">
        <w:trPr>
          <w:trHeight w:val="486"/>
        </w:trPr>
        <w:tc>
          <w:tcPr>
            <w:tcW w:w="3995" w:type="dxa"/>
            <w:shd w:val="clear" w:color="auto" w:fill="C6D9F1" w:themeFill="text2" w:themeFillTint="33"/>
            <w:noWrap/>
            <w:vAlign w:val="center"/>
            <w:hideMark/>
          </w:tcPr>
          <w:p w:rsidR="00B430EF" w:rsidRPr="00503DEB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Постоянна комисия</w:t>
            </w:r>
          </w:p>
        </w:tc>
        <w:tc>
          <w:tcPr>
            <w:tcW w:w="2983" w:type="dxa"/>
            <w:shd w:val="clear" w:color="auto" w:fill="C6D9F1" w:themeFill="text2" w:themeFillTint="33"/>
            <w:noWrap/>
            <w:vAlign w:val="center"/>
            <w:hideMark/>
          </w:tcPr>
          <w:p w:rsidR="00B430EF" w:rsidRPr="00503DEB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Ден и дата</w:t>
            </w:r>
          </w:p>
        </w:tc>
        <w:tc>
          <w:tcPr>
            <w:tcW w:w="2556" w:type="dxa"/>
            <w:shd w:val="clear" w:color="auto" w:fill="C6D9F1" w:themeFill="text2" w:themeFillTint="33"/>
            <w:noWrap/>
            <w:vAlign w:val="center"/>
            <w:hideMark/>
          </w:tcPr>
          <w:p w:rsidR="00B430EF" w:rsidRPr="00503DEB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Час</w:t>
            </w:r>
          </w:p>
        </w:tc>
      </w:tr>
      <w:tr w:rsidR="00B430EF" w:rsidRPr="00EE4B82" w:rsidTr="00095483">
        <w:trPr>
          <w:trHeight w:val="835"/>
        </w:trPr>
        <w:tc>
          <w:tcPr>
            <w:tcW w:w="3995" w:type="dxa"/>
            <w:shd w:val="clear" w:color="auto" w:fill="auto"/>
            <w:vAlign w:val="center"/>
            <w:hideMark/>
          </w:tcPr>
          <w:p w:rsidR="00AB679E" w:rsidRPr="00503DEB" w:rsidRDefault="00AB679E" w:rsidP="00AB67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</w:p>
          <w:p w:rsidR="00B430EF" w:rsidRPr="00503DEB" w:rsidRDefault="00AB679E" w:rsidP="00AB679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ТУРИЗЪМ</w:t>
            </w:r>
          </w:p>
        </w:tc>
        <w:tc>
          <w:tcPr>
            <w:tcW w:w="2983" w:type="dxa"/>
            <w:shd w:val="clear" w:color="auto" w:fill="auto"/>
            <w:vAlign w:val="center"/>
            <w:hideMark/>
          </w:tcPr>
          <w:p w:rsidR="001161DD" w:rsidRPr="00503DEB" w:rsidRDefault="00900EDA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17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.0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 w:rsidR="00590E4B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</w:t>
            </w:r>
            <w:r w:rsidR="001161DD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</w:p>
          <w:p w:rsidR="00B430EF" w:rsidRPr="00503DEB" w:rsidRDefault="008D127C" w:rsidP="00B430E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6" w:type="dxa"/>
            <w:shd w:val="clear" w:color="auto" w:fill="auto"/>
            <w:vAlign w:val="center"/>
            <w:hideMark/>
          </w:tcPr>
          <w:p w:rsidR="00B430EF" w:rsidRPr="00503DEB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09:00</w:t>
            </w:r>
          </w:p>
        </w:tc>
      </w:tr>
      <w:tr w:rsidR="00B430EF" w:rsidRPr="00EE4B82" w:rsidTr="00095483">
        <w:trPr>
          <w:trHeight w:val="515"/>
        </w:trPr>
        <w:tc>
          <w:tcPr>
            <w:tcW w:w="3995" w:type="dxa"/>
            <w:shd w:val="clear" w:color="auto" w:fill="auto"/>
            <w:vAlign w:val="center"/>
            <w:hideMark/>
          </w:tcPr>
          <w:p w:rsidR="001161DD" w:rsidRPr="00503DEB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</w:p>
          <w:p w:rsidR="00B430EF" w:rsidRPr="00503DEB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ТРАНСПОРТ И МОРСКО ДЕЛО</w:t>
            </w:r>
          </w:p>
        </w:tc>
        <w:tc>
          <w:tcPr>
            <w:tcW w:w="2983" w:type="dxa"/>
            <w:shd w:val="clear" w:color="auto" w:fill="auto"/>
            <w:vAlign w:val="center"/>
            <w:hideMark/>
          </w:tcPr>
          <w:p w:rsidR="001161DD" w:rsidRPr="00503DEB" w:rsidRDefault="00900EDA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7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.0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 w:rsidR="00590E4B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</w:p>
          <w:p w:rsidR="00B430EF" w:rsidRPr="00503DEB" w:rsidRDefault="008D127C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6" w:type="dxa"/>
            <w:shd w:val="clear" w:color="auto" w:fill="auto"/>
            <w:vAlign w:val="center"/>
            <w:hideMark/>
          </w:tcPr>
          <w:p w:rsidR="00B430EF" w:rsidRPr="00503DEB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B430EF" w:rsidRPr="00EE4B82" w:rsidTr="00095483">
        <w:trPr>
          <w:trHeight w:val="678"/>
        </w:trPr>
        <w:tc>
          <w:tcPr>
            <w:tcW w:w="3995" w:type="dxa"/>
            <w:shd w:val="clear" w:color="auto" w:fill="auto"/>
            <w:vAlign w:val="center"/>
            <w:hideMark/>
          </w:tcPr>
          <w:p w:rsidR="00C00466" w:rsidRPr="00503DEB" w:rsidRDefault="00C00466" w:rsidP="00C0046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                     </w:t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МЕЖДУНАРОДНО СЪТРУДНИЧЕСТВО, ОПЕРАТИВНИ ПРОГРАМИ И НЕПРАВИТЕЛСТВЕНИ ОРГАНИЗАЦИИ</w:t>
            </w:r>
          </w:p>
        </w:tc>
        <w:tc>
          <w:tcPr>
            <w:tcW w:w="2983" w:type="dxa"/>
            <w:shd w:val="clear" w:color="auto" w:fill="auto"/>
            <w:vAlign w:val="center"/>
            <w:hideMark/>
          </w:tcPr>
          <w:p w:rsidR="001161DD" w:rsidRPr="00503DEB" w:rsidRDefault="00900EDA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7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.0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 w:rsidR="00590E4B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</w:p>
          <w:p w:rsidR="00B430EF" w:rsidRPr="00503DEB" w:rsidRDefault="008D127C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6" w:type="dxa"/>
            <w:shd w:val="clear" w:color="auto" w:fill="auto"/>
            <w:vAlign w:val="center"/>
            <w:hideMark/>
          </w:tcPr>
          <w:p w:rsidR="00B430EF" w:rsidRPr="00503DEB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13:30</w:t>
            </w:r>
          </w:p>
        </w:tc>
      </w:tr>
      <w:tr w:rsidR="00B430EF" w:rsidRPr="00EE4B82" w:rsidTr="00095483">
        <w:trPr>
          <w:trHeight w:val="576"/>
        </w:trPr>
        <w:tc>
          <w:tcPr>
            <w:tcW w:w="3995" w:type="dxa"/>
            <w:shd w:val="clear" w:color="auto" w:fill="auto"/>
            <w:vAlign w:val="center"/>
            <w:hideMark/>
          </w:tcPr>
          <w:p w:rsidR="00AB679E" w:rsidRPr="00503DEB" w:rsidRDefault="00AB679E" w:rsidP="004230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ОБЩЕСТВЕН РЕД, СИГУРНОСТ И БЕЗОПАСНОСТ НА ДВИЖЕНИЕТО</w:t>
            </w:r>
          </w:p>
        </w:tc>
        <w:tc>
          <w:tcPr>
            <w:tcW w:w="2983" w:type="dxa"/>
            <w:shd w:val="clear" w:color="auto" w:fill="auto"/>
            <w:vAlign w:val="center"/>
            <w:hideMark/>
          </w:tcPr>
          <w:p w:rsidR="001161DD" w:rsidRPr="00503DEB" w:rsidRDefault="00900EDA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7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.0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 w:rsidR="00590E4B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</w:p>
          <w:p w:rsidR="00B430EF" w:rsidRPr="00503DEB" w:rsidRDefault="008D127C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6" w:type="dxa"/>
            <w:shd w:val="clear" w:color="auto" w:fill="auto"/>
            <w:vAlign w:val="center"/>
            <w:hideMark/>
          </w:tcPr>
          <w:p w:rsidR="00B430EF" w:rsidRPr="00503DEB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15:00</w:t>
            </w:r>
          </w:p>
        </w:tc>
      </w:tr>
      <w:tr w:rsidR="00B430EF" w:rsidRPr="00EE4B82" w:rsidTr="00095483">
        <w:trPr>
          <w:trHeight w:val="744"/>
        </w:trPr>
        <w:tc>
          <w:tcPr>
            <w:tcW w:w="3995" w:type="dxa"/>
            <w:shd w:val="clear" w:color="auto" w:fill="auto"/>
            <w:vAlign w:val="center"/>
            <w:hideMark/>
          </w:tcPr>
          <w:p w:rsidR="00B430EF" w:rsidRPr="00503DEB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ОБРАЗОВАНИЕ </w:t>
            </w:r>
            <w:r w:rsidR="00423008"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И </w:t>
            </w:r>
            <w:r w:rsidR="00685731"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ВЕРОИЗПОВЕДАНИЯ</w:t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</w:p>
        </w:tc>
        <w:tc>
          <w:tcPr>
            <w:tcW w:w="2983" w:type="dxa"/>
            <w:shd w:val="clear" w:color="auto" w:fill="auto"/>
            <w:vAlign w:val="center"/>
            <w:hideMark/>
          </w:tcPr>
          <w:p w:rsidR="001161DD" w:rsidRPr="00503DEB" w:rsidRDefault="00900EDA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7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.0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 w:rsidR="00590E4B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</w:p>
          <w:p w:rsidR="00B430EF" w:rsidRPr="00503DEB" w:rsidRDefault="008D127C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6" w:type="dxa"/>
            <w:shd w:val="clear" w:color="auto" w:fill="auto"/>
            <w:vAlign w:val="center"/>
            <w:hideMark/>
          </w:tcPr>
          <w:p w:rsidR="00B430EF" w:rsidRPr="00503DEB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B430EF" w:rsidRPr="00EE4B82" w:rsidTr="00095483">
        <w:trPr>
          <w:trHeight w:val="678"/>
        </w:trPr>
        <w:tc>
          <w:tcPr>
            <w:tcW w:w="3995" w:type="dxa"/>
            <w:shd w:val="clear" w:color="auto" w:fill="auto"/>
            <w:vAlign w:val="center"/>
            <w:hideMark/>
          </w:tcPr>
          <w:p w:rsidR="00B430EF" w:rsidRPr="00503DEB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  <w:t xml:space="preserve"> </w:t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УСТРОЙСТВО НА ТЕРИТОРИЯТА</w:t>
            </w:r>
          </w:p>
        </w:tc>
        <w:tc>
          <w:tcPr>
            <w:tcW w:w="2983" w:type="dxa"/>
            <w:shd w:val="clear" w:color="auto" w:fill="auto"/>
            <w:vAlign w:val="center"/>
            <w:hideMark/>
          </w:tcPr>
          <w:p w:rsidR="00B430EF" w:rsidRPr="00503DEB" w:rsidRDefault="00900EDA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8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.0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 w:rsidR="00590E4B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</w:t>
            </w:r>
            <w:r w:rsidR="001161DD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</w:p>
          <w:p w:rsidR="001161DD" w:rsidRPr="00503DEB" w:rsidRDefault="008D127C" w:rsidP="00B430E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6" w:type="dxa"/>
            <w:shd w:val="clear" w:color="auto" w:fill="auto"/>
            <w:vAlign w:val="center"/>
            <w:hideMark/>
          </w:tcPr>
          <w:p w:rsidR="00B430EF" w:rsidRPr="00503DEB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09:00</w:t>
            </w:r>
          </w:p>
        </w:tc>
      </w:tr>
      <w:tr w:rsidR="00B430EF" w:rsidRPr="00EE4B82" w:rsidTr="00095483">
        <w:trPr>
          <w:trHeight w:val="985"/>
        </w:trPr>
        <w:tc>
          <w:tcPr>
            <w:tcW w:w="3995" w:type="dxa"/>
            <w:shd w:val="clear" w:color="auto" w:fill="auto"/>
            <w:vAlign w:val="center"/>
            <w:hideMark/>
          </w:tcPr>
          <w:p w:rsidR="00C00466" w:rsidRPr="00503DEB" w:rsidRDefault="00C00466" w:rsidP="00C004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</w:p>
          <w:p w:rsidR="00B430EF" w:rsidRPr="00503DEB" w:rsidRDefault="00C00466" w:rsidP="00C004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ОПАЗВАНЕ НА ОКОЛНАТА СРЕДА, ЗЕМЕДЕЛИЕ И ХРАНИ</w:t>
            </w:r>
          </w:p>
        </w:tc>
        <w:tc>
          <w:tcPr>
            <w:tcW w:w="2983" w:type="dxa"/>
            <w:shd w:val="clear" w:color="auto" w:fill="auto"/>
            <w:vAlign w:val="center"/>
            <w:hideMark/>
          </w:tcPr>
          <w:p w:rsidR="001161DD" w:rsidRPr="00503DEB" w:rsidRDefault="00900EDA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8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.0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 w:rsidR="00590E4B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</w:p>
          <w:p w:rsidR="00B430EF" w:rsidRPr="00503DEB" w:rsidRDefault="008D127C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6" w:type="dxa"/>
            <w:shd w:val="clear" w:color="auto" w:fill="auto"/>
            <w:vAlign w:val="center"/>
            <w:hideMark/>
          </w:tcPr>
          <w:p w:rsidR="00B430EF" w:rsidRPr="00503DEB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B430EF" w:rsidRPr="00EE4B82" w:rsidTr="00095483">
        <w:trPr>
          <w:trHeight w:val="640"/>
        </w:trPr>
        <w:tc>
          <w:tcPr>
            <w:tcW w:w="3995" w:type="dxa"/>
            <w:shd w:val="clear" w:color="auto" w:fill="auto"/>
            <w:vAlign w:val="center"/>
            <w:hideMark/>
          </w:tcPr>
          <w:p w:rsidR="001161DD" w:rsidRPr="00503DEB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</w:p>
          <w:p w:rsidR="00B430EF" w:rsidRPr="00503DEB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КУЛТУРА И </w:t>
            </w:r>
            <w:r w:rsidR="00423008"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ЧИТАЛИЩНА ДЕЙНОСТ</w:t>
            </w:r>
          </w:p>
        </w:tc>
        <w:tc>
          <w:tcPr>
            <w:tcW w:w="2983" w:type="dxa"/>
            <w:shd w:val="clear" w:color="auto" w:fill="auto"/>
            <w:vAlign w:val="center"/>
            <w:hideMark/>
          </w:tcPr>
          <w:p w:rsidR="001161DD" w:rsidRPr="00503DEB" w:rsidRDefault="00900EDA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8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.0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 w:rsidR="00590E4B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</w:p>
          <w:p w:rsidR="00B430EF" w:rsidRPr="00503DEB" w:rsidRDefault="008D127C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6" w:type="dxa"/>
            <w:shd w:val="clear" w:color="auto" w:fill="auto"/>
            <w:vAlign w:val="center"/>
            <w:hideMark/>
          </w:tcPr>
          <w:p w:rsidR="00B430EF" w:rsidRPr="00503DEB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13:00</w:t>
            </w:r>
          </w:p>
        </w:tc>
      </w:tr>
      <w:tr w:rsidR="00B430EF" w:rsidRPr="00EE4B82" w:rsidTr="00095483">
        <w:trPr>
          <w:trHeight w:val="678"/>
        </w:trPr>
        <w:tc>
          <w:tcPr>
            <w:tcW w:w="3995" w:type="dxa"/>
            <w:shd w:val="clear" w:color="auto" w:fill="auto"/>
            <w:vAlign w:val="center"/>
            <w:hideMark/>
          </w:tcPr>
          <w:p w:rsidR="00B430EF" w:rsidRPr="00503DEB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ЗДРАВЕОПАЗВАНЕ И СОЦИАЛНИ ДЕЙНОСТИ</w:t>
            </w:r>
          </w:p>
        </w:tc>
        <w:tc>
          <w:tcPr>
            <w:tcW w:w="2983" w:type="dxa"/>
            <w:shd w:val="clear" w:color="auto" w:fill="auto"/>
            <w:vAlign w:val="center"/>
            <w:hideMark/>
          </w:tcPr>
          <w:p w:rsidR="001161DD" w:rsidRPr="00503DEB" w:rsidRDefault="00900EDA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8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.0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 w:rsidR="00590E4B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</w:p>
          <w:p w:rsidR="00B430EF" w:rsidRPr="00503DEB" w:rsidRDefault="008D127C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6" w:type="dxa"/>
            <w:shd w:val="clear" w:color="auto" w:fill="auto"/>
            <w:vAlign w:val="center"/>
            <w:hideMark/>
          </w:tcPr>
          <w:p w:rsidR="00B430EF" w:rsidRPr="00503DEB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14:30</w:t>
            </w:r>
          </w:p>
        </w:tc>
      </w:tr>
      <w:tr w:rsidR="00B430EF" w:rsidRPr="00EE4B82" w:rsidTr="00095483">
        <w:trPr>
          <w:trHeight w:val="678"/>
        </w:trPr>
        <w:tc>
          <w:tcPr>
            <w:tcW w:w="3995" w:type="dxa"/>
            <w:shd w:val="clear" w:color="auto" w:fill="auto"/>
            <w:vAlign w:val="center"/>
            <w:hideMark/>
          </w:tcPr>
          <w:p w:rsidR="001161DD" w:rsidRPr="00503DEB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</w:p>
          <w:p w:rsidR="00B430EF" w:rsidRPr="00503DEB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МЛАДЕЖТА И СПОРТА</w:t>
            </w:r>
          </w:p>
        </w:tc>
        <w:tc>
          <w:tcPr>
            <w:tcW w:w="2983" w:type="dxa"/>
            <w:shd w:val="clear" w:color="auto" w:fill="auto"/>
            <w:vAlign w:val="center"/>
            <w:hideMark/>
          </w:tcPr>
          <w:p w:rsidR="001161DD" w:rsidRPr="00503DEB" w:rsidRDefault="00900EDA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8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.0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 w:rsidR="00590E4B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</w:p>
          <w:p w:rsidR="00B430EF" w:rsidRPr="00503DEB" w:rsidRDefault="008D127C" w:rsidP="001161D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6" w:type="dxa"/>
            <w:shd w:val="clear" w:color="auto" w:fill="auto"/>
            <w:vAlign w:val="center"/>
            <w:hideMark/>
          </w:tcPr>
          <w:p w:rsidR="00B430EF" w:rsidRPr="00503DEB" w:rsidRDefault="00B430EF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B430EF" w:rsidRPr="00EE4B82" w:rsidTr="00095483">
        <w:trPr>
          <w:trHeight w:val="678"/>
        </w:trPr>
        <w:tc>
          <w:tcPr>
            <w:tcW w:w="3995" w:type="dxa"/>
            <w:shd w:val="clear" w:color="auto" w:fill="auto"/>
            <w:vAlign w:val="center"/>
            <w:hideMark/>
          </w:tcPr>
          <w:p w:rsidR="001161DD" w:rsidRPr="00503DEB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</w:p>
          <w:p w:rsidR="00B430EF" w:rsidRPr="00503DEB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БЮДЖЕТ И ФИНАНСИ</w:t>
            </w:r>
          </w:p>
        </w:tc>
        <w:tc>
          <w:tcPr>
            <w:tcW w:w="2983" w:type="dxa"/>
            <w:shd w:val="clear" w:color="auto" w:fill="auto"/>
            <w:vAlign w:val="center"/>
            <w:hideMark/>
          </w:tcPr>
          <w:p w:rsidR="00423008" w:rsidRPr="00503DEB" w:rsidRDefault="00900EDA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9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.0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 w:rsidR="00590E4B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</w:t>
            </w:r>
            <w:r w:rsidR="00423008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</w:p>
          <w:p w:rsidR="00B430EF" w:rsidRPr="00503DEB" w:rsidRDefault="008D127C" w:rsidP="008D127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6" w:type="dxa"/>
            <w:shd w:val="clear" w:color="auto" w:fill="auto"/>
            <w:vAlign w:val="center"/>
            <w:hideMark/>
          </w:tcPr>
          <w:p w:rsidR="00B430EF" w:rsidRPr="00503DEB" w:rsidRDefault="008D127C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9:00</w:t>
            </w:r>
          </w:p>
        </w:tc>
      </w:tr>
      <w:tr w:rsidR="00B430EF" w:rsidRPr="00EE4B82" w:rsidTr="00095483">
        <w:trPr>
          <w:trHeight w:val="893"/>
        </w:trPr>
        <w:tc>
          <w:tcPr>
            <w:tcW w:w="3995" w:type="dxa"/>
            <w:shd w:val="clear" w:color="auto" w:fill="auto"/>
            <w:vAlign w:val="center"/>
            <w:hideMark/>
          </w:tcPr>
          <w:p w:rsidR="001161DD" w:rsidRPr="00503DEB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</w:p>
          <w:p w:rsidR="00B430EF" w:rsidRPr="00503DEB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ОБЩИ</w:t>
            </w:r>
            <w:r w:rsidR="00423008"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НСКА СОБСТВЕНОСТ И ИНВЕСТИЦИОННИ ПОЛИТИКИ</w:t>
            </w:r>
          </w:p>
        </w:tc>
        <w:tc>
          <w:tcPr>
            <w:tcW w:w="2983" w:type="dxa"/>
            <w:shd w:val="clear" w:color="auto" w:fill="auto"/>
            <w:vAlign w:val="center"/>
            <w:hideMark/>
          </w:tcPr>
          <w:p w:rsidR="00423008" w:rsidRPr="00503DEB" w:rsidRDefault="00900EDA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9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.0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 w:rsidR="00590E4B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</w:p>
          <w:p w:rsidR="00B430EF" w:rsidRPr="00503DEB" w:rsidRDefault="008D127C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6" w:type="dxa"/>
            <w:shd w:val="clear" w:color="auto" w:fill="auto"/>
            <w:vAlign w:val="center"/>
            <w:hideMark/>
          </w:tcPr>
          <w:p w:rsidR="00B430EF" w:rsidRPr="00503DEB" w:rsidRDefault="008D127C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B430EF" w:rsidRPr="00EE4B82" w:rsidTr="00095483">
        <w:trPr>
          <w:trHeight w:val="809"/>
        </w:trPr>
        <w:tc>
          <w:tcPr>
            <w:tcW w:w="3995" w:type="dxa"/>
            <w:shd w:val="clear" w:color="auto" w:fill="auto"/>
            <w:vAlign w:val="center"/>
            <w:hideMark/>
          </w:tcPr>
          <w:p w:rsidR="001161DD" w:rsidRPr="00503DEB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</w:p>
          <w:p w:rsidR="00B430EF" w:rsidRPr="00503DEB" w:rsidRDefault="001161DD" w:rsidP="004230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ПРАВНИ ВЪПРОСИ</w:t>
            </w:r>
          </w:p>
        </w:tc>
        <w:tc>
          <w:tcPr>
            <w:tcW w:w="2983" w:type="dxa"/>
            <w:shd w:val="clear" w:color="auto" w:fill="auto"/>
            <w:vAlign w:val="center"/>
            <w:hideMark/>
          </w:tcPr>
          <w:p w:rsidR="00423008" w:rsidRPr="00503DEB" w:rsidRDefault="00900EDA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9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.0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 w:rsidR="00590E4B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</w:p>
          <w:p w:rsidR="00B430EF" w:rsidRPr="00503DEB" w:rsidRDefault="008D127C" w:rsidP="00423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четвъртък </w:t>
            </w:r>
          </w:p>
        </w:tc>
        <w:tc>
          <w:tcPr>
            <w:tcW w:w="2556" w:type="dxa"/>
            <w:shd w:val="clear" w:color="auto" w:fill="auto"/>
            <w:vAlign w:val="center"/>
            <w:hideMark/>
          </w:tcPr>
          <w:p w:rsidR="00B430EF" w:rsidRPr="00503DEB" w:rsidRDefault="008D127C" w:rsidP="00B430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13:3</w:t>
            </w:r>
            <w:r w:rsidR="00B430EF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0</w:t>
            </w:r>
          </w:p>
        </w:tc>
      </w:tr>
    </w:tbl>
    <w:p w:rsidR="007414B2" w:rsidRPr="000246BB" w:rsidRDefault="007414B2" w:rsidP="000246BB"/>
    <w:sectPr w:rsidR="007414B2" w:rsidRPr="000246BB" w:rsidSect="000954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F1E" w:rsidRDefault="000F2F1E" w:rsidP="007414B2">
      <w:pPr>
        <w:spacing w:after="0" w:line="240" w:lineRule="auto"/>
      </w:pPr>
      <w:r>
        <w:separator/>
      </w:r>
    </w:p>
  </w:endnote>
  <w:endnote w:type="continuationSeparator" w:id="0">
    <w:p w:rsidR="000F2F1E" w:rsidRDefault="000F2F1E" w:rsidP="00741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EDA" w:rsidRDefault="00900ED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731" w:rsidRDefault="00685731" w:rsidP="00C00466">
    <w:pPr>
      <w:pStyle w:val="Footer"/>
      <w:jc w:val="both"/>
    </w:pPr>
    <w:r>
      <w:t xml:space="preserve">Крайният срок за </w:t>
    </w:r>
    <w:proofErr w:type="spellStart"/>
    <w:r>
      <w:t>вх</w:t>
    </w:r>
    <w:r w:rsidR="00900EDA">
      <w:t>одиране</w:t>
    </w:r>
    <w:proofErr w:type="spellEnd"/>
    <w:r w:rsidR="00900EDA">
      <w:t xml:space="preserve"> на докладни записки е </w:t>
    </w:r>
    <w:r w:rsidR="00900EDA">
      <w:rPr>
        <w:lang w:val="en-US"/>
      </w:rPr>
      <w:t>13</w:t>
    </w:r>
    <w:r w:rsidR="00900EDA">
      <w:t>.0</w:t>
    </w:r>
    <w:r w:rsidR="00900EDA">
      <w:rPr>
        <w:lang w:val="en-US"/>
      </w:rPr>
      <w:t>5</w:t>
    </w:r>
    <w:r w:rsidR="00590E4B">
      <w:t>.2016</w:t>
    </w:r>
    <w:r>
      <w:t xml:space="preserve"> г. </w:t>
    </w:r>
    <w:r w:rsidR="00C633C2">
      <w:t xml:space="preserve">(петък). </w:t>
    </w:r>
    <w:r>
      <w:t>Заседание</w:t>
    </w:r>
    <w:r w:rsidR="00900EDA">
      <w:t xml:space="preserve">то на ОбС ще се проведе на </w:t>
    </w:r>
    <w:r w:rsidR="00900EDA">
      <w:rPr>
        <w:lang w:val="en-US"/>
      </w:rPr>
      <w:t>31</w:t>
    </w:r>
    <w:r w:rsidR="00900EDA">
      <w:t>.0</w:t>
    </w:r>
    <w:r w:rsidR="00900EDA">
      <w:rPr>
        <w:lang w:val="en-US"/>
      </w:rPr>
      <w:t>5</w:t>
    </w:r>
    <w:bookmarkStart w:id="0" w:name="_GoBack"/>
    <w:bookmarkEnd w:id="0"/>
    <w:r w:rsidR="00590E4B">
      <w:t>.2016</w:t>
    </w:r>
    <w:r>
      <w:t xml:space="preserve"> г. Заседанията на постоянните комисии се провеждат в малката заседателна зала на ОбС, намираща се в сградата на Община Бургас, </w:t>
    </w:r>
    <w:r w:rsidR="00C633C2">
      <w:t xml:space="preserve">ет. 1, </w:t>
    </w:r>
    <w:r>
      <w:t>ст.</w:t>
    </w:r>
    <w:r w:rsidR="00C633C2">
      <w:t xml:space="preserve"> </w:t>
    </w:r>
    <w:r>
      <w:t>111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EDA" w:rsidRDefault="00900E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F1E" w:rsidRDefault="000F2F1E" w:rsidP="007414B2">
      <w:pPr>
        <w:spacing w:after="0" w:line="240" w:lineRule="auto"/>
      </w:pPr>
      <w:r>
        <w:separator/>
      </w:r>
    </w:p>
  </w:footnote>
  <w:footnote w:type="continuationSeparator" w:id="0">
    <w:p w:rsidR="000F2F1E" w:rsidRDefault="000F2F1E" w:rsidP="00741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EDA" w:rsidRDefault="00900ED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4B2" w:rsidRDefault="00B430EF" w:rsidP="007414B2">
    <w:pPr>
      <w:pStyle w:val="Header"/>
      <w:jc w:val="center"/>
      <w:rPr>
        <w:b/>
      </w:rPr>
    </w:pPr>
    <w:r>
      <w:rPr>
        <w:b/>
        <w:noProof/>
        <w:lang w:eastAsia="bg-BG"/>
      </w:rPr>
      <w:drawing>
        <wp:anchor distT="0" distB="0" distL="114300" distR="114300" simplePos="0" relativeHeight="251658240" behindDoc="0" locked="0" layoutInCell="1" allowOverlap="1" wp14:anchorId="059341DC" wp14:editId="7D5253C9">
          <wp:simplePos x="0" y="0"/>
          <wp:positionH relativeFrom="column">
            <wp:posOffset>-23495</wp:posOffset>
          </wp:positionH>
          <wp:positionV relativeFrom="paragraph">
            <wp:posOffset>-268605</wp:posOffset>
          </wp:positionV>
          <wp:extent cx="644704" cy="1038225"/>
          <wp:effectExtent l="0" t="0" r="3175" b="0"/>
          <wp:wrapNone/>
          <wp:docPr id="1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04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14B2" w:rsidRPr="00AD3695">
      <w:rPr>
        <w:b/>
      </w:rPr>
      <w:t>Г</w:t>
    </w:r>
    <w:r w:rsidR="007414B2">
      <w:rPr>
        <w:b/>
      </w:rPr>
      <w:t xml:space="preserve"> </w:t>
    </w:r>
    <w:r w:rsidR="007414B2" w:rsidRPr="00AD3695">
      <w:rPr>
        <w:b/>
      </w:rPr>
      <w:t>Р</w:t>
    </w:r>
    <w:r w:rsidR="007414B2">
      <w:rPr>
        <w:b/>
      </w:rPr>
      <w:t xml:space="preserve"> </w:t>
    </w:r>
    <w:r w:rsidR="007414B2" w:rsidRPr="00AD3695">
      <w:rPr>
        <w:b/>
      </w:rPr>
      <w:t>А</w:t>
    </w:r>
    <w:r w:rsidR="007414B2">
      <w:rPr>
        <w:b/>
      </w:rPr>
      <w:t xml:space="preserve"> </w:t>
    </w:r>
    <w:r w:rsidR="007414B2" w:rsidRPr="00AD3695">
      <w:rPr>
        <w:b/>
      </w:rPr>
      <w:t>Ф</w:t>
    </w:r>
    <w:r w:rsidR="007414B2">
      <w:rPr>
        <w:b/>
      </w:rPr>
      <w:t xml:space="preserve"> </w:t>
    </w:r>
    <w:r w:rsidR="007414B2" w:rsidRPr="00AD3695">
      <w:rPr>
        <w:b/>
      </w:rPr>
      <w:t>И</w:t>
    </w:r>
    <w:r w:rsidR="007414B2">
      <w:rPr>
        <w:b/>
      </w:rPr>
      <w:t xml:space="preserve"> </w:t>
    </w:r>
    <w:r w:rsidR="007414B2" w:rsidRPr="00AD3695">
      <w:rPr>
        <w:b/>
      </w:rPr>
      <w:t>К</w:t>
    </w:r>
    <w:r w:rsidR="007414B2">
      <w:rPr>
        <w:b/>
      </w:rPr>
      <w:t xml:space="preserve">  </w:t>
    </w:r>
  </w:p>
  <w:p w:rsidR="00B7105E" w:rsidRDefault="00B7105E" w:rsidP="007414B2">
    <w:pPr>
      <w:pStyle w:val="Header"/>
      <w:jc w:val="center"/>
      <w:rPr>
        <w:b/>
      </w:rPr>
    </w:pPr>
  </w:p>
  <w:p w:rsidR="007414B2" w:rsidRDefault="007414B2" w:rsidP="007414B2">
    <w:pPr>
      <w:pStyle w:val="Header"/>
      <w:jc w:val="center"/>
    </w:pPr>
    <w:r>
      <w:t>на</w:t>
    </w:r>
  </w:p>
  <w:p w:rsidR="007414B2" w:rsidRDefault="007414B2" w:rsidP="007414B2">
    <w:pPr>
      <w:pStyle w:val="Header"/>
      <w:jc w:val="center"/>
    </w:pPr>
    <w:r>
      <w:t>заседанията на постоянните комисии</w:t>
    </w:r>
  </w:p>
  <w:p w:rsidR="007414B2" w:rsidRDefault="007414B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EDA" w:rsidRDefault="00900E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4B2"/>
    <w:rsid w:val="000246BB"/>
    <w:rsid w:val="00070F1F"/>
    <w:rsid w:val="00095483"/>
    <w:rsid w:val="000F2F1E"/>
    <w:rsid w:val="001161DD"/>
    <w:rsid w:val="00423008"/>
    <w:rsid w:val="004613D0"/>
    <w:rsid w:val="004C7E05"/>
    <w:rsid w:val="004D5BC3"/>
    <w:rsid w:val="00503DEB"/>
    <w:rsid w:val="0053317A"/>
    <w:rsid w:val="00590E4B"/>
    <w:rsid w:val="00685731"/>
    <w:rsid w:val="00720984"/>
    <w:rsid w:val="007414B2"/>
    <w:rsid w:val="00800B69"/>
    <w:rsid w:val="008D02DD"/>
    <w:rsid w:val="008D127C"/>
    <w:rsid w:val="008D7347"/>
    <w:rsid w:val="00900EDA"/>
    <w:rsid w:val="009923E2"/>
    <w:rsid w:val="009C3195"/>
    <w:rsid w:val="009D108C"/>
    <w:rsid w:val="00AB679E"/>
    <w:rsid w:val="00AD78EA"/>
    <w:rsid w:val="00B430EF"/>
    <w:rsid w:val="00B7105E"/>
    <w:rsid w:val="00BE4903"/>
    <w:rsid w:val="00C00466"/>
    <w:rsid w:val="00C33FE3"/>
    <w:rsid w:val="00C633C2"/>
    <w:rsid w:val="00E039D8"/>
    <w:rsid w:val="00EA68AA"/>
    <w:rsid w:val="00ED5D14"/>
    <w:rsid w:val="00EE4B82"/>
    <w:rsid w:val="00F0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1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4B2"/>
  </w:style>
  <w:style w:type="paragraph" w:styleId="Footer">
    <w:name w:val="footer"/>
    <w:basedOn w:val="Normal"/>
    <w:link w:val="FooterChar"/>
    <w:uiPriority w:val="99"/>
    <w:unhideWhenUsed/>
    <w:rsid w:val="00741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4B2"/>
  </w:style>
  <w:style w:type="paragraph" w:styleId="BalloonText">
    <w:name w:val="Balloon Text"/>
    <w:basedOn w:val="Normal"/>
    <w:link w:val="BalloonTextChar"/>
    <w:uiPriority w:val="99"/>
    <w:semiHidden/>
    <w:unhideWhenUsed/>
    <w:rsid w:val="00741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1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4B2"/>
  </w:style>
  <w:style w:type="paragraph" w:styleId="Footer">
    <w:name w:val="footer"/>
    <w:basedOn w:val="Normal"/>
    <w:link w:val="FooterChar"/>
    <w:uiPriority w:val="99"/>
    <w:unhideWhenUsed/>
    <w:rsid w:val="00741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4B2"/>
  </w:style>
  <w:style w:type="paragraph" w:styleId="BalloonText">
    <w:name w:val="Balloon Text"/>
    <w:basedOn w:val="Normal"/>
    <w:link w:val="BalloonTextChar"/>
    <w:uiPriority w:val="99"/>
    <w:semiHidden/>
    <w:unhideWhenUsed/>
    <w:rsid w:val="00741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7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05FA4-DFF8-4278-A2C2-5F4E7AE0B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Veselina Petrova</cp:lastModifiedBy>
  <cp:revision>28</cp:revision>
  <cp:lastPrinted>2015-11-16T09:07:00Z</cp:lastPrinted>
  <dcterms:created xsi:type="dcterms:W3CDTF">2015-11-09T14:58:00Z</dcterms:created>
  <dcterms:modified xsi:type="dcterms:W3CDTF">2016-04-26T13:57:00Z</dcterms:modified>
</cp:coreProperties>
</file>