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DDE" w:rsidRDefault="00D70DDE" w:rsidP="00181F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КРАЙНО КЛАСИРАНЕ </w:t>
      </w:r>
    </w:p>
    <w:p w:rsidR="00D70DDE" w:rsidRDefault="00D70DDE" w:rsidP="00181F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760CA6" w:rsidRPr="00F803FC">
        <w:rPr>
          <w:b/>
          <w:sz w:val="28"/>
          <w:szCs w:val="28"/>
        </w:rPr>
        <w:t xml:space="preserve"> КАНДИДАТИ</w:t>
      </w:r>
      <w:r>
        <w:rPr>
          <w:b/>
          <w:sz w:val="28"/>
          <w:szCs w:val="28"/>
        </w:rPr>
        <w:t xml:space="preserve">ТЕ </w:t>
      </w:r>
      <w:r w:rsidR="00760CA6" w:rsidRPr="00F803FC">
        <w:rPr>
          <w:b/>
          <w:sz w:val="28"/>
          <w:szCs w:val="28"/>
        </w:rPr>
        <w:t xml:space="preserve">ОТ КОНКУРСА </w:t>
      </w:r>
    </w:p>
    <w:p w:rsidR="00760CA6" w:rsidRPr="00F803FC" w:rsidRDefault="00760CA6" w:rsidP="00181FA6">
      <w:pPr>
        <w:jc w:val="center"/>
        <w:rPr>
          <w:b/>
          <w:sz w:val="28"/>
          <w:szCs w:val="28"/>
        </w:rPr>
      </w:pPr>
      <w:r w:rsidRPr="00F803FC">
        <w:rPr>
          <w:b/>
          <w:sz w:val="28"/>
          <w:szCs w:val="28"/>
        </w:rPr>
        <w:t>ЗА ИЗБОР НА УПРАВИТЕЛ НА „ХЛЯБ И ХЛЕБНИ ИЗДЕЛИЯ“ ЕООД</w:t>
      </w:r>
    </w:p>
    <w:p w:rsidR="00181FA6" w:rsidRPr="00F803FC" w:rsidRDefault="00181FA6" w:rsidP="00181FA6">
      <w:pPr>
        <w:jc w:val="center"/>
        <w:rPr>
          <w:b/>
          <w:sz w:val="28"/>
          <w:szCs w:val="28"/>
        </w:rPr>
      </w:pPr>
    </w:p>
    <w:p w:rsidR="00250162" w:rsidRDefault="00250162" w:rsidP="00C042D5">
      <w:pPr>
        <w:ind w:firstLine="708"/>
        <w:jc w:val="both"/>
        <w:rPr>
          <w:sz w:val="28"/>
          <w:szCs w:val="28"/>
        </w:rPr>
      </w:pPr>
    </w:p>
    <w:p w:rsidR="00250162" w:rsidRDefault="00250162" w:rsidP="00C042D5">
      <w:pPr>
        <w:ind w:firstLine="708"/>
        <w:jc w:val="both"/>
        <w:rPr>
          <w:sz w:val="28"/>
          <w:szCs w:val="28"/>
        </w:rPr>
      </w:pPr>
    </w:p>
    <w:p w:rsidR="00D70DDE" w:rsidRDefault="00D70DDE" w:rsidP="00C042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изпълнение на т.6 от </w:t>
      </w:r>
      <w:r w:rsidRPr="00BD24AA">
        <w:rPr>
          <w:sz w:val="28"/>
          <w:szCs w:val="28"/>
        </w:rPr>
        <w:t>Приложение №1</w:t>
      </w:r>
      <w:r>
        <w:rPr>
          <w:sz w:val="28"/>
          <w:szCs w:val="28"/>
        </w:rPr>
        <w:t xml:space="preserve"> от </w:t>
      </w:r>
      <w:r w:rsidRPr="00394AB9">
        <w:rPr>
          <w:sz w:val="28"/>
          <w:szCs w:val="28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</w:t>
      </w:r>
      <w:r>
        <w:rPr>
          <w:sz w:val="28"/>
          <w:szCs w:val="28"/>
        </w:rPr>
        <w:t xml:space="preserve"> /Наредбата/,</w:t>
      </w:r>
      <w:bookmarkStart w:id="0" w:name="_GoBack"/>
      <w:bookmarkEnd w:id="0"/>
      <w:r>
        <w:rPr>
          <w:sz w:val="28"/>
          <w:szCs w:val="28"/>
        </w:rPr>
        <w:t xml:space="preserve"> членовете на Комисията попълниха карт</w:t>
      </w:r>
      <w:r w:rsidR="004519CE">
        <w:rPr>
          <w:sz w:val="28"/>
          <w:szCs w:val="28"/>
        </w:rPr>
        <w:t>и</w:t>
      </w:r>
      <w:r>
        <w:rPr>
          <w:sz w:val="28"/>
          <w:szCs w:val="28"/>
        </w:rPr>
        <w:t xml:space="preserve"> за оценка на събеседване с кандидатите по Образец № 1</w:t>
      </w:r>
      <w:r w:rsidR="00C042D5">
        <w:rPr>
          <w:sz w:val="28"/>
          <w:szCs w:val="28"/>
        </w:rPr>
        <w:t>.</w:t>
      </w:r>
    </w:p>
    <w:p w:rsidR="00D70DDE" w:rsidRDefault="00C042D5" w:rsidP="00C042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Комисията </w:t>
      </w:r>
      <w:r w:rsidR="00D70DDE">
        <w:rPr>
          <w:sz w:val="28"/>
          <w:szCs w:val="28"/>
        </w:rPr>
        <w:t>класира кандидатите</w:t>
      </w:r>
      <w:r>
        <w:rPr>
          <w:sz w:val="28"/>
          <w:szCs w:val="28"/>
        </w:rPr>
        <w:t xml:space="preserve"> по техния общ бал</w:t>
      </w:r>
      <w:r w:rsidR="00D70DDE">
        <w:rPr>
          <w:sz w:val="28"/>
          <w:szCs w:val="28"/>
        </w:rPr>
        <w:t>, съгласно получените средни оценки от попълнените карти за оценка, както следва:</w:t>
      </w:r>
    </w:p>
    <w:p w:rsidR="004519CE" w:rsidRDefault="004519CE" w:rsidP="00C042D5">
      <w:pPr>
        <w:ind w:firstLine="708"/>
        <w:jc w:val="both"/>
        <w:rPr>
          <w:sz w:val="28"/>
          <w:szCs w:val="28"/>
        </w:rPr>
      </w:pPr>
    </w:p>
    <w:p w:rsidR="004519CE" w:rsidRDefault="004519CE" w:rsidP="00C042D5">
      <w:pPr>
        <w:ind w:firstLine="708"/>
        <w:jc w:val="both"/>
        <w:rPr>
          <w:sz w:val="28"/>
          <w:szCs w:val="28"/>
        </w:rPr>
      </w:pPr>
    </w:p>
    <w:p w:rsidR="004519CE" w:rsidRDefault="004519CE" w:rsidP="004519CE">
      <w:pPr>
        <w:numPr>
          <w:ilvl w:val="0"/>
          <w:numId w:val="3"/>
        </w:numPr>
        <w:ind w:left="0" w:firstLine="142"/>
        <w:jc w:val="both"/>
        <w:rPr>
          <w:sz w:val="28"/>
          <w:szCs w:val="28"/>
        </w:rPr>
      </w:pPr>
      <w:r w:rsidRPr="00FC3FE0">
        <w:rPr>
          <w:i/>
          <w:sz w:val="28"/>
          <w:szCs w:val="28"/>
        </w:rPr>
        <w:t>Валентин Ангелов Вангелов</w:t>
      </w:r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общ бал 33,6</w:t>
      </w:r>
    </w:p>
    <w:p w:rsidR="004519CE" w:rsidRDefault="004519CE" w:rsidP="004519CE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 </w:t>
      </w:r>
      <w:r w:rsidRPr="00FC3FE0">
        <w:rPr>
          <w:i/>
          <w:sz w:val="28"/>
          <w:szCs w:val="28"/>
        </w:rPr>
        <w:t>Красимир Здравков Колев</w:t>
      </w:r>
      <w:r>
        <w:rPr>
          <w:i/>
          <w:sz w:val="28"/>
          <w:szCs w:val="28"/>
        </w:rPr>
        <w:t xml:space="preserve"> – </w:t>
      </w:r>
      <w:r>
        <w:rPr>
          <w:sz w:val="28"/>
          <w:szCs w:val="28"/>
        </w:rPr>
        <w:t>общ бал 23,6</w:t>
      </w:r>
    </w:p>
    <w:p w:rsidR="004519CE" w:rsidRDefault="004519CE" w:rsidP="004519CE">
      <w:pPr>
        <w:jc w:val="both"/>
        <w:rPr>
          <w:sz w:val="28"/>
          <w:szCs w:val="28"/>
        </w:rPr>
      </w:pPr>
    </w:p>
    <w:p w:rsidR="00D70DDE" w:rsidRPr="00394AB9" w:rsidRDefault="00D70DDE" w:rsidP="00D70DDE">
      <w:pPr>
        <w:jc w:val="both"/>
        <w:rPr>
          <w:sz w:val="28"/>
          <w:szCs w:val="28"/>
        </w:rPr>
      </w:pPr>
    </w:p>
    <w:p w:rsidR="00181FA6" w:rsidRPr="00ED74C6" w:rsidRDefault="00181FA6" w:rsidP="00181FA6">
      <w:pPr>
        <w:jc w:val="both"/>
        <w:rPr>
          <w:sz w:val="28"/>
          <w:szCs w:val="28"/>
        </w:rPr>
      </w:pPr>
    </w:p>
    <w:p w:rsidR="00181FA6" w:rsidRPr="00ED74C6" w:rsidRDefault="00181FA6" w:rsidP="00181FA6">
      <w:pPr>
        <w:spacing w:line="360" w:lineRule="auto"/>
        <w:jc w:val="both"/>
        <w:rPr>
          <w:sz w:val="28"/>
          <w:szCs w:val="28"/>
        </w:rPr>
      </w:pPr>
    </w:p>
    <w:p w:rsidR="00181FA6" w:rsidRPr="00F803FC" w:rsidRDefault="00F803FC" w:rsidP="00F803FC">
      <w:pPr>
        <w:jc w:val="both"/>
        <w:rPr>
          <w:b/>
          <w:sz w:val="28"/>
          <w:szCs w:val="28"/>
          <w:lang w:val="en-US"/>
        </w:rPr>
      </w:pPr>
      <w:r w:rsidRPr="00F803FC">
        <w:rPr>
          <w:b/>
          <w:sz w:val="28"/>
          <w:szCs w:val="28"/>
        </w:rPr>
        <w:t xml:space="preserve">КРАСИМИР СТОЙЧЕВ </w:t>
      </w:r>
    </w:p>
    <w:p w:rsidR="00F803FC" w:rsidRPr="00F803FC" w:rsidRDefault="00F803FC" w:rsidP="00F803FC">
      <w:pPr>
        <w:jc w:val="both"/>
        <w:rPr>
          <w:b/>
          <w:sz w:val="28"/>
          <w:szCs w:val="28"/>
        </w:rPr>
      </w:pPr>
      <w:r w:rsidRPr="00F803FC">
        <w:rPr>
          <w:b/>
          <w:sz w:val="28"/>
          <w:szCs w:val="28"/>
        </w:rPr>
        <w:t>ЗАМ.-КМЕТ „ФИНАНСИ, БЮДЖЕТ И ИКОНОМИКА“</w:t>
      </w:r>
    </w:p>
    <w:p w:rsidR="006A4FFC" w:rsidRDefault="006A4FFC" w:rsidP="006A4FFC">
      <w:pPr>
        <w:jc w:val="both"/>
        <w:rPr>
          <w:sz w:val="28"/>
          <w:szCs w:val="28"/>
          <w:lang w:val="en-US"/>
        </w:rPr>
      </w:pPr>
    </w:p>
    <w:p w:rsidR="006A4FFC" w:rsidRPr="005B295C" w:rsidRDefault="006A4FFC" w:rsidP="006A4FFC">
      <w:pPr>
        <w:jc w:val="both"/>
        <w:rPr>
          <w:sz w:val="28"/>
          <w:szCs w:val="28"/>
          <w:lang w:val="en-US"/>
        </w:rPr>
      </w:pPr>
    </w:p>
    <w:p w:rsidR="006A4FFC" w:rsidRPr="005B295C" w:rsidRDefault="006A4FFC" w:rsidP="006A4FFC">
      <w:pPr>
        <w:jc w:val="both"/>
        <w:rPr>
          <w:sz w:val="28"/>
          <w:szCs w:val="28"/>
          <w:lang w:val="en-US"/>
        </w:rPr>
      </w:pPr>
    </w:p>
    <w:p w:rsidR="00E81BE7" w:rsidRPr="005B295C" w:rsidRDefault="00E81BE7"/>
    <w:sectPr w:rsidR="00E81BE7" w:rsidRPr="005B295C" w:rsidSect="00C517B3">
      <w:pgSz w:w="11906" w:h="16838" w:code="9"/>
      <w:pgMar w:top="1702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47F73"/>
    <w:multiLevelType w:val="hybridMultilevel"/>
    <w:tmpl w:val="33C2EDD2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0614DA8"/>
    <w:multiLevelType w:val="hybridMultilevel"/>
    <w:tmpl w:val="657233A8"/>
    <w:lvl w:ilvl="0" w:tplc="1832AFE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AFD0B87"/>
    <w:multiLevelType w:val="hybridMultilevel"/>
    <w:tmpl w:val="8E1C6E86"/>
    <w:lvl w:ilvl="0" w:tplc="D674AF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FA6"/>
    <w:rsid w:val="00181FA6"/>
    <w:rsid w:val="001D2DA2"/>
    <w:rsid w:val="00250162"/>
    <w:rsid w:val="003D65F1"/>
    <w:rsid w:val="00426FB3"/>
    <w:rsid w:val="004519CE"/>
    <w:rsid w:val="004A2E19"/>
    <w:rsid w:val="005600B7"/>
    <w:rsid w:val="005667B8"/>
    <w:rsid w:val="005B295C"/>
    <w:rsid w:val="006A4FFC"/>
    <w:rsid w:val="00760CA6"/>
    <w:rsid w:val="008A6901"/>
    <w:rsid w:val="009343F3"/>
    <w:rsid w:val="00C042D5"/>
    <w:rsid w:val="00C1380C"/>
    <w:rsid w:val="00D70DDE"/>
    <w:rsid w:val="00E81BE7"/>
    <w:rsid w:val="00ED6851"/>
    <w:rsid w:val="00F8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9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9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9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9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90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90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90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90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90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9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9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9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9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90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9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9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9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9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6901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A690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69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9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69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A6901"/>
    <w:rPr>
      <w:b/>
      <w:bCs/>
    </w:rPr>
  </w:style>
  <w:style w:type="character" w:styleId="Emphasis">
    <w:name w:val="Emphasis"/>
    <w:uiPriority w:val="20"/>
    <w:qFormat/>
    <w:rsid w:val="008A6901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8A6901"/>
  </w:style>
  <w:style w:type="character" w:customStyle="1" w:styleId="NoSpacingChar">
    <w:name w:val="No Spacing Char"/>
    <w:basedOn w:val="DefaultParagraphFont"/>
    <w:link w:val="NoSpacing"/>
    <w:uiPriority w:val="1"/>
    <w:rsid w:val="008A6901"/>
  </w:style>
  <w:style w:type="paragraph" w:styleId="ListParagraph">
    <w:name w:val="List Paragraph"/>
    <w:basedOn w:val="Normal"/>
    <w:uiPriority w:val="34"/>
    <w:qFormat/>
    <w:rsid w:val="008A690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A690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A690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9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901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8A6901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8A6901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8A6901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8A690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8A690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6901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F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69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69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690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690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690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690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690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690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690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69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69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69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690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690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690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69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69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69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6901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A690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A690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69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A69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8A6901"/>
    <w:rPr>
      <w:b/>
      <w:bCs/>
    </w:rPr>
  </w:style>
  <w:style w:type="character" w:styleId="Emphasis">
    <w:name w:val="Emphasis"/>
    <w:uiPriority w:val="20"/>
    <w:qFormat/>
    <w:rsid w:val="008A6901"/>
    <w:rPr>
      <w:i/>
      <w:iCs/>
    </w:rPr>
  </w:style>
  <w:style w:type="paragraph" w:styleId="NoSpacing">
    <w:name w:val="No Spacing"/>
    <w:basedOn w:val="Normal"/>
    <w:link w:val="NoSpacingChar"/>
    <w:uiPriority w:val="1"/>
    <w:qFormat/>
    <w:rsid w:val="008A6901"/>
  </w:style>
  <w:style w:type="character" w:customStyle="1" w:styleId="NoSpacingChar">
    <w:name w:val="No Spacing Char"/>
    <w:basedOn w:val="DefaultParagraphFont"/>
    <w:link w:val="NoSpacing"/>
    <w:uiPriority w:val="1"/>
    <w:rsid w:val="008A6901"/>
  </w:style>
  <w:style w:type="paragraph" w:styleId="ListParagraph">
    <w:name w:val="List Paragraph"/>
    <w:basedOn w:val="Normal"/>
    <w:uiPriority w:val="34"/>
    <w:qFormat/>
    <w:rsid w:val="008A690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A690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A690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90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901"/>
    <w:rPr>
      <w:b/>
      <w:bCs/>
      <w:i/>
      <w:iCs/>
      <w:color w:val="4F81BD" w:themeColor="accent1"/>
    </w:rPr>
  </w:style>
  <w:style w:type="character" w:styleId="SubtleEmphasis">
    <w:name w:val="Subtle Emphasis"/>
    <w:uiPriority w:val="19"/>
    <w:qFormat/>
    <w:rsid w:val="008A6901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8A6901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8A6901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8A690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8A690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690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BD4A3-3FEB-4696-91C5-0B774ABC0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Lazova</dc:creator>
  <cp:keywords/>
  <dc:description/>
  <cp:lastModifiedBy>Diana Sotirova</cp:lastModifiedBy>
  <cp:revision>9</cp:revision>
  <cp:lastPrinted>2017-08-08T11:48:00Z</cp:lastPrinted>
  <dcterms:created xsi:type="dcterms:W3CDTF">2016-10-05T13:08:00Z</dcterms:created>
  <dcterms:modified xsi:type="dcterms:W3CDTF">2017-08-08T11:49:00Z</dcterms:modified>
</cp:coreProperties>
</file>