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C36CB" w14:textId="77777777" w:rsidR="00CE4997" w:rsidRPr="0076340C" w:rsidRDefault="00F13F04" w:rsidP="00C92A41">
      <w:pPr>
        <w:jc w:val="center"/>
        <w:rPr>
          <w:b/>
          <w:sz w:val="24"/>
          <w:szCs w:val="24"/>
          <w:lang w:val="bg-BG"/>
        </w:rPr>
      </w:pPr>
      <w:r w:rsidRPr="0076340C">
        <w:rPr>
          <w:b/>
          <w:sz w:val="24"/>
          <w:szCs w:val="24"/>
          <w:lang w:val="bg-BG"/>
        </w:rPr>
        <w:t xml:space="preserve">   </w:t>
      </w:r>
      <w:r w:rsidR="002529E0" w:rsidRPr="0076340C">
        <w:rPr>
          <w:b/>
          <w:sz w:val="24"/>
          <w:szCs w:val="24"/>
          <w:lang w:val="bg-BG"/>
        </w:rPr>
        <w:t xml:space="preserve"> </w:t>
      </w:r>
      <w:r w:rsidR="00CE4997" w:rsidRPr="0076340C">
        <w:rPr>
          <w:b/>
          <w:sz w:val="24"/>
          <w:szCs w:val="24"/>
          <w:lang w:val="bg-BG"/>
        </w:rPr>
        <w:t>МОТИВИ ЗА ПРИЕМАНЕ НА</w:t>
      </w:r>
    </w:p>
    <w:p w14:paraId="433EC8FC" w14:textId="2316F94E" w:rsidR="008D13F4" w:rsidRPr="0076340C" w:rsidRDefault="0086687D" w:rsidP="00C92A41">
      <w:pPr>
        <w:jc w:val="both"/>
        <w:rPr>
          <w:b/>
          <w:bCs/>
          <w:sz w:val="24"/>
          <w:szCs w:val="24"/>
          <w:lang w:val="bg-BG"/>
        </w:rPr>
      </w:pPr>
      <w:r w:rsidRPr="0076340C">
        <w:rPr>
          <w:b/>
          <w:sz w:val="24"/>
          <w:szCs w:val="24"/>
          <w:lang w:val="bg-BG"/>
        </w:rPr>
        <w:t xml:space="preserve">Правилник за изменение и допълнение на Правилника за организацията и дейността на </w:t>
      </w:r>
      <w:r w:rsidR="00D752DC" w:rsidRPr="0076340C">
        <w:rPr>
          <w:b/>
          <w:sz w:val="24"/>
          <w:szCs w:val="24"/>
          <w:lang w:val="bg-BG"/>
        </w:rPr>
        <w:t>ОП „</w:t>
      </w:r>
      <w:r w:rsidR="004D66B1" w:rsidRPr="0076340C">
        <w:rPr>
          <w:b/>
          <w:sz w:val="24"/>
          <w:szCs w:val="24"/>
          <w:lang w:val="bg-BG"/>
        </w:rPr>
        <w:t>Туризъм</w:t>
      </w:r>
      <w:r w:rsidR="00D752DC" w:rsidRPr="0076340C">
        <w:rPr>
          <w:b/>
          <w:sz w:val="24"/>
          <w:szCs w:val="24"/>
          <w:lang w:val="bg-BG"/>
        </w:rPr>
        <w:t>” Бургас</w:t>
      </w:r>
      <w:r w:rsidRPr="0076340C">
        <w:rPr>
          <w:b/>
          <w:sz w:val="24"/>
          <w:szCs w:val="24"/>
          <w:lang w:val="bg-BG"/>
        </w:rPr>
        <w:t>, приет с Решен</w:t>
      </w:r>
      <w:r w:rsidR="00D752DC" w:rsidRPr="0076340C">
        <w:rPr>
          <w:b/>
          <w:sz w:val="24"/>
          <w:szCs w:val="24"/>
          <w:lang w:val="bg-BG"/>
        </w:rPr>
        <w:t xml:space="preserve">ие на Общински съвет Бургас </w:t>
      </w:r>
      <w:bookmarkStart w:id="0" w:name="_GoBack"/>
      <w:r w:rsidR="00D752DC" w:rsidRPr="0076340C">
        <w:rPr>
          <w:b/>
          <w:sz w:val="24"/>
          <w:szCs w:val="24"/>
          <w:lang w:val="bg-BG"/>
        </w:rPr>
        <w:t xml:space="preserve">от </w:t>
      </w:r>
      <w:r w:rsidR="0029682A">
        <w:rPr>
          <w:b/>
          <w:sz w:val="24"/>
          <w:szCs w:val="24"/>
          <w:lang w:val="bg-BG"/>
        </w:rPr>
        <w:t>23</w:t>
      </w:r>
      <w:r w:rsidR="00D752DC" w:rsidRPr="0076340C">
        <w:rPr>
          <w:b/>
          <w:sz w:val="24"/>
          <w:szCs w:val="24"/>
          <w:lang w:val="bg-BG"/>
        </w:rPr>
        <w:t>.</w:t>
      </w:r>
      <w:r w:rsidR="0029682A">
        <w:rPr>
          <w:b/>
          <w:sz w:val="24"/>
          <w:szCs w:val="24"/>
          <w:lang w:val="bg-BG"/>
        </w:rPr>
        <w:t>07</w:t>
      </w:r>
      <w:r w:rsidR="00D752DC" w:rsidRPr="0076340C">
        <w:rPr>
          <w:b/>
          <w:sz w:val="24"/>
          <w:szCs w:val="24"/>
          <w:lang w:val="bg-BG"/>
        </w:rPr>
        <w:t>.201</w:t>
      </w:r>
      <w:r w:rsidR="0029682A">
        <w:rPr>
          <w:b/>
          <w:sz w:val="24"/>
          <w:szCs w:val="24"/>
          <w:lang w:val="bg-BG"/>
        </w:rPr>
        <w:t>3</w:t>
      </w:r>
      <w:r w:rsidR="00562EF5" w:rsidRPr="0076340C">
        <w:rPr>
          <w:b/>
          <w:sz w:val="24"/>
          <w:szCs w:val="24"/>
          <w:lang w:val="bg-BG"/>
        </w:rPr>
        <w:t xml:space="preserve"> </w:t>
      </w:r>
      <w:r w:rsidR="00D752DC" w:rsidRPr="0076340C">
        <w:rPr>
          <w:b/>
          <w:sz w:val="24"/>
          <w:szCs w:val="24"/>
          <w:lang w:val="bg-BG"/>
        </w:rPr>
        <w:t>г. по т.</w:t>
      </w:r>
      <w:r w:rsidR="00562EF5" w:rsidRPr="0076340C">
        <w:rPr>
          <w:b/>
          <w:sz w:val="24"/>
          <w:szCs w:val="24"/>
          <w:lang w:val="bg-BG"/>
        </w:rPr>
        <w:t xml:space="preserve"> </w:t>
      </w:r>
      <w:r w:rsidR="0029682A">
        <w:rPr>
          <w:b/>
          <w:sz w:val="24"/>
          <w:szCs w:val="24"/>
          <w:lang w:val="bg-BG"/>
        </w:rPr>
        <w:t>26</w:t>
      </w:r>
      <w:r w:rsidR="00D752DC" w:rsidRPr="0076340C">
        <w:rPr>
          <w:b/>
          <w:sz w:val="24"/>
          <w:szCs w:val="24"/>
          <w:lang w:val="bg-BG"/>
        </w:rPr>
        <w:t xml:space="preserve"> /Протокол №</w:t>
      </w:r>
      <w:r w:rsidR="00562EF5" w:rsidRPr="0076340C">
        <w:rPr>
          <w:b/>
          <w:sz w:val="24"/>
          <w:szCs w:val="24"/>
          <w:lang w:val="bg-BG"/>
        </w:rPr>
        <w:t xml:space="preserve"> </w:t>
      </w:r>
      <w:r w:rsidR="0029682A">
        <w:rPr>
          <w:b/>
          <w:sz w:val="24"/>
          <w:szCs w:val="24"/>
          <w:lang w:val="bg-BG"/>
        </w:rPr>
        <w:t>26</w:t>
      </w:r>
      <w:r w:rsidRPr="0076340C">
        <w:rPr>
          <w:b/>
          <w:sz w:val="24"/>
          <w:szCs w:val="24"/>
          <w:lang w:val="bg-BG"/>
        </w:rPr>
        <w:t>/</w:t>
      </w:r>
      <w:r w:rsidR="008D13F4" w:rsidRPr="0076340C">
        <w:rPr>
          <w:bCs/>
          <w:sz w:val="24"/>
          <w:szCs w:val="24"/>
          <w:lang w:val="bg-BG"/>
        </w:rPr>
        <w:t xml:space="preserve"> </w:t>
      </w:r>
      <w:bookmarkEnd w:id="0"/>
    </w:p>
    <w:p w14:paraId="5AB15113" w14:textId="77777777" w:rsidR="00CE4997" w:rsidRPr="0076340C" w:rsidRDefault="00CE4997" w:rsidP="00C92A41">
      <w:pPr>
        <w:jc w:val="both"/>
        <w:rPr>
          <w:bCs/>
          <w:sz w:val="24"/>
          <w:szCs w:val="24"/>
          <w:lang w:val="bg-BG"/>
        </w:rPr>
      </w:pPr>
    </w:p>
    <w:p w14:paraId="5203A58C" w14:textId="639085EF" w:rsidR="005B4D56" w:rsidRPr="0076340C" w:rsidRDefault="00FE4738" w:rsidP="00562EF5">
      <w:pPr>
        <w:pStyle w:val="a7"/>
        <w:numPr>
          <w:ilvl w:val="0"/>
          <w:numId w:val="1"/>
        </w:numPr>
        <w:ind w:left="0" w:firstLine="709"/>
        <w:jc w:val="both"/>
        <w:rPr>
          <w:b/>
          <w:bCs/>
          <w:sz w:val="24"/>
          <w:szCs w:val="24"/>
          <w:lang w:val="bg-BG"/>
        </w:rPr>
      </w:pPr>
      <w:r w:rsidRPr="0076340C">
        <w:rPr>
          <w:b/>
          <w:bCs/>
          <w:sz w:val="24"/>
          <w:szCs w:val="24"/>
          <w:lang w:val="bg-BG"/>
        </w:rPr>
        <w:t>Причини, които налагат приемането на Правилник за изменение и допълнение на Правилника за организацията и дейността на ОП „Туризъм” – Бургас</w:t>
      </w:r>
      <w:r w:rsidR="005B4D56" w:rsidRPr="0076340C">
        <w:rPr>
          <w:b/>
          <w:bCs/>
          <w:sz w:val="24"/>
          <w:szCs w:val="24"/>
          <w:lang w:val="bg-BG"/>
        </w:rPr>
        <w:t>:</w:t>
      </w:r>
    </w:p>
    <w:p w14:paraId="4E6363E4" w14:textId="7CC29C30" w:rsidR="0076340C" w:rsidRPr="0076340C" w:rsidRDefault="0076340C" w:rsidP="00C92A41">
      <w:pPr>
        <w:ind w:firstLine="708"/>
        <w:jc w:val="both"/>
        <w:rPr>
          <w:bCs/>
          <w:sz w:val="24"/>
          <w:szCs w:val="24"/>
          <w:lang w:val="bg-BG"/>
        </w:rPr>
      </w:pPr>
      <w:r w:rsidRPr="0076340C">
        <w:rPr>
          <w:sz w:val="24"/>
          <w:szCs w:val="24"/>
          <w:lang w:val="bg-BG"/>
        </w:rPr>
        <w:t xml:space="preserve">Общинско предприятие </w:t>
      </w:r>
      <w:r w:rsidRPr="0076340C">
        <w:rPr>
          <w:bCs/>
          <w:sz w:val="24"/>
          <w:szCs w:val="24"/>
          <w:lang w:val="bg-BG"/>
        </w:rPr>
        <w:t>„Туризъм”</w:t>
      </w:r>
      <w:r w:rsidRPr="0076340C">
        <w:rPr>
          <w:sz w:val="24"/>
          <w:szCs w:val="24"/>
          <w:lang w:val="bg-BG"/>
        </w:rPr>
        <w:t xml:space="preserve"> е специализирано звено на Община Бургас за изпълнение на местни туристически дейности и услуги, включително предоставяните в или чрез туристическите обекти на територията на Община Бургас по смисъла на Закона за туризма и в съответствие с приетата от Общински съвет – Бургас програма за развитие на туризма на територията на Община Бургас.</w:t>
      </w:r>
    </w:p>
    <w:p w14:paraId="70F2CE2A" w14:textId="1A31759C" w:rsidR="008F30BD" w:rsidRPr="0076340C" w:rsidRDefault="00CE4997" w:rsidP="00C92A41">
      <w:pPr>
        <w:ind w:firstLine="708"/>
        <w:jc w:val="both"/>
        <w:rPr>
          <w:bCs/>
          <w:sz w:val="24"/>
          <w:szCs w:val="24"/>
          <w:lang w:val="bg-BG"/>
        </w:rPr>
      </w:pPr>
      <w:r w:rsidRPr="0076340C">
        <w:rPr>
          <w:bCs/>
          <w:sz w:val="24"/>
          <w:szCs w:val="24"/>
          <w:lang w:val="bg-BG"/>
        </w:rPr>
        <w:t>Причините, които налагат приемането</w:t>
      </w:r>
      <w:r w:rsidR="00A80442" w:rsidRPr="0076340C">
        <w:rPr>
          <w:bCs/>
          <w:sz w:val="24"/>
          <w:szCs w:val="24"/>
          <w:lang w:val="bg-BG"/>
        </w:rPr>
        <w:t xml:space="preserve"> на Правилник за изменение и допълнение на Правилника за организацията и дейността на </w:t>
      </w:r>
      <w:r w:rsidR="00D752DC" w:rsidRPr="0076340C">
        <w:rPr>
          <w:bCs/>
          <w:sz w:val="24"/>
          <w:szCs w:val="24"/>
          <w:lang w:val="bg-BG"/>
        </w:rPr>
        <w:t>ОП „Т</w:t>
      </w:r>
      <w:r w:rsidR="00A70B99" w:rsidRPr="0076340C">
        <w:rPr>
          <w:bCs/>
          <w:sz w:val="24"/>
          <w:szCs w:val="24"/>
          <w:lang w:val="bg-BG"/>
        </w:rPr>
        <w:t>уризъм</w:t>
      </w:r>
      <w:r w:rsidR="00D752DC" w:rsidRPr="0076340C">
        <w:rPr>
          <w:bCs/>
          <w:sz w:val="24"/>
          <w:szCs w:val="24"/>
          <w:lang w:val="bg-BG"/>
        </w:rPr>
        <w:t xml:space="preserve">” Бургас </w:t>
      </w:r>
      <w:r w:rsidR="00A80442" w:rsidRPr="0076340C">
        <w:rPr>
          <w:bCs/>
          <w:sz w:val="24"/>
          <w:szCs w:val="24"/>
          <w:lang w:val="bg-BG"/>
        </w:rPr>
        <w:t xml:space="preserve">се изразяват в </w:t>
      </w:r>
      <w:r w:rsidR="00820EBC" w:rsidRPr="0076340C">
        <w:rPr>
          <w:bCs/>
          <w:sz w:val="24"/>
          <w:szCs w:val="24"/>
          <w:lang w:val="bg-BG"/>
        </w:rPr>
        <w:t xml:space="preserve">изменение и </w:t>
      </w:r>
      <w:r w:rsidR="00D752DC" w:rsidRPr="0076340C">
        <w:rPr>
          <w:bCs/>
          <w:sz w:val="24"/>
          <w:szCs w:val="24"/>
          <w:lang w:val="bg-BG"/>
        </w:rPr>
        <w:t>актуализир</w:t>
      </w:r>
      <w:r w:rsidR="00A80442" w:rsidRPr="0076340C">
        <w:rPr>
          <w:bCs/>
          <w:sz w:val="24"/>
          <w:szCs w:val="24"/>
          <w:lang w:val="bg-BG"/>
        </w:rPr>
        <w:t xml:space="preserve">ане структурата </w:t>
      </w:r>
      <w:r w:rsidR="0076340C" w:rsidRPr="0076340C">
        <w:rPr>
          <w:bCs/>
          <w:sz w:val="24"/>
          <w:szCs w:val="24"/>
          <w:lang w:val="bg-BG"/>
        </w:rPr>
        <w:t>и</w:t>
      </w:r>
      <w:r w:rsidR="00A80442" w:rsidRPr="0076340C">
        <w:rPr>
          <w:bCs/>
          <w:sz w:val="24"/>
          <w:szCs w:val="24"/>
          <w:lang w:val="bg-BG"/>
        </w:rPr>
        <w:t xml:space="preserve"> числения състав на персонала на </w:t>
      </w:r>
      <w:r w:rsidR="00B1665B" w:rsidRPr="0076340C">
        <w:rPr>
          <w:bCs/>
          <w:sz w:val="24"/>
          <w:szCs w:val="24"/>
          <w:lang w:val="bg-BG"/>
        </w:rPr>
        <w:t>Об</w:t>
      </w:r>
      <w:r w:rsidR="0086687D" w:rsidRPr="0076340C">
        <w:rPr>
          <w:bCs/>
          <w:sz w:val="24"/>
          <w:szCs w:val="24"/>
          <w:lang w:val="bg-BG"/>
        </w:rPr>
        <w:t>щинско</w:t>
      </w:r>
      <w:r w:rsidR="00D752DC" w:rsidRPr="0076340C">
        <w:rPr>
          <w:bCs/>
          <w:sz w:val="24"/>
          <w:szCs w:val="24"/>
          <w:lang w:val="bg-BG"/>
        </w:rPr>
        <w:t>то предприятие</w:t>
      </w:r>
      <w:r w:rsidR="00B1665B" w:rsidRPr="0076340C">
        <w:rPr>
          <w:bCs/>
          <w:sz w:val="24"/>
          <w:szCs w:val="24"/>
          <w:lang w:val="bg-BG"/>
        </w:rPr>
        <w:t>,</w:t>
      </w:r>
      <w:r w:rsidR="00D752DC" w:rsidRPr="0076340C">
        <w:rPr>
          <w:bCs/>
          <w:sz w:val="24"/>
          <w:szCs w:val="24"/>
          <w:lang w:val="bg-BG"/>
        </w:rPr>
        <w:t xml:space="preserve"> с оглед </w:t>
      </w:r>
      <w:r w:rsidR="008F30BD" w:rsidRPr="0076340C">
        <w:rPr>
          <w:bCs/>
          <w:sz w:val="24"/>
          <w:szCs w:val="24"/>
          <w:lang w:val="bg-BG"/>
        </w:rPr>
        <w:t>настоящото</w:t>
      </w:r>
      <w:r w:rsidR="00D752DC" w:rsidRPr="0076340C">
        <w:rPr>
          <w:bCs/>
          <w:sz w:val="24"/>
          <w:szCs w:val="24"/>
          <w:lang w:val="bg-BG"/>
        </w:rPr>
        <w:t xml:space="preserve"> му състояние</w:t>
      </w:r>
      <w:r w:rsidR="00B1665B" w:rsidRPr="0076340C">
        <w:rPr>
          <w:bCs/>
          <w:sz w:val="24"/>
          <w:szCs w:val="24"/>
          <w:lang w:val="bg-BG"/>
        </w:rPr>
        <w:t xml:space="preserve"> </w:t>
      </w:r>
      <w:r w:rsidR="00D752DC" w:rsidRPr="0076340C">
        <w:rPr>
          <w:bCs/>
          <w:sz w:val="24"/>
          <w:szCs w:val="24"/>
          <w:lang w:val="bg-BG"/>
        </w:rPr>
        <w:t>и организация на работа</w:t>
      </w:r>
      <w:r w:rsidR="008D13F4" w:rsidRPr="0076340C">
        <w:rPr>
          <w:bCs/>
          <w:sz w:val="24"/>
          <w:szCs w:val="24"/>
          <w:lang w:val="bg-BG"/>
        </w:rPr>
        <w:t>.</w:t>
      </w:r>
      <w:r w:rsidR="00910E9B" w:rsidRPr="0076340C">
        <w:rPr>
          <w:bCs/>
          <w:sz w:val="24"/>
          <w:szCs w:val="24"/>
          <w:lang w:val="bg-BG"/>
        </w:rPr>
        <w:t xml:space="preserve"> </w:t>
      </w:r>
      <w:r w:rsidR="00775D0D" w:rsidRPr="0076340C">
        <w:rPr>
          <w:bCs/>
          <w:sz w:val="24"/>
          <w:szCs w:val="24"/>
          <w:lang w:val="bg-BG"/>
        </w:rPr>
        <w:t>Настъпили</w:t>
      </w:r>
      <w:r w:rsidR="0076340C" w:rsidRPr="0076340C">
        <w:rPr>
          <w:bCs/>
          <w:sz w:val="24"/>
          <w:szCs w:val="24"/>
          <w:lang w:val="bg-BG"/>
        </w:rPr>
        <w:t>те</w:t>
      </w:r>
      <w:r w:rsidR="00775D0D" w:rsidRPr="0076340C">
        <w:rPr>
          <w:bCs/>
          <w:sz w:val="24"/>
          <w:szCs w:val="24"/>
          <w:lang w:val="bg-BG"/>
        </w:rPr>
        <w:t xml:space="preserve"> промени в организацията и работния процес на ОП „Туризъм“ </w:t>
      </w:r>
      <w:r w:rsidR="004415C5" w:rsidRPr="0076340C">
        <w:rPr>
          <w:bCs/>
          <w:sz w:val="24"/>
          <w:szCs w:val="24"/>
          <w:lang w:val="bg-BG"/>
        </w:rPr>
        <w:t xml:space="preserve">налага </w:t>
      </w:r>
      <w:r w:rsidR="00775D0D" w:rsidRPr="0076340C">
        <w:rPr>
          <w:bCs/>
          <w:sz w:val="24"/>
          <w:szCs w:val="24"/>
          <w:lang w:val="bg-BG"/>
        </w:rPr>
        <w:t>актуализация по отношение на</w:t>
      </w:r>
      <w:r w:rsidR="008F30BD" w:rsidRPr="0076340C">
        <w:rPr>
          <w:bCs/>
          <w:sz w:val="24"/>
          <w:szCs w:val="24"/>
          <w:lang w:val="bg-BG"/>
        </w:rPr>
        <w:t>:</w:t>
      </w:r>
    </w:p>
    <w:p w14:paraId="2DDC0716" w14:textId="77777777" w:rsidR="008D13F4" w:rsidRPr="0076340C" w:rsidRDefault="008F30BD" w:rsidP="00C92A41">
      <w:pPr>
        <w:pStyle w:val="a7"/>
        <w:numPr>
          <w:ilvl w:val="0"/>
          <w:numId w:val="2"/>
        </w:numPr>
        <w:ind w:left="0" w:firstLine="0"/>
        <w:jc w:val="both"/>
        <w:rPr>
          <w:bCs/>
          <w:sz w:val="24"/>
          <w:szCs w:val="24"/>
          <w:lang w:val="bg-BG"/>
        </w:rPr>
      </w:pPr>
      <w:r w:rsidRPr="0076340C">
        <w:rPr>
          <w:bCs/>
          <w:sz w:val="24"/>
          <w:szCs w:val="24"/>
          <w:lang w:val="bg-BG"/>
        </w:rPr>
        <w:t>Организационно-управленската структура;</w:t>
      </w:r>
    </w:p>
    <w:p w14:paraId="009A36E2" w14:textId="07FC5E0E" w:rsidR="00910E9B" w:rsidRPr="0076340C" w:rsidRDefault="0076340C" w:rsidP="00C92A41">
      <w:pPr>
        <w:pStyle w:val="a7"/>
        <w:numPr>
          <w:ilvl w:val="0"/>
          <w:numId w:val="2"/>
        </w:numPr>
        <w:ind w:left="0" w:firstLine="0"/>
        <w:jc w:val="both"/>
        <w:rPr>
          <w:bCs/>
          <w:sz w:val="24"/>
          <w:szCs w:val="24"/>
          <w:lang w:val="bg-BG"/>
        </w:rPr>
      </w:pPr>
      <w:r w:rsidRPr="0076340C">
        <w:rPr>
          <w:bCs/>
          <w:sz w:val="24"/>
          <w:szCs w:val="24"/>
          <w:lang w:val="bg-BG"/>
        </w:rPr>
        <w:t>Обектите</w:t>
      </w:r>
      <w:r w:rsidR="008F30BD" w:rsidRPr="0076340C">
        <w:rPr>
          <w:bCs/>
          <w:sz w:val="24"/>
          <w:szCs w:val="24"/>
          <w:lang w:val="bg-BG"/>
        </w:rPr>
        <w:t xml:space="preserve">, предоставени за стопанисване и управление на ОП „Туризъм“, с Решения на Общински съвет – Бургас. </w:t>
      </w:r>
    </w:p>
    <w:p w14:paraId="37383593" w14:textId="0B56776F" w:rsidR="00002668" w:rsidRDefault="0076340C" w:rsidP="00C92A41">
      <w:pPr>
        <w:ind w:firstLine="708"/>
        <w:jc w:val="both"/>
        <w:rPr>
          <w:sz w:val="24"/>
          <w:szCs w:val="24"/>
          <w:lang w:val="bg-BG"/>
        </w:rPr>
      </w:pPr>
      <w:r w:rsidRPr="0076340C">
        <w:rPr>
          <w:sz w:val="24"/>
          <w:szCs w:val="24"/>
          <w:lang w:val="bg-BG"/>
        </w:rPr>
        <w:t>Във</w:t>
      </w:r>
      <w:r w:rsidR="00002668" w:rsidRPr="0076340C">
        <w:rPr>
          <w:sz w:val="24"/>
          <w:szCs w:val="24"/>
          <w:lang w:val="bg-BG"/>
        </w:rPr>
        <w:t xml:space="preserve"> връзка с обезпечаване дейността на </w:t>
      </w:r>
      <w:r w:rsidR="008F30BD" w:rsidRPr="0076340C">
        <w:rPr>
          <w:sz w:val="24"/>
          <w:szCs w:val="24"/>
          <w:lang w:val="bg-BG"/>
        </w:rPr>
        <w:t xml:space="preserve">обектите, </w:t>
      </w:r>
      <w:r w:rsidR="00002668" w:rsidRPr="0076340C">
        <w:rPr>
          <w:sz w:val="24"/>
          <w:szCs w:val="24"/>
          <w:lang w:val="bg-BG"/>
        </w:rPr>
        <w:t>предоста</w:t>
      </w:r>
      <w:r w:rsidRPr="0076340C">
        <w:rPr>
          <w:sz w:val="24"/>
          <w:szCs w:val="24"/>
          <w:lang w:val="bg-BG"/>
        </w:rPr>
        <w:t>ве</w:t>
      </w:r>
      <w:r w:rsidR="00002668" w:rsidRPr="0076340C">
        <w:rPr>
          <w:sz w:val="24"/>
          <w:szCs w:val="24"/>
          <w:lang w:val="bg-BG"/>
        </w:rPr>
        <w:t xml:space="preserve">ни за </w:t>
      </w:r>
      <w:r w:rsidR="008F30BD" w:rsidRPr="0076340C">
        <w:rPr>
          <w:sz w:val="24"/>
          <w:szCs w:val="24"/>
          <w:lang w:val="bg-BG"/>
        </w:rPr>
        <w:t>стопанисван</w:t>
      </w:r>
      <w:r w:rsidR="00002668" w:rsidRPr="0076340C">
        <w:rPr>
          <w:sz w:val="24"/>
          <w:szCs w:val="24"/>
          <w:lang w:val="bg-BG"/>
        </w:rPr>
        <w:t>е и управление на</w:t>
      </w:r>
      <w:r w:rsidR="008F30BD" w:rsidRPr="0076340C">
        <w:rPr>
          <w:sz w:val="24"/>
          <w:szCs w:val="24"/>
          <w:lang w:val="bg-BG"/>
        </w:rPr>
        <w:t xml:space="preserve"> предприятието, </w:t>
      </w:r>
      <w:r w:rsidR="00002668" w:rsidRPr="0076340C">
        <w:rPr>
          <w:sz w:val="24"/>
          <w:szCs w:val="24"/>
          <w:lang w:val="bg-BG"/>
        </w:rPr>
        <w:t xml:space="preserve">численият състав на ОП „Туризъм“ се е увеличавал </w:t>
      </w:r>
      <w:r>
        <w:rPr>
          <w:sz w:val="24"/>
          <w:szCs w:val="24"/>
          <w:lang w:val="bg-BG"/>
        </w:rPr>
        <w:t xml:space="preserve">ежегодно </w:t>
      </w:r>
      <w:r w:rsidR="00002668" w:rsidRPr="0076340C">
        <w:rPr>
          <w:sz w:val="24"/>
          <w:szCs w:val="24"/>
          <w:lang w:val="bg-BG"/>
        </w:rPr>
        <w:t>с приемането на годишния бюджет, като е достигнал до 51 души.</w:t>
      </w:r>
    </w:p>
    <w:p w14:paraId="0F30A482" w14:textId="4679A986" w:rsidR="00C80981" w:rsidRPr="00C80981" w:rsidRDefault="00C80981" w:rsidP="00C80981">
      <w:pPr>
        <w:pStyle w:val="a7"/>
        <w:ind w:left="0" w:firstLine="709"/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Направените анализи и разчети на разходваните средства и постигнатите финансови резултати през 2016 година, показват, че </w:t>
      </w:r>
      <w:r w:rsidRPr="00C80981">
        <w:rPr>
          <w:sz w:val="24"/>
          <w:szCs w:val="24"/>
          <w:lang w:val="bg-BG"/>
        </w:rPr>
        <w:t>н</w:t>
      </w:r>
      <w:r w:rsidR="009B731A">
        <w:rPr>
          <w:sz w:val="24"/>
          <w:szCs w:val="24"/>
          <w:lang w:val="bg-BG"/>
        </w:rPr>
        <w:t xml:space="preserve">еобходимият числен състав </w:t>
      </w:r>
      <w:r w:rsidRPr="00C80981">
        <w:rPr>
          <w:sz w:val="24"/>
          <w:szCs w:val="24"/>
          <w:lang w:val="bg-BG"/>
        </w:rPr>
        <w:t>за нормалното функциониране на ОП „Туризъм“ е 49 души – 2 щатни бройки по-малко  спрямо досегашния персонал.</w:t>
      </w:r>
    </w:p>
    <w:p w14:paraId="7FFEA5ED" w14:textId="72D258AB" w:rsidR="003D530A" w:rsidRPr="0076340C" w:rsidRDefault="008D13F4" w:rsidP="00C92A41">
      <w:pPr>
        <w:pStyle w:val="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</w:pPr>
      <w:r w:rsidRPr="0076340C"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ab/>
        <w:t>Предлаганите промени с Правилник за изменение и допълнение на Правилника за организацията и дейността на ОП „</w:t>
      </w:r>
      <w:r w:rsidR="009272AA" w:rsidRPr="0076340C"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Т</w:t>
      </w:r>
      <w:r w:rsidR="002E1F30" w:rsidRPr="0076340C"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уризъм</w:t>
      </w:r>
      <w:r w:rsidRPr="0076340C"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“ са в съответствие с нормативните актове от </w:t>
      </w:r>
      <w:r w:rsidR="00E84E58" w:rsidRPr="0076340C"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по-висока степен, както и с тези на европейското законодателство.</w:t>
      </w:r>
    </w:p>
    <w:p w14:paraId="0AA0976E" w14:textId="77777777" w:rsidR="00060DAF" w:rsidRPr="0076340C" w:rsidRDefault="00060DAF" w:rsidP="00C92A41">
      <w:pPr>
        <w:pStyle w:val="2"/>
        <w:tabs>
          <w:tab w:val="left" w:pos="0"/>
        </w:tabs>
        <w:spacing w:after="0" w:line="240" w:lineRule="auto"/>
        <w:ind w:left="0" w:right="11"/>
        <w:jc w:val="both"/>
        <w:rPr>
          <w:b w:val="0"/>
          <w:bCs w:val="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6730604F" w14:textId="77777777" w:rsidR="00CE4997" w:rsidRPr="0076340C" w:rsidRDefault="00CE4997" w:rsidP="00C92A41">
      <w:pPr>
        <w:pStyle w:val="a3"/>
        <w:numPr>
          <w:ilvl w:val="0"/>
          <w:numId w:val="1"/>
        </w:numPr>
        <w:ind w:left="0" w:right="-50" w:firstLine="709"/>
        <w:rPr>
          <w:szCs w:val="24"/>
          <w:u w:val="none"/>
        </w:rPr>
      </w:pPr>
      <w:r w:rsidRPr="0076340C">
        <w:rPr>
          <w:szCs w:val="24"/>
          <w:u w:val="none"/>
        </w:rPr>
        <w:t>Целите, които се поставят</w:t>
      </w:r>
    </w:p>
    <w:p w14:paraId="46C79A28" w14:textId="132847C8" w:rsidR="00C80981" w:rsidRPr="00C80981" w:rsidRDefault="00CA47F7" w:rsidP="00C80981">
      <w:pPr>
        <w:ind w:firstLine="709"/>
        <w:jc w:val="both"/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</w:pPr>
      <w:r w:rsidRPr="0076340C">
        <w:rPr>
          <w:sz w:val="24"/>
          <w:szCs w:val="24"/>
          <w:lang w:val="bg-BG"/>
        </w:rPr>
        <w:t xml:space="preserve">Предлаганият </w:t>
      </w:r>
      <w:r w:rsidR="00CE4997" w:rsidRPr="0076340C">
        <w:rPr>
          <w:sz w:val="24"/>
          <w:szCs w:val="24"/>
          <w:lang w:val="bg-BG"/>
        </w:rPr>
        <w:t xml:space="preserve">проект е изготвен </w:t>
      </w:r>
      <w:r w:rsidR="009E450C" w:rsidRPr="00C80981">
        <w:rPr>
          <w:sz w:val="24"/>
          <w:szCs w:val="24"/>
          <w:lang w:val="bg-BG"/>
        </w:rPr>
        <w:t xml:space="preserve">с цел </w:t>
      </w:r>
      <w:r w:rsidR="005B4D56" w:rsidRPr="00C80981">
        <w:rPr>
          <w:sz w:val="24"/>
          <w:szCs w:val="24"/>
          <w:lang w:val="bg-BG"/>
        </w:rPr>
        <w:t>актуализиране на съществуващия Правилник за организация на дейността на ОП „Туризъм“ към Община Бургас</w:t>
      </w:r>
      <w:r w:rsidR="004415C5" w:rsidRPr="00C80981">
        <w:rPr>
          <w:sz w:val="24"/>
          <w:szCs w:val="24"/>
          <w:lang w:val="bg-BG"/>
        </w:rPr>
        <w:t xml:space="preserve">. </w:t>
      </w:r>
      <w:r w:rsidR="00775D0D" w:rsidRPr="00C80981">
        <w:rPr>
          <w:sz w:val="24"/>
          <w:szCs w:val="24"/>
          <w:lang w:val="bg-BG"/>
        </w:rPr>
        <w:t>Пром</w:t>
      </w:r>
      <w:r w:rsidR="00C80981" w:rsidRPr="00C80981">
        <w:rPr>
          <w:sz w:val="24"/>
          <w:szCs w:val="24"/>
          <w:lang w:val="bg-BG"/>
        </w:rPr>
        <w:t>яната</w:t>
      </w:r>
      <w:r w:rsidR="00775D0D" w:rsidRPr="00C80981">
        <w:rPr>
          <w:sz w:val="24"/>
          <w:szCs w:val="24"/>
          <w:lang w:val="bg-BG"/>
        </w:rPr>
        <w:t xml:space="preserve"> в </w:t>
      </w:r>
      <w:r w:rsidR="004415C5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организационната структура </w:t>
      </w:r>
      <w:r w:rsidR="00C80981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има за цел</w:t>
      </w:r>
      <w:r w:rsidR="004415C5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 максимална ефективност на работния процес, което от своя страна ще подобри качеството на </w:t>
      </w:r>
      <w:r w:rsidR="00775D0D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предлагания продукт</w:t>
      </w:r>
      <w:r w:rsidR="004415C5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. </w:t>
      </w:r>
      <w:r w:rsidR="00775D0D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Промените в числения състав са следствие от анализ на изминалата 2016 година. Необходимият човешки ресурс </w:t>
      </w:r>
      <w:r w:rsidR="00C80981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за обезпечаване дейността на</w:t>
      </w:r>
      <w:r w:rsidR="00775D0D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 предприятието се свежда до 49 щатни бройки, което </w:t>
      </w:r>
      <w:r w:rsidR="00C80981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ще доведе</w:t>
      </w:r>
      <w:r w:rsidR="00775D0D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 до оптимизация </w:t>
      </w:r>
      <w:r w:rsidR="00C80981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>на работния процес</w:t>
      </w:r>
      <w:r w:rsidR="00775D0D" w:rsidRPr="00C80981">
        <w:rPr>
          <w:bCs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  <w:t xml:space="preserve"> и ефективно разходване на средства за работна заплата.</w:t>
      </w:r>
    </w:p>
    <w:p w14:paraId="58045639" w14:textId="77777777" w:rsidR="00060DAF" w:rsidRPr="0076340C" w:rsidRDefault="00060DAF" w:rsidP="00060DAF">
      <w:pPr>
        <w:ind w:firstLine="709"/>
        <w:jc w:val="both"/>
        <w:rPr>
          <w:bCs/>
          <w:color w:val="FF0000"/>
          <w:sz w:val="24"/>
          <w:szCs w:val="24"/>
          <w:lang w:val="bg-BG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noFill/>
            <w14:prstDash w14:val="solid"/>
            <w14:round/>
          </w14:textOutline>
        </w:rPr>
      </w:pPr>
    </w:p>
    <w:p w14:paraId="59456D7C" w14:textId="77777777" w:rsidR="00CE4997" w:rsidRPr="0076340C" w:rsidRDefault="00CE4997" w:rsidP="00C92A41">
      <w:pPr>
        <w:pStyle w:val="a3"/>
        <w:numPr>
          <w:ilvl w:val="0"/>
          <w:numId w:val="1"/>
        </w:numPr>
        <w:ind w:left="0" w:right="-50" w:firstLine="709"/>
        <w:rPr>
          <w:szCs w:val="24"/>
          <w:u w:val="none"/>
        </w:rPr>
      </w:pPr>
      <w:r w:rsidRPr="0076340C">
        <w:rPr>
          <w:szCs w:val="24"/>
          <w:u w:val="none"/>
        </w:rPr>
        <w:t xml:space="preserve">Финансовите и други средства, необходими за прилагането на новата уредба </w:t>
      </w:r>
    </w:p>
    <w:p w14:paraId="4DF48999" w14:textId="3CB1F4E5" w:rsidR="003D530A" w:rsidRPr="0076340C" w:rsidRDefault="00B1665B" w:rsidP="00060DAF">
      <w:pPr>
        <w:pStyle w:val="a7"/>
        <w:ind w:left="0" w:firstLine="709"/>
        <w:jc w:val="both"/>
        <w:rPr>
          <w:color w:val="FF0000"/>
          <w:sz w:val="24"/>
          <w:szCs w:val="24"/>
          <w:lang w:val="bg-BG"/>
        </w:rPr>
      </w:pPr>
      <w:r w:rsidRPr="0076340C">
        <w:rPr>
          <w:sz w:val="24"/>
          <w:szCs w:val="24"/>
          <w:lang w:val="bg-BG"/>
        </w:rPr>
        <w:t xml:space="preserve">За прилагане на горепосочените изменения </w:t>
      </w:r>
      <w:r w:rsidR="00747535" w:rsidRPr="0076340C">
        <w:rPr>
          <w:sz w:val="24"/>
          <w:szCs w:val="24"/>
          <w:lang w:val="bg-BG"/>
        </w:rPr>
        <w:t>не е необходимо</w:t>
      </w:r>
      <w:r w:rsidRPr="0076340C">
        <w:rPr>
          <w:sz w:val="24"/>
          <w:szCs w:val="24"/>
          <w:lang w:val="bg-BG"/>
        </w:rPr>
        <w:t xml:space="preserve"> разходването н</w:t>
      </w:r>
      <w:r w:rsidR="00580C49" w:rsidRPr="0076340C">
        <w:rPr>
          <w:sz w:val="24"/>
          <w:szCs w:val="24"/>
          <w:lang w:val="bg-BG"/>
        </w:rPr>
        <w:t>а допълнителни бюджетни средства</w:t>
      </w:r>
      <w:r w:rsidR="00775D0D" w:rsidRPr="0076340C">
        <w:rPr>
          <w:sz w:val="24"/>
          <w:szCs w:val="24"/>
          <w:lang w:val="bg-BG"/>
        </w:rPr>
        <w:t xml:space="preserve">. </w:t>
      </w:r>
    </w:p>
    <w:p w14:paraId="1A5C473D" w14:textId="77777777" w:rsidR="00060DAF" w:rsidRPr="0076340C" w:rsidRDefault="00060DAF" w:rsidP="00060DAF">
      <w:pPr>
        <w:pStyle w:val="a7"/>
        <w:ind w:left="0" w:firstLine="709"/>
        <w:jc w:val="both"/>
        <w:rPr>
          <w:color w:val="FF0000"/>
          <w:sz w:val="24"/>
          <w:szCs w:val="24"/>
          <w:lang w:val="bg-BG"/>
        </w:rPr>
      </w:pPr>
    </w:p>
    <w:p w14:paraId="394F9D35" w14:textId="77777777" w:rsidR="00CE4997" w:rsidRPr="0076340C" w:rsidRDefault="00CE4997" w:rsidP="00C92A41">
      <w:pPr>
        <w:pStyle w:val="a3"/>
        <w:numPr>
          <w:ilvl w:val="0"/>
          <w:numId w:val="1"/>
        </w:numPr>
        <w:ind w:left="0" w:right="-50" w:firstLine="709"/>
        <w:rPr>
          <w:szCs w:val="24"/>
          <w:u w:val="none"/>
        </w:rPr>
      </w:pPr>
      <w:r w:rsidRPr="0076340C">
        <w:rPr>
          <w:szCs w:val="24"/>
          <w:u w:val="none"/>
        </w:rPr>
        <w:t>Очакваните резултати от прилагането, включително финансовите, ако има такива</w:t>
      </w:r>
    </w:p>
    <w:p w14:paraId="33EB5ECE" w14:textId="19B48099" w:rsidR="00060DAF" w:rsidRPr="0076340C" w:rsidRDefault="00EC6C93" w:rsidP="00060DAF">
      <w:pPr>
        <w:pStyle w:val="a3"/>
        <w:ind w:left="0" w:right="-50" w:firstLine="709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>С п</w:t>
      </w:r>
      <w:r w:rsidR="00CE4997" w:rsidRPr="0076340C">
        <w:rPr>
          <w:b w:val="0"/>
          <w:szCs w:val="24"/>
          <w:u w:val="none"/>
        </w:rPr>
        <w:t xml:space="preserve">рилагането на предлагания проект на </w:t>
      </w:r>
      <w:r w:rsidR="00BB3580" w:rsidRPr="0076340C">
        <w:rPr>
          <w:b w:val="0"/>
          <w:szCs w:val="24"/>
          <w:u w:val="none"/>
        </w:rPr>
        <w:t xml:space="preserve">Правилник за изменение и допълнение на Правилника за организацията и дейността на </w:t>
      </w:r>
      <w:r w:rsidR="00BB3580" w:rsidRPr="00EC6C93">
        <w:rPr>
          <w:b w:val="0"/>
          <w:szCs w:val="24"/>
          <w:u w:val="none"/>
        </w:rPr>
        <w:t>ОП „</w:t>
      </w:r>
      <w:r w:rsidR="001D313C" w:rsidRPr="00EC6C93">
        <w:rPr>
          <w:b w:val="0"/>
          <w:szCs w:val="24"/>
          <w:u w:val="none"/>
        </w:rPr>
        <w:t>Туризъм</w:t>
      </w:r>
      <w:r w:rsidR="00BB3580" w:rsidRPr="00EC6C93">
        <w:rPr>
          <w:b w:val="0"/>
          <w:szCs w:val="24"/>
          <w:u w:val="none"/>
        </w:rPr>
        <w:t xml:space="preserve">“ </w:t>
      </w:r>
      <w:r w:rsidRPr="00EC6C93">
        <w:rPr>
          <w:b w:val="0"/>
          <w:szCs w:val="24"/>
          <w:u w:val="none"/>
        </w:rPr>
        <w:t xml:space="preserve">се </w:t>
      </w:r>
      <w:r w:rsidR="00CE4997" w:rsidRPr="0076340C">
        <w:rPr>
          <w:b w:val="0"/>
          <w:szCs w:val="24"/>
          <w:u w:val="none"/>
        </w:rPr>
        <w:t xml:space="preserve">цели </w:t>
      </w:r>
      <w:r>
        <w:rPr>
          <w:b w:val="0"/>
          <w:szCs w:val="24"/>
          <w:u w:val="none"/>
        </w:rPr>
        <w:t xml:space="preserve">запазване </w:t>
      </w:r>
      <w:r>
        <w:rPr>
          <w:b w:val="0"/>
          <w:szCs w:val="24"/>
          <w:u w:val="none"/>
        </w:rPr>
        <w:lastRenderedPageBreak/>
        <w:t xml:space="preserve">качеството на предлаганите услуги, намаляване средствата, предвидени за работна заплата на персонала и оптимизация на работния процес. </w:t>
      </w:r>
    </w:p>
    <w:p w14:paraId="4620800C" w14:textId="5823D821" w:rsidR="00060DAF" w:rsidRPr="0076340C" w:rsidRDefault="00060DAF" w:rsidP="00C80981">
      <w:pPr>
        <w:pStyle w:val="a3"/>
        <w:ind w:right="-50"/>
        <w:rPr>
          <w:b w:val="0"/>
          <w:szCs w:val="24"/>
          <w:u w:val="none"/>
        </w:rPr>
      </w:pPr>
    </w:p>
    <w:p w14:paraId="1C01D987" w14:textId="77777777" w:rsidR="00CE4997" w:rsidRPr="0076340C" w:rsidRDefault="00CE4997" w:rsidP="00060DAF">
      <w:pPr>
        <w:pStyle w:val="a3"/>
        <w:numPr>
          <w:ilvl w:val="0"/>
          <w:numId w:val="1"/>
        </w:numPr>
        <w:ind w:left="0" w:right="-50" w:firstLine="709"/>
        <w:rPr>
          <w:szCs w:val="24"/>
          <w:u w:val="none"/>
        </w:rPr>
      </w:pPr>
      <w:r w:rsidRPr="0076340C">
        <w:rPr>
          <w:szCs w:val="24"/>
          <w:u w:val="none"/>
        </w:rPr>
        <w:t>Анализ за съответствие с правото на Европейския съюз</w:t>
      </w:r>
    </w:p>
    <w:p w14:paraId="1CF3A165" w14:textId="67DD2D2A" w:rsidR="00200B8F" w:rsidRPr="00F11BC5" w:rsidRDefault="00200B8F" w:rsidP="00060DAF">
      <w:pPr>
        <w:pStyle w:val="2"/>
        <w:tabs>
          <w:tab w:val="left" w:pos="0"/>
        </w:tabs>
        <w:spacing w:after="0" w:line="240" w:lineRule="auto"/>
        <w:ind w:left="0" w:right="11" w:firstLine="709"/>
        <w:jc w:val="both"/>
        <w:rPr>
          <w:b w:val="0"/>
          <w:bCs w:val="0"/>
          <w:sz w:val="24"/>
          <w:szCs w:val="24"/>
          <w:lang w:val="bg-BG" w:eastAsia="bg-BG"/>
        </w:rPr>
      </w:pPr>
      <w:r w:rsidRPr="0076340C">
        <w:rPr>
          <w:b w:val="0"/>
          <w:bCs w:val="0"/>
          <w:sz w:val="24"/>
          <w:szCs w:val="24"/>
          <w:lang w:val="bg-BG" w:eastAsia="bg-BG"/>
        </w:rPr>
        <w:t>Предлаганите промени с Правилник</w:t>
      </w:r>
      <w:r w:rsidR="00186D12" w:rsidRPr="0076340C">
        <w:rPr>
          <w:b w:val="0"/>
          <w:bCs w:val="0"/>
          <w:sz w:val="24"/>
          <w:szCs w:val="24"/>
          <w:lang w:val="bg-BG" w:eastAsia="bg-BG"/>
        </w:rPr>
        <w:t>а</w:t>
      </w:r>
      <w:r w:rsidRPr="0076340C">
        <w:rPr>
          <w:b w:val="0"/>
          <w:bCs w:val="0"/>
          <w:sz w:val="24"/>
          <w:szCs w:val="24"/>
          <w:lang w:val="bg-BG" w:eastAsia="bg-BG"/>
        </w:rPr>
        <w:t xml:space="preserve"> за изменение и допълнение на Правилника за организацията и дейността </w:t>
      </w:r>
      <w:r w:rsidRPr="00F11BC5">
        <w:rPr>
          <w:b w:val="0"/>
          <w:bCs w:val="0"/>
          <w:sz w:val="24"/>
          <w:szCs w:val="24"/>
          <w:lang w:val="bg-BG" w:eastAsia="bg-BG"/>
        </w:rPr>
        <w:t>на ОП „</w:t>
      </w:r>
      <w:r w:rsidR="00CE27F4" w:rsidRPr="00F11BC5">
        <w:rPr>
          <w:b w:val="0"/>
          <w:bCs w:val="0"/>
          <w:sz w:val="24"/>
          <w:szCs w:val="24"/>
          <w:lang w:val="bg-BG" w:eastAsia="bg-BG"/>
        </w:rPr>
        <w:t>Т</w:t>
      </w:r>
      <w:r w:rsidR="001D313C" w:rsidRPr="00F11BC5">
        <w:rPr>
          <w:b w:val="0"/>
          <w:bCs w:val="0"/>
          <w:sz w:val="24"/>
          <w:szCs w:val="24"/>
          <w:lang w:val="bg-BG" w:eastAsia="bg-BG"/>
        </w:rPr>
        <w:t>уризъм</w:t>
      </w:r>
      <w:r w:rsidRPr="00F11BC5">
        <w:rPr>
          <w:b w:val="0"/>
          <w:bCs w:val="0"/>
          <w:sz w:val="24"/>
          <w:szCs w:val="24"/>
          <w:lang w:val="bg-BG" w:eastAsia="bg-BG"/>
        </w:rPr>
        <w:t xml:space="preserve">“ са в съответствие </w:t>
      </w:r>
      <w:r w:rsidR="00BB3580" w:rsidRPr="00F11BC5">
        <w:rPr>
          <w:b w:val="0"/>
          <w:bCs w:val="0"/>
          <w:sz w:val="24"/>
          <w:szCs w:val="24"/>
          <w:lang w:val="bg-BG" w:eastAsia="bg-BG"/>
        </w:rPr>
        <w:t>с  разпоредбите и целите на националното и местно законодателство</w:t>
      </w:r>
      <w:r w:rsidR="00186D12" w:rsidRPr="00F11BC5">
        <w:rPr>
          <w:b w:val="0"/>
          <w:bCs w:val="0"/>
          <w:sz w:val="24"/>
          <w:szCs w:val="24"/>
          <w:lang w:val="bg-BG" w:eastAsia="bg-BG"/>
        </w:rPr>
        <w:t xml:space="preserve"> в т.ч. нормативните актове от по-висока степен, както и с тези на европейското законодателство.</w:t>
      </w:r>
    </w:p>
    <w:p w14:paraId="2B1A982C" w14:textId="77777777" w:rsidR="00060DAF" w:rsidRPr="00F11BC5" w:rsidRDefault="00060DAF" w:rsidP="00060DAF">
      <w:pPr>
        <w:pStyle w:val="2"/>
        <w:tabs>
          <w:tab w:val="left" w:pos="0"/>
        </w:tabs>
        <w:spacing w:after="0" w:line="240" w:lineRule="auto"/>
        <w:ind w:left="0" w:right="11" w:firstLine="709"/>
        <w:jc w:val="both"/>
        <w:rPr>
          <w:b w:val="0"/>
          <w:bCs w:val="0"/>
          <w:sz w:val="24"/>
          <w:szCs w:val="24"/>
          <w:lang w:val="bg-BG" w:eastAsia="bg-BG"/>
        </w:rPr>
      </w:pPr>
    </w:p>
    <w:p w14:paraId="4983550A" w14:textId="6E444E22" w:rsidR="00BB3580" w:rsidRPr="0076340C" w:rsidRDefault="00BB3580" w:rsidP="00060DAF">
      <w:pPr>
        <w:pStyle w:val="a7"/>
        <w:numPr>
          <w:ilvl w:val="0"/>
          <w:numId w:val="1"/>
        </w:numPr>
        <w:ind w:left="0" w:firstLine="709"/>
        <w:jc w:val="both"/>
        <w:rPr>
          <w:sz w:val="24"/>
          <w:szCs w:val="24"/>
          <w:lang w:val="bg-BG"/>
        </w:rPr>
      </w:pPr>
      <w:r w:rsidRPr="00F11BC5">
        <w:rPr>
          <w:b/>
          <w:sz w:val="24"/>
          <w:szCs w:val="24"/>
          <w:lang w:val="bg-BG"/>
        </w:rPr>
        <w:t>Правно основание:</w:t>
      </w:r>
      <w:bookmarkStart w:id="1" w:name="to_paragraph_id6769705"/>
      <w:bookmarkEnd w:id="1"/>
      <w:r w:rsidRPr="00F11BC5">
        <w:rPr>
          <w:sz w:val="24"/>
          <w:szCs w:val="24"/>
          <w:lang w:val="bg-BG"/>
        </w:rPr>
        <w:t xml:space="preserve"> Предлаганият проект на Правилник за изменение и допълнение на Правилника за организацията и дейността на ОП „</w:t>
      </w:r>
      <w:r w:rsidR="001D313C" w:rsidRPr="00F11BC5">
        <w:rPr>
          <w:sz w:val="24"/>
          <w:szCs w:val="24"/>
          <w:lang w:val="bg-BG"/>
        </w:rPr>
        <w:t>Туризъм</w:t>
      </w:r>
      <w:r w:rsidRPr="00F11BC5">
        <w:rPr>
          <w:sz w:val="24"/>
          <w:szCs w:val="24"/>
          <w:lang w:val="bg-BG"/>
        </w:rPr>
        <w:t xml:space="preserve">“, е с правно основание чл. 21, ал.1, т.23 и ал. 2 от ЗМСМА, </w:t>
      </w:r>
      <w:proofErr w:type="spellStart"/>
      <w:r w:rsidRPr="00F11BC5">
        <w:rPr>
          <w:sz w:val="24"/>
          <w:szCs w:val="24"/>
          <w:lang w:val="bg-BG"/>
        </w:rPr>
        <w:t>вр</w:t>
      </w:r>
      <w:proofErr w:type="spellEnd"/>
      <w:r w:rsidRPr="00F11BC5">
        <w:rPr>
          <w:sz w:val="24"/>
          <w:szCs w:val="24"/>
          <w:lang w:val="bg-BG"/>
        </w:rPr>
        <w:t xml:space="preserve">. чл.52, ал.3 и ал.4 от </w:t>
      </w:r>
      <w:r w:rsidRPr="0076340C">
        <w:rPr>
          <w:sz w:val="24"/>
          <w:szCs w:val="24"/>
          <w:lang w:val="bg-BG"/>
        </w:rPr>
        <w:t>Закон за общинската собственост, при спазване на изискванията на чл. 75-79 от АПК и чл. 11, ал. 3 и чл. 26 от ЗНА, във връзка с чл.</w:t>
      </w:r>
      <w:r w:rsidR="00BD2EF3" w:rsidRPr="0076340C">
        <w:rPr>
          <w:sz w:val="24"/>
          <w:szCs w:val="24"/>
          <w:lang w:val="bg-BG"/>
        </w:rPr>
        <w:t>8</w:t>
      </w:r>
      <w:r w:rsidRPr="0076340C">
        <w:rPr>
          <w:sz w:val="24"/>
          <w:szCs w:val="24"/>
          <w:lang w:val="bg-BG"/>
        </w:rPr>
        <w:t xml:space="preserve"> от Правилника за организация и дейността на ОП „</w:t>
      </w:r>
      <w:r w:rsidR="00E93E46" w:rsidRPr="0076340C">
        <w:rPr>
          <w:sz w:val="24"/>
          <w:szCs w:val="24"/>
          <w:lang w:val="bg-BG"/>
        </w:rPr>
        <w:t>Т</w:t>
      </w:r>
      <w:r w:rsidR="00F32929">
        <w:rPr>
          <w:sz w:val="24"/>
          <w:szCs w:val="24"/>
          <w:lang w:val="bg-BG"/>
        </w:rPr>
        <w:t>уризъм</w:t>
      </w:r>
      <w:r w:rsidRPr="0076340C">
        <w:rPr>
          <w:sz w:val="24"/>
          <w:szCs w:val="24"/>
          <w:lang w:val="bg-BG"/>
        </w:rPr>
        <w:t>“.</w:t>
      </w:r>
    </w:p>
    <w:sectPr w:rsidR="00BB3580" w:rsidRPr="0076340C" w:rsidSect="003A4D03">
      <w:pgSz w:w="11906" w:h="16838" w:code="9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97F21"/>
    <w:multiLevelType w:val="hybridMultilevel"/>
    <w:tmpl w:val="582E38F6"/>
    <w:lvl w:ilvl="0" w:tplc="0F6AADF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831D20"/>
    <w:multiLevelType w:val="hybridMultilevel"/>
    <w:tmpl w:val="215A046C"/>
    <w:lvl w:ilvl="0" w:tplc="EDA45992">
      <w:start w:val="1"/>
      <w:numFmt w:val="decimal"/>
      <w:lvlText w:val="%1."/>
      <w:lvlJc w:val="left"/>
      <w:pPr>
        <w:ind w:left="1068" w:hanging="360"/>
      </w:pPr>
      <w:rPr>
        <w:rFonts w:hint="default"/>
        <w:b/>
        <w:lang w:val="ru-RU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14"/>
    <w:rsid w:val="00002668"/>
    <w:rsid w:val="00030793"/>
    <w:rsid w:val="00060DAF"/>
    <w:rsid w:val="00076414"/>
    <w:rsid w:val="00087D88"/>
    <w:rsid w:val="000A6D66"/>
    <w:rsid w:val="000D2EDD"/>
    <w:rsid w:val="000E25EE"/>
    <w:rsid w:val="000F2657"/>
    <w:rsid w:val="000F4A62"/>
    <w:rsid w:val="00173BED"/>
    <w:rsid w:val="00186D12"/>
    <w:rsid w:val="001C32D9"/>
    <w:rsid w:val="001D313C"/>
    <w:rsid w:val="00200B8F"/>
    <w:rsid w:val="00217A74"/>
    <w:rsid w:val="002529E0"/>
    <w:rsid w:val="00261FB3"/>
    <w:rsid w:val="00270464"/>
    <w:rsid w:val="002743BF"/>
    <w:rsid w:val="0028532B"/>
    <w:rsid w:val="0029682A"/>
    <w:rsid w:val="002A754A"/>
    <w:rsid w:val="002D5C83"/>
    <w:rsid w:val="002E1F30"/>
    <w:rsid w:val="002F2183"/>
    <w:rsid w:val="003A4D03"/>
    <w:rsid w:val="003B24DC"/>
    <w:rsid w:val="003D530A"/>
    <w:rsid w:val="004212F3"/>
    <w:rsid w:val="0043162C"/>
    <w:rsid w:val="004415C5"/>
    <w:rsid w:val="004510E0"/>
    <w:rsid w:val="004520ED"/>
    <w:rsid w:val="004655AA"/>
    <w:rsid w:val="00490330"/>
    <w:rsid w:val="004A59AD"/>
    <w:rsid w:val="004D66B1"/>
    <w:rsid w:val="004E2D60"/>
    <w:rsid w:val="00562EF5"/>
    <w:rsid w:val="00564E4B"/>
    <w:rsid w:val="00580C49"/>
    <w:rsid w:val="005B4D56"/>
    <w:rsid w:val="005C64D4"/>
    <w:rsid w:val="005F3028"/>
    <w:rsid w:val="005F5B4D"/>
    <w:rsid w:val="006133BB"/>
    <w:rsid w:val="006B441B"/>
    <w:rsid w:val="006F2488"/>
    <w:rsid w:val="006F7F97"/>
    <w:rsid w:val="00747535"/>
    <w:rsid w:val="0076340C"/>
    <w:rsid w:val="00775D0D"/>
    <w:rsid w:val="007B3624"/>
    <w:rsid w:val="00820EBC"/>
    <w:rsid w:val="0083177E"/>
    <w:rsid w:val="0086687D"/>
    <w:rsid w:val="008D13F4"/>
    <w:rsid w:val="008D7BF6"/>
    <w:rsid w:val="008F30BD"/>
    <w:rsid w:val="00910E9B"/>
    <w:rsid w:val="009272AA"/>
    <w:rsid w:val="00933780"/>
    <w:rsid w:val="009503CF"/>
    <w:rsid w:val="00971CD0"/>
    <w:rsid w:val="00976927"/>
    <w:rsid w:val="009848AB"/>
    <w:rsid w:val="00992A7D"/>
    <w:rsid w:val="009B1D6B"/>
    <w:rsid w:val="009B731A"/>
    <w:rsid w:val="009D09EE"/>
    <w:rsid w:val="009E450C"/>
    <w:rsid w:val="00A04E22"/>
    <w:rsid w:val="00A509D7"/>
    <w:rsid w:val="00A60E07"/>
    <w:rsid w:val="00A637BD"/>
    <w:rsid w:val="00A70B99"/>
    <w:rsid w:val="00A80442"/>
    <w:rsid w:val="00A919A8"/>
    <w:rsid w:val="00AC0990"/>
    <w:rsid w:val="00AD4454"/>
    <w:rsid w:val="00B1665B"/>
    <w:rsid w:val="00B31892"/>
    <w:rsid w:val="00B75D38"/>
    <w:rsid w:val="00BB3580"/>
    <w:rsid w:val="00BD2EF3"/>
    <w:rsid w:val="00BE40F6"/>
    <w:rsid w:val="00C209B9"/>
    <w:rsid w:val="00C2328E"/>
    <w:rsid w:val="00C456DE"/>
    <w:rsid w:val="00C80981"/>
    <w:rsid w:val="00C92A41"/>
    <w:rsid w:val="00CA47F7"/>
    <w:rsid w:val="00CB3D85"/>
    <w:rsid w:val="00CB7927"/>
    <w:rsid w:val="00CE27F4"/>
    <w:rsid w:val="00CE4997"/>
    <w:rsid w:val="00D06373"/>
    <w:rsid w:val="00D36112"/>
    <w:rsid w:val="00D752DC"/>
    <w:rsid w:val="00DC7EC3"/>
    <w:rsid w:val="00E367CC"/>
    <w:rsid w:val="00E701CC"/>
    <w:rsid w:val="00E84E58"/>
    <w:rsid w:val="00E93E46"/>
    <w:rsid w:val="00EC0B79"/>
    <w:rsid w:val="00EC6C93"/>
    <w:rsid w:val="00ED412F"/>
    <w:rsid w:val="00EE5052"/>
    <w:rsid w:val="00EF5612"/>
    <w:rsid w:val="00F11BC5"/>
    <w:rsid w:val="00F13F04"/>
    <w:rsid w:val="00F23BBB"/>
    <w:rsid w:val="00F32929"/>
    <w:rsid w:val="00F416EB"/>
    <w:rsid w:val="00F427F5"/>
    <w:rsid w:val="00F455F3"/>
    <w:rsid w:val="00F720B3"/>
    <w:rsid w:val="00F912E8"/>
    <w:rsid w:val="00F91A8B"/>
    <w:rsid w:val="00FE4738"/>
    <w:rsid w:val="00F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90D40"/>
  <w15:docId w15:val="{F5429B68-48C3-49C4-9BDD-62916DDE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3">
    <w:name w:val="heading 3"/>
    <w:basedOn w:val="a"/>
    <w:next w:val="a"/>
    <w:link w:val="30"/>
    <w:qFormat/>
    <w:rsid w:val="0086687D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E4997"/>
    <w:pPr>
      <w:ind w:left="720"/>
      <w:jc w:val="both"/>
    </w:pPr>
    <w:rPr>
      <w:b/>
      <w:sz w:val="24"/>
      <w:u w:val="single"/>
      <w:lang w:val="bg-BG"/>
    </w:rPr>
  </w:style>
  <w:style w:type="character" w:customStyle="1" w:styleId="a4">
    <w:name w:val="Основен текст с отстъп Знак"/>
    <w:basedOn w:val="a0"/>
    <w:link w:val="a3"/>
    <w:rsid w:val="00CE4997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a5">
    <w:name w:val="Hyperlink"/>
    <w:unhideWhenUsed/>
    <w:rsid w:val="00CE499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30">
    <w:name w:val="Заглавие 3 Знак"/>
    <w:basedOn w:val="a0"/>
    <w:link w:val="3"/>
    <w:rsid w:val="0086687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6">
    <w:name w:val="No Spacing"/>
    <w:qFormat/>
    <w:rsid w:val="0086687D"/>
    <w:pPr>
      <w:spacing w:after="0" w:line="240" w:lineRule="auto"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semiHidden/>
    <w:rsid w:val="0086687D"/>
    <w:pPr>
      <w:widowControl w:val="0"/>
      <w:autoSpaceDE w:val="0"/>
      <w:autoSpaceDN w:val="0"/>
      <w:adjustRightInd w:val="0"/>
      <w:spacing w:after="120" w:line="480" w:lineRule="auto"/>
      <w:ind w:left="283"/>
    </w:pPr>
    <w:rPr>
      <w:b/>
      <w:bCs/>
      <w:lang w:val="en-US" w:eastAsia="en-US"/>
    </w:rPr>
  </w:style>
  <w:style w:type="character" w:customStyle="1" w:styleId="20">
    <w:name w:val="Основен текст с отстъп 2 Знак"/>
    <w:basedOn w:val="a0"/>
    <w:link w:val="2"/>
    <w:semiHidden/>
    <w:rsid w:val="0086687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FE4738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00266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02668"/>
  </w:style>
  <w:style w:type="character" w:customStyle="1" w:styleId="aa">
    <w:name w:val="Текст на коментар Знак"/>
    <w:basedOn w:val="a0"/>
    <w:link w:val="a9"/>
    <w:uiPriority w:val="99"/>
    <w:semiHidden/>
    <w:rsid w:val="00002668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02668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002668"/>
    <w:rPr>
      <w:rFonts w:ascii="Times New Roman" w:eastAsia="Times New Roman" w:hAnsi="Times New Roman" w:cs="Times New Roman"/>
      <w:b/>
      <w:bCs/>
      <w:sz w:val="20"/>
      <w:szCs w:val="20"/>
      <w:lang w:val="en-AU" w:eastAsia="bg-BG"/>
    </w:rPr>
  </w:style>
  <w:style w:type="paragraph" w:styleId="ad">
    <w:name w:val="Balloon Text"/>
    <w:basedOn w:val="a"/>
    <w:link w:val="ae"/>
    <w:uiPriority w:val="99"/>
    <w:semiHidden/>
    <w:unhideWhenUsed/>
    <w:rsid w:val="00002668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002668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2F1C8-D60C-4FC6-A4FD-D1A41ADB4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Kireva-Ivanova</dc:creator>
  <cp:keywords/>
  <dc:description/>
  <cp:lastModifiedBy>user</cp:lastModifiedBy>
  <cp:revision>53</cp:revision>
  <cp:lastPrinted>2015-12-29T09:33:00Z</cp:lastPrinted>
  <dcterms:created xsi:type="dcterms:W3CDTF">2017-01-05T07:46:00Z</dcterms:created>
  <dcterms:modified xsi:type="dcterms:W3CDTF">2017-01-17T11:57:00Z</dcterms:modified>
</cp:coreProperties>
</file>